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331DF7">
        <w:rPr>
          <w:rFonts w:ascii="Arial" w:hAnsi="Arial" w:cs="Arial"/>
          <w:b/>
          <w:bCs/>
          <w:color w:val="000000"/>
          <w:sz w:val="28"/>
          <w:szCs w:val="28"/>
        </w:rPr>
        <w:t xml:space="preserve">Výzva k podání </w:t>
      </w:r>
      <w:r w:rsidR="00A659EF" w:rsidRPr="00331DF7">
        <w:rPr>
          <w:rFonts w:ascii="Arial" w:hAnsi="Arial" w:cs="Arial"/>
          <w:b/>
          <w:bCs/>
          <w:color w:val="000000"/>
          <w:sz w:val="28"/>
          <w:szCs w:val="28"/>
        </w:rPr>
        <w:t>nabídky</w:t>
      </w:r>
    </w:p>
    <w:p w:rsidR="00A659EF" w:rsidRPr="00331DF7" w:rsidRDefault="00A659EF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A659EF" w:rsidRPr="00331DF7" w:rsidRDefault="00A659EF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 xml:space="preserve">Veřejná zakázka malého rozsahu „Dostavba hasičské zbrojnice – stavební úpravy nevyužitého podkroví a stávající části, </w:t>
      </w:r>
      <w:proofErr w:type="spellStart"/>
      <w:r w:rsidRPr="00331DF7">
        <w:rPr>
          <w:rFonts w:ascii="Arial" w:hAnsi="Arial" w:cs="Arial"/>
          <w:b/>
          <w:bCs/>
          <w:color w:val="000000"/>
        </w:rPr>
        <w:t>Bořetínská</w:t>
      </w:r>
      <w:proofErr w:type="spellEnd"/>
      <w:r w:rsidRPr="00331DF7">
        <w:rPr>
          <w:rFonts w:ascii="Arial" w:hAnsi="Arial" w:cs="Arial"/>
          <w:b/>
          <w:bCs/>
          <w:color w:val="000000"/>
        </w:rPr>
        <w:t xml:space="preserve"> </w:t>
      </w:r>
      <w:proofErr w:type="spellStart"/>
      <w:proofErr w:type="gramStart"/>
      <w:r w:rsidRPr="00331DF7">
        <w:rPr>
          <w:rFonts w:ascii="Arial" w:hAnsi="Arial" w:cs="Arial"/>
          <w:b/>
          <w:bCs/>
          <w:color w:val="000000"/>
        </w:rPr>
        <w:t>č.p</w:t>
      </w:r>
      <w:proofErr w:type="spellEnd"/>
      <w:r w:rsidRPr="00331DF7">
        <w:rPr>
          <w:rFonts w:ascii="Arial" w:hAnsi="Arial" w:cs="Arial"/>
          <w:b/>
          <w:bCs/>
          <w:color w:val="000000"/>
        </w:rPr>
        <w:t>.</w:t>
      </w:r>
      <w:proofErr w:type="gramEnd"/>
      <w:r w:rsidRPr="00331DF7">
        <w:rPr>
          <w:rFonts w:ascii="Arial" w:hAnsi="Arial" w:cs="Arial"/>
          <w:b/>
          <w:bCs/>
          <w:color w:val="000000"/>
        </w:rPr>
        <w:t xml:space="preserve"> 185, Praha 4  Kunratice“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331DF7">
        <w:rPr>
          <w:rFonts w:ascii="Arial" w:hAnsi="Arial" w:cs="Arial"/>
          <w:bCs/>
          <w:color w:val="000000"/>
        </w:rPr>
        <w:t xml:space="preserve">Tato Veřejná zakázka je zadávána v režimu veřejné zakázky malého rozsahu podle </w:t>
      </w:r>
      <w:proofErr w:type="spellStart"/>
      <w:r w:rsidRPr="00331DF7">
        <w:rPr>
          <w:rFonts w:ascii="Arial" w:hAnsi="Arial" w:cs="Arial"/>
          <w:bCs/>
          <w:color w:val="000000"/>
        </w:rPr>
        <w:t>ust</w:t>
      </w:r>
      <w:proofErr w:type="spellEnd"/>
      <w:r w:rsidRPr="00331DF7">
        <w:rPr>
          <w:rFonts w:ascii="Arial" w:hAnsi="Arial" w:cs="Arial"/>
          <w:bCs/>
          <w:color w:val="000000"/>
        </w:rPr>
        <w:t>. § 27, zákona č. 134/2016 Sb., o zadávání veřejných zakázek (dále jen „ZZVZ“). V souladu s </w:t>
      </w:r>
      <w:proofErr w:type="spellStart"/>
      <w:r w:rsidRPr="00331DF7">
        <w:rPr>
          <w:rFonts w:ascii="Arial" w:hAnsi="Arial" w:cs="Arial"/>
          <w:bCs/>
          <w:color w:val="000000"/>
        </w:rPr>
        <w:t>ust</w:t>
      </w:r>
      <w:proofErr w:type="spellEnd"/>
      <w:r w:rsidRPr="00331DF7">
        <w:rPr>
          <w:rFonts w:ascii="Arial" w:hAnsi="Arial" w:cs="Arial"/>
          <w:bCs/>
          <w:color w:val="000000"/>
        </w:rPr>
        <w:t xml:space="preserve">. § 31, ZZVZ se na tuto veřejnou zakázku neužijí pravidla a postupy stanovené ZZVZ vyjma </w:t>
      </w:r>
      <w:proofErr w:type="spellStart"/>
      <w:r w:rsidRPr="00331DF7">
        <w:rPr>
          <w:rFonts w:ascii="Arial" w:hAnsi="Arial" w:cs="Arial"/>
          <w:bCs/>
          <w:color w:val="000000"/>
        </w:rPr>
        <w:t>ust</w:t>
      </w:r>
      <w:proofErr w:type="spellEnd"/>
      <w:r w:rsidRPr="00331DF7">
        <w:rPr>
          <w:rFonts w:ascii="Arial" w:hAnsi="Arial" w:cs="Arial"/>
          <w:bCs/>
          <w:color w:val="000000"/>
        </w:rPr>
        <w:t xml:space="preserve">. § 6, ZZVZ, ale pouze pravidla a postupy stanovené zadavatelem v této výzvě a v zadávací dokumentaci. </w:t>
      </w: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331DF7">
        <w:rPr>
          <w:rFonts w:ascii="Arial" w:hAnsi="Arial" w:cs="Arial"/>
          <w:bCs/>
          <w:color w:val="000000"/>
        </w:rPr>
        <w:t xml:space="preserve">Podle </w:t>
      </w:r>
      <w:proofErr w:type="spellStart"/>
      <w:r w:rsidRPr="00331DF7">
        <w:rPr>
          <w:rFonts w:ascii="Arial" w:hAnsi="Arial" w:cs="Arial"/>
          <w:bCs/>
          <w:color w:val="000000"/>
        </w:rPr>
        <w:t>ust</w:t>
      </w:r>
      <w:proofErr w:type="spellEnd"/>
      <w:r w:rsidRPr="00331DF7">
        <w:rPr>
          <w:rFonts w:ascii="Arial" w:hAnsi="Arial" w:cs="Arial"/>
          <w:bCs/>
          <w:color w:val="000000"/>
        </w:rPr>
        <w:t xml:space="preserve">. § 6, ZZVZ je zadavatel při zadávání veřejných zakázek povinen dodržovat zásady transparentnosti a přiměřenosti, ve vztahu k dodavatelům musí zadavatel dodržovat zásadu rovného zacházení a zákazu diskriminace a zadavatel nesmí omezovat účast v zadávacím řízení těm dodavatelům, kteří mají sídlo v členském státě Evropské unie, Evropského hospodářského prostoru nebo Švýcarské konfederaci nebo jiném státě, který má s Českou republikou nebo s Evropskou unií uzavřenu mezinárodní smlouvu zaručující přístup dodavatelům z těchto států k zadávané veřejné zakázce. </w:t>
      </w: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A659EF" w:rsidRPr="00331DF7" w:rsidRDefault="00A659EF" w:rsidP="00331DF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Identifikační údaje zadavatele</w:t>
      </w:r>
    </w:p>
    <w:p w:rsidR="00A659EF" w:rsidRPr="00331DF7" w:rsidRDefault="00A659EF" w:rsidP="00331DF7">
      <w:pPr>
        <w:pStyle w:val="Odstavecseseznamem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b/>
          <w:bCs/>
          <w:color w:val="000000"/>
        </w:rPr>
      </w:pPr>
    </w:p>
    <w:p w:rsidR="00A659EF" w:rsidRPr="00331DF7" w:rsidRDefault="00A659EF" w:rsidP="00331DF7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color w:val="000000"/>
        </w:rPr>
      </w:pPr>
      <w:r w:rsidRPr="00331DF7">
        <w:rPr>
          <w:rFonts w:ascii="Arial" w:hAnsi="Arial" w:cs="Arial"/>
          <w:bCs/>
          <w:color w:val="000000"/>
        </w:rPr>
        <w:t>Městská část Praha – Kunratice</w:t>
      </w:r>
    </w:p>
    <w:p w:rsidR="00A659EF" w:rsidRPr="00331DF7" w:rsidRDefault="00A659EF" w:rsidP="00331DF7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color w:val="000000"/>
        </w:rPr>
      </w:pPr>
      <w:r w:rsidRPr="00331DF7">
        <w:rPr>
          <w:rFonts w:ascii="Arial" w:hAnsi="Arial" w:cs="Arial"/>
          <w:bCs/>
          <w:color w:val="000000"/>
        </w:rPr>
        <w:t>K Libuši 7/10, 148 00 Praha 4 – Kunratice</w:t>
      </w:r>
    </w:p>
    <w:p w:rsidR="00A659EF" w:rsidRPr="00331DF7" w:rsidRDefault="00A659EF" w:rsidP="00331DF7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color w:val="000000"/>
        </w:rPr>
      </w:pPr>
      <w:r w:rsidRPr="00331DF7">
        <w:rPr>
          <w:rFonts w:ascii="Arial" w:hAnsi="Arial" w:cs="Arial"/>
          <w:bCs/>
          <w:color w:val="000000"/>
        </w:rPr>
        <w:t>IČ 00231134</w:t>
      </w:r>
    </w:p>
    <w:p w:rsidR="00A659EF" w:rsidRPr="00331DF7" w:rsidRDefault="00A659EF" w:rsidP="00331DF7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color w:val="000000"/>
        </w:rPr>
      </w:pPr>
      <w:r w:rsidRPr="00331DF7">
        <w:rPr>
          <w:rFonts w:ascii="Arial" w:hAnsi="Arial" w:cs="Arial"/>
          <w:bCs/>
          <w:color w:val="000000"/>
        </w:rPr>
        <w:t xml:space="preserve">Zastoupený Ing. Alenou </w:t>
      </w:r>
      <w:proofErr w:type="spellStart"/>
      <w:r w:rsidRPr="00331DF7">
        <w:rPr>
          <w:rFonts w:ascii="Arial" w:hAnsi="Arial" w:cs="Arial"/>
          <w:bCs/>
          <w:color w:val="000000"/>
        </w:rPr>
        <w:t>Alinčovou</w:t>
      </w:r>
      <w:proofErr w:type="spellEnd"/>
      <w:r w:rsidRPr="00331DF7">
        <w:rPr>
          <w:rFonts w:ascii="Arial" w:hAnsi="Arial" w:cs="Arial"/>
          <w:bCs/>
          <w:color w:val="000000"/>
        </w:rPr>
        <w:t>, starostkou</w:t>
      </w:r>
    </w:p>
    <w:p w:rsidR="00A659EF" w:rsidRPr="00331DF7" w:rsidRDefault="00A659EF" w:rsidP="00331DF7">
      <w:pPr>
        <w:pStyle w:val="Odstavecseseznamem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b/>
          <w:bCs/>
          <w:color w:val="000000"/>
        </w:rPr>
      </w:pP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 xml:space="preserve">Údaje o osobě pověřené zastupováním zadavatele v zadávacím řízení na základě příkazní smlouvy </w:t>
      </w: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gramStart"/>
      <w:r w:rsidRPr="00331DF7">
        <w:rPr>
          <w:rFonts w:ascii="Arial" w:hAnsi="Arial" w:cs="Arial"/>
          <w:color w:val="000000"/>
        </w:rPr>
        <w:t>Zástupce :</w:t>
      </w:r>
      <w:r w:rsidRPr="00331DF7">
        <w:rPr>
          <w:rFonts w:ascii="Arial" w:hAnsi="Arial" w:cs="Arial"/>
          <w:color w:val="000000"/>
        </w:rPr>
        <w:tab/>
      </w:r>
      <w:r w:rsidRPr="00331DF7">
        <w:rPr>
          <w:rFonts w:ascii="Arial" w:hAnsi="Arial" w:cs="Arial"/>
          <w:color w:val="000000"/>
        </w:rPr>
        <w:tab/>
        <w:t>Mgr.</w:t>
      </w:r>
      <w:proofErr w:type="gramEnd"/>
      <w:r w:rsidRPr="00331DF7">
        <w:rPr>
          <w:rFonts w:ascii="Arial" w:hAnsi="Arial" w:cs="Arial"/>
          <w:color w:val="000000"/>
        </w:rPr>
        <w:t xml:space="preserve"> Vladimír Kolář, advokát</w:t>
      </w: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Kontaktní adresa:</w:t>
      </w:r>
      <w:r w:rsidRPr="00331DF7">
        <w:rPr>
          <w:rFonts w:ascii="Arial" w:hAnsi="Arial" w:cs="Arial"/>
          <w:color w:val="000000"/>
        </w:rPr>
        <w:tab/>
      </w:r>
      <w:proofErr w:type="spellStart"/>
      <w:r w:rsidRPr="00331DF7">
        <w:rPr>
          <w:rFonts w:ascii="Arial" w:hAnsi="Arial" w:cs="Arial"/>
          <w:color w:val="000000"/>
        </w:rPr>
        <w:t>Boettingerova</w:t>
      </w:r>
      <w:proofErr w:type="spellEnd"/>
      <w:r w:rsidRPr="00331DF7">
        <w:rPr>
          <w:rFonts w:ascii="Arial" w:hAnsi="Arial" w:cs="Arial"/>
          <w:color w:val="000000"/>
        </w:rPr>
        <w:t xml:space="preserve"> 26, 301 00 Plzeň</w:t>
      </w: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IČ :</w:t>
      </w:r>
      <w:r w:rsidRPr="00331DF7">
        <w:rPr>
          <w:rFonts w:ascii="Arial" w:hAnsi="Arial" w:cs="Arial"/>
          <w:color w:val="000000"/>
        </w:rPr>
        <w:tab/>
      </w:r>
      <w:r w:rsidRPr="00331DF7">
        <w:rPr>
          <w:rFonts w:ascii="Arial" w:hAnsi="Arial" w:cs="Arial"/>
          <w:color w:val="000000"/>
        </w:rPr>
        <w:tab/>
      </w:r>
      <w:r w:rsidRPr="00331DF7">
        <w:rPr>
          <w:rFonts w:ascii="Arial" w:hAnsi="Arial" w:cs="Arial"/>
          <w:color w:val="000000"/>
        </w:rPr>
        <w:tab/>
        <w:t>71467114</w:t>
      </w:r>
      <w:r w:rsidRPr="00331DF7">
        <w:rPr>
          <w:rFonts w:ascii="Arial" w:hAnsi="Arial" w:cs="Arial"/>
          <w:color w:val="000000"/>
        </w:rPr>
        <w:tab/>
      </w: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Tel.:</w:t>
      </w:r>
      <w:r w:rsidRPr="00331DF7">
        <w:rPr>
          <w:rFonts w:ascii="Arial" w:hAnsi="Arial" w:cs="Arial"/>
          <w:color w:val="000000"/>
        </w:rPr>
        <w:tab/>
      </w:r>
      <w:r w:rsidRPr="00331DF7">
        <w:rPr>
          <w:rFonts w:ascii="Arial" w:hAnsi="Arial" w:cs="Arial"/>
          <w:color w:val="000000"/>
        </w:rPr>
        <w:tab/>
      </w:r>
      <w:r w:rsidRPr="00331DF7">
        <w:rPr>
          <w:rFonts w:ascii="Arial" w:hAnsi="Arial" w:cs="Arial"/>
          <w:color w:val="000000"/>
        </w:rPr>
        <w:tab/>
        <w:t>+420 377 223 663</w:t>
      </w: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e-mail:</w:t>
      </w:r>
      <w:r w:rsidRPr="00331DF7">
        <w:rPr>
          <w:rFonts w:ascii="Arial" w:hAnsi="Arial" w:cs="Arial"/>
          <w:color w:val="000000"/>
        </w:rPr>
        <w:tab/>
      </w:r>
      <w:r w:rsidRPr="00331DF7">
        <w:rPr>
          <w:rFonts w:ascii="Arial" w:hAnsi="Arial" w:cs="Arial"/>
          <w:color w:val="000000"/>
        </w:rPr>
        <w:tab/>
      </w:r>
      <w:r w:rsidRPr="00331DF7">
        <w:rPr>
          <w:rFonts w:ascii="Arial" w:hAnsi="Arial" w:cs="Arial"/>
          <w:color w:val="000000"/>
        </w:rPr>
        <w:tab/>
      </w:r>
      <w:hyperlink r:id="rId5" w:history="1">
        <w:r w:rsidRPr="00331DF7">
          <w:rPr>
            <w:rStyle w:val="Hypertextovodkaz"/>
            <w:rFonts w:ascii="Arial" w:hAnsi="Arial" w:cs="Arial"/>
          </w:rPr>
          <w:t>kolar@skkol.cz</w:t>
        </w:r>
      </w:hyperlink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 xml:space="preserve">Zástupce je oprávněn činit za zadavatele veškeré právní jednání vztahující se k veřejné zakázce malého rozsahu vyjma provedení výběru dodavatele, vyloučení účastníka zadávacího řízení, zrušení zadávací řízení, rozhodnout o námitkách a uzavření smlouvy s vybraným dodavatelem. </w:t>
      </w: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803FD6" w:rsidRPr="00331DF7" w:rsidRDefault="00787DEB" w:rsidP="00331DF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Předmět veřejné zakázky malého rozsahu</w:t>
      </w: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331DF7" w:rsidRDefault="00787DEB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Název veřejné zakázky</w:t>
      </w:r>
    </w:p>
    <w:p w:rsid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</w:p>
    <w:p w:rsidR="00803FD6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„</w:t>
      </w:r>
      <w:r w:rsidR="00787DEB" w:rsidRPr="00331DF7">
        <w:rPr>
          <w:rFonts w:ascii="Arial" w:hAnsi="Arial" w:cs="Arial"/>
          <w:bCs/>
          <w:color w:val="000000"/>
        </w:rPr>
        <w:t xml:space="preserve">Dostavba hasičské zbrojnice – stavební úpravy nevyužitého podkroví a stávající části, </w:t>
      </w:r>
      <w:proofErr w:type="spellStart"/>
      <w:r w:rsidR="00787DEB" w:rsidRPr="00331DF7">
        <w:rPr>
          <w:rFonts w:ascii="Arial" w:hAnsi="Arial" w:cs="Arial"/>
          <w:bCs/>
          <w:color w:val="000000"/>
        </w:rPr>
        <w:t>Bořetínská</w:t>
      </w:r>
      <w:proofErr w:type="spellEnd"/>
      <w:r w:rsidR="00787DEB" w:rsidRPr="00331DF7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="00787DEB" w:rsidRPr="00331DF7">
        <w:rPr>
          <w:rFonts w:ascii="Arial" w:hAnsi="Arial" w:cs="Arial"/>
          <w:bCs/>
          <w:color w:val="000000"/>
        </w:rPr>
        <w:t>č.p</w:t>
      </w:r>
      <w:proofErr w:type="spellEnd"/>
      <w:r w:rsidR="00787DEB" w:rsidRPr="00331DF7">
        <w:rPr>
          <w:rFonts w:ascii="Arial" w:hAnsi="Arial" w:cs="Arial"/>
          <w:bCs/>
          <w:color w:val="000000"/>
        </w:rPr>
        <w:t>.</w:t>
      </w:r>
      <w:proofErr w:type="gramEnd"/>
      <w:r w:rsidR="00787DEB" w:rsidRPr="00331DF7">
        <w:rPr>
          <w:rFonts w:ascii="Arial" w:hAnsi="Arial" w:cs="Arial"/>
          <w:bCs/>
          <w:color w:val="000000"/>
        </w:rPr>
        <w:t xml:space="preserve"> 185, Praha 4  Kunratice“</w:t>
      </w:r>
    </w:p>
    <w:p w:rsidR="00803FD6" w:rsidRPr="00331DF7" w:rsidRDefault="00803FD6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787DEB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 xml:space="preserve"> 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 xml:space="preserve">Stručný textový popis veřejné </w:t>
      </w:r>
      <w:proofErr w:type="gramStart"/>
      <w:r w:rsidRPr="00331DF7">
        <w:rPr>
          <w:rFonts w:ascii="Arial" w:hAnsi="Arial" w:cs="Arial"/>
          <w:b/>
          <w:bCs/>
          <w:color w:val="000000"/>
        </w:rPr>
        <w:t>zakázky</w:t>
      </w:r>
      <w:r w:rsidR="00787DEB" w:rsidRPr="00331DF7">
        <w:rPr>
          <w:rFonts w:ascii="Arial" w:hAnsi="Arial" w:cs="Arial"/>
          <w:b/>
          <w:bCs/>
          <w:color w:val="000000"/>
        </w:rPr>
        <w:t xml:space="preserve"> :</w:t>
      </w:r>
      <w:proofErr w:type="gramEnd"/>
    </w:p>
    <w:p w:rsidR="00787DEB" w:rsidRPr="00331DF7" w:rsidRDefault="00787DEB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87DEB" w:rsidRPr="00331DF7" w:rsidRDefault="0042196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Cs/>
        </w:rPr>
        <w:t xml:space="preserve">Předmětem zakázky jsou stavební práce spočívající v provedení nástavby  a provedení dvou vikýřů ve stávajícím podkroví budovy </w:t>
      </w:r>
      <w:proofErr w:type="spellStart"/>
      <w:proofErr w:type="gramStart"/>
      <w:r w:rsidRPr="00331DF7">
        <w:rPr>
          <w:rFonts w:ascii="Arial" w:hAnsi="Arial" w:cs="Arial"/>
          <w:bCs/>
        </w:rPr>
        <w:t>č.p</w:t>
      </w:r>
      <w:proofErr w:type="spellEnd"/>
      <w:r w:rsidRPr="00331DF7">
        <w:rPr>
          <w:rFonts w:ascii="Arial" w:hAnsi="Arial" w:cs="Arial"/>
          <w:bCs/>
        </w:rPr>
        <w:t>.</w:t>
      </w:r>
      <w:proofErr w:type="gramEnd"/>
      <w:r w:rsidRPr="00331DF7">
        <w:rPr>
          <w:rFonts w:ascii="Arial" w:hAnsi="Arial" w:cs="Arial"/>
          <w:bCs/>
        </w:rPr>
        <w:t xml:space="preserve"> 185 </w:t>
      </w:r>
      <w:r w:rsidR="00B75451" w:rsidRPr="00331DF7">
        <w:rPr>
          <w:rFonts w:ascii="Arial" w:hAnsi="Arial" w:cs="Arial"/>
          <w:bCs/>
        </w:rPr>
        <w:t xml:space="preserve">postavené na pozemku </w:t>
      </w:r>
      <w:proofErr w:type="spellStart"/>
      <w:r w:rsidRPr="00331DF7">
        <w:rPr>
          <w:rFonts w:ascii="Arial" w:hAnsi="Arial" w:cs="Arial"/>
          <w:bCs/>
        </w:rPr>
        <w:t>parc.č</w:t>
      </w:r>
      <w:proofErr w:type="spellEnd"/>
      <w:r w:rsidRPr="00331DF7">
        <w:rPr>
          <w:rFonts w:ascii="Arial" w:hAnsi="Arial" w:cs="Arial"/>
          <w:bCs/>
        </w:rPr>
        <w:t>. 1718 v k.</w:t>
      </w:r>
      <w:proofErr w:type="spellStart"/>
      <w:r w:rsidRPr="00331DF7">
        <w:rPr>
          <w:rFonts w:ascii="Arial" w:hAnsi="Arial" w:cs="Arial"/>
          <w:bCs/>
        </w:rPr>
        <w:t>ú</w:t>
      </w:r>
      <w:proofErr w:type="spellEnd"/>
      <w:r w:rsidRPr="00331DF7">
        <w:rPr>
          <w:rFonts w:ascii="Arial" w:hAnsi="Arial" w:cs="Arial"/>
          <w:bCs/>
        </w:rPr>
        <w:t xml:space="preserve">. Kunratice. </w:t>
      </w:r>
      <w:r w:rsidRPr="00331DF7">
        <w:rPr>
          <w:rFonts w:ascii="Arial" w:hAnsi="Arial" w:cs="Arial"/>
        </w:rPr>
        <w:t xml:space="preserve">Objekt slouží jako hasičská zbrojnice dobrovolných hasičů. Jedná se o vestavbu zasedací místnosti - klubovny do nevyužitého prostoru půdy nad hlavní garáží. Pro lepší </w:t>
      </w:r>
      <w:r w:rsidRPr="00331DF7">
        <w:rPr>
          <w:rFonts w:ascii="Arial" w:hAnsi="Arial" w:cs="Arial"/>
        </w:rPr>
        <w:lastRenderedPageBreak/>
        <w:t xml:space="preserve">využití prostoru byly navrženy dva dlouhé vikýře, v jejichž části bude obvodová zeď </w:t>
      </w:r>
      <w:proofErr w:type="spellStart"/>
      <w:r w:rsidRPr="00331DF7">
        <w:rPr>
          <w:rFonts w:ascii="Arial" w:hAnsi="Arial" w:cs="Arial"/>
        </w:rPr>
        <w:t>nadezděna</w:t>
      </w:r>
      <w:proofErr w:type="spellEnd"/>
      <w:r w:rsidRPr="00331DF7">
        <w:rPr>
          <w:rFonts w:ascii="Arial" w:hAnsi="Arial" w:cs="Arial"/>
        </w:rPr>
        <w:t xml:space="preserve"> a ztužena věncem, tvořícím</w:t>
      </w:r>
      <w:r w:rsidR="00331DF7">
        <w:rPr>
          <w:rFonts w:ascii="Arial" w:hAnsi="Arial" w:cs="Arial"/>
        </w:rPr>
        <w:t xml:space="preserve"> </w:t>
      </w:r>
      <w:r w:rsidRPr="00331DF7">
        <w:rPr>
          <w:rFonts w:ascii="Arial" w:hAnsi="Arial" w:cs="Arial"/>
        </w:rPr>
        <w:t xml:space="preserve">zároveň překlady oken.  Ve vikýřích </w:t>
      </w:r>
      <w:proofErr w:type="gramStart"/>
      <w:r w:rsidRPr="00331DF7">
        <w:rPr>
          <w:rFonts w:ascii="Arial" w:hAnsi="Arial" w:cs="Arial"/>
        </w:rPr>
        <w:t>je</w:t>
      </w:r>
      <w:proofErr w:type="gramEnd"/>
      <w:r w:rsidRPr="00331DF7">
        <w:rPr>
          <w:rFonts w:ascii="Arial" w:hAnsi="Arial" w:cs="Arial"/>
        </w:rPr>
        <w:t xml:space="preserve"> navrženo je celkem 6 nových oken. Ostatní stavební úpravy mají charakter oprav a údržby.</w:t>
      </w:r>
    </w:p>
    <w:p w:rsidR="00421967" w:rsidRPr="00331DF7" w:rsidRDefault="0042196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 xml:space="preserve">Předmět veřejné zakázky přesně specifikují projektová dokumentace zpracovaná Ing. </w:t>
      </w:r>
      <w:r w:rsidR="00421967" w:rsidRPr="00331DF7">
        <w:rPr>
          <w:rFonts w:ascii="Arial" w:hAnsi="Arial" w:cs="Arial"/>
          <w:color w:val="000000"/>
        </w:rPr>
        <w:t>Ivanem Řezáčem, Šumavská 991/31, 120 00 Praha 2</w:t>
      </w:r>
      <w:r w:rsidRPr="00331DF7">
        <w:rPr>
          <w:rFonts w:ascii="Arial" w:hAnsi="Arial" w:cs="Arial"/>
          <w:color w:val="000000"/>
        </w:rPr>
        <w:t xml:space="preserve"> (příloha č. </w:t>
      </w:r>
      <w:r w:rsidR="00421967" w:rsidRPr="00331DF7">
        <w:rPr>
          <w:rFonts w:ascii="Arial" w:hAnsi="Arial" w:cs="Arial"/>
          <w:color w:val="000000"/>
        </w:rPr>
        <w:t>1</w:t>
      </w:r>
      <w:r w:rsidRPr="00331DF7">
        <w:rPr>
          <w:rFonts w:ascii="Arial" w:hAnsi="Arial" w:cs="Arial"/>
          <w:color w:val="000000"/>
        </w:rPr>
        <w:t xml:space="preserve"> Zadávací dokumentace) a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 xml:space="preserve">Smlouva o dílo (příloha č. </w:t>
      </w:r>
      <w:r w:rsidR="00421967" w:rsidRPr="00331DF7">
        <w:rPr>
          <w:rFonts w:ascii="Arial" w:hAnsi="Arial" w:cs="Arial"/>
          <w:color w:val="000000"/>
        </w:rPr>
        <w:t>2</w:t>
      </w:r>
      <w:r w:rsidRPr="00331DF7">
        <w:rPr>
          <w:rFonts w:ascii="Arial" w:hAnsi="Arial" w:cs="Arial"/>
          <w:color w:val="000000"/>
        </w:rPr>
        <w:t xml:space="preserve"> Zadávací dokumentace).</w:t>
      </w:r>
    </w:p>
    <w:p w:rsidR="00421967" w:rsidRPr="00331DF7" w:rsidRDefault="0042196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421967" w:rsidRPr="00331DF7" w:rsidRDefault="00421967" w:rsidP="00331DF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Předpokládaná hodnota veřejné zakázky, způsob financování</w:t>
      </w:r>
    </w:p>
    <w:p w:rsidR="00421967" w:rsidRPr="00331DF7" w:rsidRDefault="0042196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6C72DB" w:rsidRPr="00331DF7" w:rsidRDefault="006C72DB" w:rsidP="00331DF7">
      <w:pPr>
        <w:pStyle w:val="Nadpis2"/>
        <w:ind w:left="709" w:hanging="425"/>
        <w:jc w:val="both"/>
        <w:rPr>
          <w:rStyle w:val="Nadpis2Char"/>
          <w:rFonts w:ascii="Arial" w:hAnsi="Arial" w:cs="Arial"/>
          <w:sz w:val="22"/>
          <w:szCs w:val="22"/>
        </w:rPr>
      </w:pPr>
    </w:p>
    <w:p w:rsidR="006C72DB" w:rsidRPr="00331DF7" w:rsidRDefault="006C72DB" w:rsidP="00331DF7">
      <w:pPr>
        <w:pStyle w:val="Nadpis2"/>
        <w:jc w:val="both"/>
        <w:rPr>
          <w:rFonts w:ascii="Arial" w:hAnsi="Arial" w:cs="Arial"/>
          <w:b w:val="0"/>
          <w:bCs/>
          <w:sz w:val="22"/>
          <w:szCs w:val="22"/>
        </w:rPr>
      </w:pPr>
      <w:r w:rsidRPr="00331DF7">
        <w:rPr>
          <w:rStyle w:val="Nadpis2Char"/>
          <w:rFonts w:ascii="Arial" w:hAnsi="Arial" w:cs="Arial"/>
          <w:sz w:val="22"/>
          <w:szCs w:val="22"/>
        </w:rPr>
        <w:t>Předpokládaná hodnota veřejné zakázky malého rozsahu činí 2.148.000,- Kč bez DPH</w:t>
      </w:r>
    </w:p>
    <w:p w:rsidR="006C72DB" w:rsidRPr="00331DF7" w:rsidRDefault="006C72DB" w:rsidP="00331DF7">
      <w:pPr>
        <w:spacing w:after="0" w:line="240" w:lineRule="auto"/>
        <w:ind w:left="709"/>
        <w:jc w:val="both"/>
        <w:rPr>
          <w:rFonts w:ascii="Arial" w:hAnsi="Arial" w:cs="Arial"/>
        </w:rPr>
      </w:pPr>
    </w:p>
    <w:p w:rsidR="006C72DB" w:rsidRPr="00331DF7" w:rsidRDefault="006C72DB" w:rsidP="00331DF7">
      <w:pPr>
        <w:spacing w:after="0" w:line="240" w:lineRule="auto"/>
        <w:jc w:val="both"/>
        <w:rPr>
          <w:rFonts w:ascii="Arial" w:hAnsi="Arial" w:cs="Arial"/>
        </w:rPr>
      </w:pPr>
      <w:r w:rsidRPr="00331DF7">
        <w:rPr>
          <w:rFonts w:ascii="Arial" w:hAnsi="Arial" w:cs="Arial"/>
        </w:rPr>
        <w:t>Předpokládaná hodnota veřejné zakázky je stanovena ke dni odeslání výzvy k účasti na zadávacím řízení o zadání veřejné zakázky malého rozsahu na základě údajů a informací o zakázkách stejného či podobného předmětu plnění.</w:t>
      </w:r>
    </w:p>
    <w:p w:rsidR="006C72DB" w:rsidRPr="00331DF7" w:rsidRDefault="006C72DB" w:rsidP="00331DF7">
      <w:pPr>
        <w:spacing w:after="0" w:line="240" w:lineRule="auto"/>
        <w:ind w:left="709"/>
        <w:jc w:val="both"/>
        <w:rPr>
          <w:rFonts w:ascii="Arial" w:hAnsi="Arial" w:cs="Arial"/>
        </w:rPr>
      </w:pPr>
    </w:p>
    <w:p w:rsidR="006C72DB" w:rsidRPr="00331DF7" w:rsidRDefault="006C72DB" w:rsidP="00331DF7">
      <w:pPr>
        <w:spacing w:after="0" w:line="240" w:lineRule="auto"/>
        <w:jc w:val="both"/>
        <w:rPr>
          <w:rFonts w:ascii="Arial" w:hAnsi="Arial" w:cs="Arial"/>
        </w:rPr>
      </w:pPr>
      <w:r w:rsidRPr="00331DF7">
        <w:rPr>
          <w:rFonts w:ascii="Arial" w:hAnsi="Arial" w:cs="Arial"/>
        </w:rPr>
        <w:t>Předpokládaná hodnota veřejné zakázky je hodnotou maximální, a z toho důvodu nemůže být překročena. Pokud uchazeč ve své nabídce předpokládanou hodnotu veřejné zakázky překročí, bude ze zadávacího řízení vyloučen z důvodu nesplnění podmínek zadávacího řízení.</w:t>
      </w:r>
    </w:p>
    <w:p w:rsidR="00B75451" w:rsidRPr="00331DF7" w:rsidRDefault="00B75451" w:rsidP="00331DF7">
      <w:pPr>
        <w:spacing w:after="0" w:line="240" w:lineRule="auto"/>
        <w:jc w:val="both"/>
        <w:rPr>
          <w:rFonts w:ascii="Arial" w:hAnsi="Arial" w:cs="Arial"/>
        </w:rPr>
      </w:pPr>
    </w:p>
    <w:p w:rsidR="00B75451" w:rsidRPr="00331DF7" w:rsidRDefault="00B75451" w:rsidP="00331DF7">
      <w:pPr>
        <w:spacing w:after="0" w:line="240" w:lineRule="auto"/>
        <w:jc w:val="both"/>
        <w:rPr>
          <w:rFonts w:ascii="Arial" w:hAnsi="Arial" w:cs="Arial"/>
        </w:rPr>
      </w:pPr>
      <w:r w:rsidRPr="00331DF7">
        <w:rPr>
          <w:rFonts w:ascii="Arial" w:hAnsi="Arial" w:cs="Arial"/>
        </w:rPr>
        <w:t>Projekt je financován z vlastních zdrojů zadavatele.</w:t>
      </w:r>
    </w:p>
    <w:p w:rsidR="00421967" w:rsidRPr="00331DF7" w:rsidRDefault="0042196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421967" w:rsidRPr="00331DF7" w:rsidRDefault="0042196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E01072" w:rsidP="00331DF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Místo plnění / realizace</w:t>
      </w:r>
    </w:p>
    <w:p w:rsidR="00B75451" w:rsidRPr="00331DF7" w:rsidRDefault="00B75451" w:rsidP="00331DF7">
      <w:pPr>
        <w:pStyle w:val="Odstavecseseznamem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 xml:space="preserve">Místem plnění je </w:t>
      </w:r>
      <w:r w:rsidR="00B75451" w:rsidRPr="00331DF7">
        <w:rPr>
          <w:rFonts w:ascii="Arial" w:hAnsi="Arial" w:cs="Arial"/>
          <w:color w:val="000000"/>
        </w:rPr>
        <w:t xml:space="preserve">pozemek </w:t>
      </w:r>
      <w:proofErr w:type="spellStart"/>
      <w:r w:rsidR="00B75451" w:rsidRPr="00331DF7">
        <w:rPr>
          <w:rFonts w:ascii="Arial" w:hAnsi="Arial" w:cs="Arial"/>
          <w:color w:val="000000"/>
        </w:rPr>
        <w:t>parc.č</w:t>
      </w:r>
      <w:proofErr w:type="spellEnd"/>
      <w:r w:rsidR="00B75451" w:rsidRPr="00331DF7">
        <w:rPr>
          <w:rFonts w:ascii="Arial" w:hAnsi="Arial" w:cs="Arial"/>
          <w:color w:val="000000"/>
        </w:rPr>
        <w:t xml:space="preserve">. </w:t>
      </w:r>
      <w:r w:rsidR="00B75451" w:rsidRPr="00331DF7">
        <w:rPr>
          <w:rFonts w:ascii="Arial" w:hAnsi="Arial" w:cs="Arial"/>
          <w:bCs/>
        </w:rPr>
        <w:t xml:space="preserve">1718, jehož součástí je stavba – budova </w:t>
      </w:r>
      <w:proofErr w:type="spellStart"/>
      <w:proofErr w:type="gramStart"/>
      <w:r w:rsidR="00B75451" w:rsidRPr="00331DF7">
        <w:rPr>
          <w:rFonts w:ascii="Arial" w:hAnsi="Arial" w:cs="Arial"/>
          <w:bCs/>
        </w:rPr>
        <w:t>č.p</w:t>
      </w:r>
      <w:proofErr w:type="spellEnd"/>
      <w:r w:rsidR="00B75451" w:rsidRPr="00331DF7">
        <w:rPr>
          <w:rFonts w:ascii="Arial" w:hAnsi="Arial" w:cs="Arial"/>
          <w:bCs/>
        </w:rPr>
        <w:t>.</w:t>
      </w:r>
      <w:proofErr w:type="gramEnd"/>
      <w:r w:rsidR="00820F4B">
        <w:rPr>
          <w:rFonts w:ascii="Arial" w:hAnsi="Arial" w:cs="Arial"/>
          <w:bCs/>
        </w:rPr>
        <w:t xml:space="preserve"> 185 a pozemek </w:t>
      </w:r>
      <w:proofErr w:type="spellStart"/>
      <w:r w:rsidR="00B75451" w:rsidRPr="00331DF7">
        <w:rPr>
          <w:rFonts w:ascii="Arial" w:hAnsi="Arial" w:cs="Arial"/>
          <w:bCs/>
        </w:rPr>
        <w:t>parc.č</w:t>
      </w:r>
      <w:proofErr w:type="spellEnd"/>
      <w:r w:rsidR="00B75451" w:rsidRPr="00331DF7">
        <w:rPr>
          <w:rFonts w:ascii="Arial" w:hAnsi="Arial" w:cs="Arial"/>
          <w:bCs/>
        </w:rPr>
        <w:t>. 1719 v k.</w:t>
      </w:r>
      <w:proofErr w:type="spellStart"/>
      <w:r w:rsidR="00B75451" w:rsidRPr="00331DF7">
        <w:rPr>
          <w:rFonts w:ascii="Arial" w:hAnsi="Arial" w:cs="Arial"/>
          <w:bCs/>
        </w:rPr>
        <w:t>ú</w:t>
      </w:r>
      <w:proofErr w:type="spellEnd"/>
      <w:r w:rsidR="00B75451" w:rsidRPr="00331DF7">
        <w:rPr>
          <w:rFonts w:ascii="Arial" w:hAnsi="Arial" w:cs="Arial"/>
          <w:bCs/>
        </w:rPr>
        <w:t>. Kunratice, obec Praha.</w:t>
      </w:r>
    </w:p>
    <w:p w:rsidR="00B75451" w:rsidRPr="00331DF7" w:rsidRDefault="00B75451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Kód CPV</w:t>
      </w:r>
    </w:p>
    <w:p w:rsidR="00E01072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45262800-9 – dostavba budov</w:t>
      </w:r>
    </w:p>
    <w:p w:rsidR="00D9734A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45211100-0 – stavební úpravy domů</w:t>
      </w:r>
    </w:p>
    <w:p w:rsidR="00D9734A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D9734A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V.</w:t>
      </w:r>
      <w:r w:rsidRPr="00331DF7">
        <w:rPr>
          <w:rFonts w:ascii="Arial" w:hAnsi="Arial" w:cs="Arial"/>
          <w:b/>
          <w:bCs/>
          <w:color w:val="000000"/>
        </w:rPr>
        <w:tab/>
      </w:r>
      <w:r w:rsidR="00E01072" w:rsidRPr="00331DF7">
        <w:rPr>
          <w:rFonts w:ascii="Arial" w:hAnsi="Arial" w:cs="Arial"/>
          <w:b/>
          <w:bCs/>
          <w:color w:val="000000"/>
        </w:rPr>
        <w:t xml:space="preserve"> Informace o zadávací dokumentaci</w:t>
      </w:r>
    </w:p>
    <w:p w:rsidR="00D9734A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Údaje o zadávací dokumentaci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Kompletní zadávací dokumentace je uveřejněna, v souladu s ustanovením § 96 ZZVZ, na profilu zadavatele:</w:t>
      </w:r>
    </w:p>
    <w:p w:rsidR="00E01072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331DF7">
        <w:rPr>
          <w:rFonts w:ascii="Arial" w:hAnsi="Arial" w:cs="Arial"/>
          <w:bCs/>
        </w:rPr>
        <w:t>……………………………………….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D9734A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331DF7">
        <w:rPr>
          <w:rFonts w:ascii="Arial" w:hAnsi="Arial" w:cs="Arial"/>
          <w:bCs/>
        </w:rPr>
        <w:t>a</w:t>
      </w:r>
      <w:r w:rsidR="00D9734A" w:rsidRPr="00331DF7">
        <w:rPr>
          <w:rFonts w:ascii="Arial" w:hAnsi="Arial" w:cs="Arial"/>
          <w:bCs/>
        </w:rPr>
        <w:t xml:space="preserve"> na internetové adrese zadavatele</w:t>
      </w:r>
    </w:p>
    <w:p w:rsidR="00D9734A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331DF7">
        <w:rPr>
          <w:rFonts w:ascii="Arial" w:hAnsi="Arial" w:cs="Arial"/>
          <w:bCs/>
        </w:rPr>
        <w:t>………………………………………………</w:t>
      </w:r>
    </w:p>
    <w:p w:rsidR="00D9734A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Kontaktní osoba pro zadávací dokumentaci</w:t>
      </w:r>
    </w:p>
    <w:p w:rsid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9734A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Mgr. Vladimír Kolář, advokát</w:t>
      </w:r>
    </w:p>
    <w:p w:rsidR="00D9734A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331DF7">
        <w:rPr>
          <w:rFonts w:ascii="Arial" w:hAnsi="Arial" w:cs="Arial"/>
          <w:color w:val="000000"/>
        </w:rPr>
        <w:t>Boettingerova</w:t>
      </w:r>
      <w:proofErr w:type="spellEnd"/>
      <w:r w:rsidRPr="00331DF7">
        <w:rPr>
          <w:rFonts w:ascii="Arial" w:hAnsi="Arial" w:cs="Arial"/>
          <w:color w:val="000000"/>
        </w:rPr>
        <w:t xml:space="preserve"> 26, 301 00 Plzeň</w:t>
      </w:r>
    </w:p>
    <w:p w:rsidR="00D9734A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Tel.: +420 377 223 663</w:t>
      </w:r>
    </w:p>
    <w:p w:rsidR="00D9734A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e-mail:</w:t>
      </w:r>
      <w:r w:rsidRPr="00331DF7">
        <w:rPr>
          <w:rFonts w:ascii="Arial" w:hAnsi="Arial" w:cs="Arial"/>
          <w:color w:val="000000"/>
        </w:rPr>
        <w:tab/>
      </w:r>
      <w:hyperlink r:id="rId6" w:history="1">
        <w:r w:rsidRPr="00331DF7">
          <w:rPr>
            <w:rStyle w:val="Hypertextovodkaz"/>
            <w:rFonts w:ascii="Arial" w:hAnsi="Arial" w:cs="Arial"/>
          </w:rPr>
          <w:t>kolar@skkol.cz</w:t>
        </w:r>
      </w:hyperlink>
    </w:p>
    <w:p w:rsidR="00D9734A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BC33B1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lastRenderedPageBreak/>
        <w:t>Vysvětlení zadávací dokumentace</w:t>
      </w:r>
    </w:p>
    <w:p w:rsidR="00BC33B1" w:rsidRPr="00331DF7" w:rsidRDefault="00BC33B1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BC33B1" w:rsidRPr="00331DF7" w:rsidRDefault="00D9734A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Písemné</w:t>
      </w:r>
      <w:r w:rsidR="00E01072" w:rsidRPr="00331DF7">
        <w:rPr>
          <w:rFonts w:ascii="Arial" w:hAnsi="Arial" w:cs="Arial"/>
          <w:color w:val="000000"/>
        </w:rPr>
        <w:t xml:space="preserve"> žádost</w:t>
      </w:r>
      <w:r w:rsidRPr="00331DF7">
        <w:rPr>
          <w:rFonts w:ascii="Arial" w:hAnsi="Arial" w:cs="Arial"/>
          <w:color w:val="000000"/>
        </w:rPr>
        <w:t>i</w:t>
      </w:r>
      <w:r w:rsidR="00E01072" w:rsidRPr="00331DF7">
        <w:rPr>
          <w:rFonts w:ascii="Arial" w:hAnsi="Arial" w:cs="Arial"/>
          <w:color w:val="000000"/>
        </w:rPr>
        <w:t xml:space="preserve"> o vysvětlení zadávací dokumentace </w:t>
      </w:r>
      <w:r w:rsidRPr="00331DF7">
        <w:rPr>
          <w:rFonts w:ascii="Arial" w:hAnsi="Arial" w:cs="Arial"/>
          <w:color w:val="000000"/>
        </w:rPr>
        <w:t xml:space="preserve">analogicky </w:t>
      </w:r>
      <w:r w:rsidR="00E01072" w:rsidRPr="00331DF7">
        <w:rPr>
          <w:rFonts w:ascii="Arial" w:hAnsi="Arial" w:cs="Arial"/>
          <w:color w:val="000000"/>
        </w:rPr>
        <w:t>dle ustanovení § 98 ZZVZ musí být zástupci</w:t>
      </w:r>
      <w:r w:rsidRPr="00331DF7">
        <w:rPr>
          <w:rFonts w:ascii="Arial" w:hAnsi="Arial" w:cs="Arial"/>
          <w:color w:val="000000"/>
        </w:rPr>
        <w:t xml:space="preserve"> </w:t>
      </w:r>
      <w:r w:rsidR="00E01072" w:rsidRPr="00331DF7">
        <w:rPr>
          <w:rFonts w:ascii="Arial" w:hAnsi="Arial" w:cs="Arial"/>
          <w:color w:val="000000"/>
        </w:rPr>
        <w:t xml:space="preserve">zadavatele e-mailem, poštou nebo osobně doručena nejpozději </w:t>
      </w:r>
      <w:r w:rsidR="00BC33B1" w:rsidRPr="00331DF7">
        <w:rPr>
          <w:rFonts w:ascii="Arial" w:hAnsi="Arial" w:cs="Arial"/>
          <w:color w:val="000000"/>
        </w:rPr>
        <w:t>5</w:t>
      </w:r>
      <w:r w:rsidR="00E01072" w:rsidRPr="00331DF7">
        <w:rPr>
          <w:rFonts w:ascii="Arial" w:hAnsi="Arial" w:cs="Arial"/>
          <w:color w:val="000000"/>
        </w:rPr>
        <w:t xml:space="preserve"> pracovních dnů před uplynutím</w:t>
      </w:r>
      <w:r w:rsidR="00BC33B1" w:rsidRPr="00331DF7">
        <w:rPr>
          <w:rFonts w:ascii="Arial" w:hAnsi="Arial" w:cs="Arial"/>
          <w:color w:val="000000"/>
        </w:rPr>
        <w:t xml:space="preserve"> </w:t>
      </w:r>
      <w:r w:rsidR="00E01072" w:rsidRPr="00331DF7">
        <w:rPr>
          <w:rFonts w:ascii="Arial" w:hAnsi="Arial" w:cs="Arial"/>
          <w:color w:val="000000"/>
        </w:rPr>
        <w:t xml:space="preserve">lhůty pro podání nabídek. </w:t>
      </w:r>
    </w:p>
    <w:p w:rsidR="00BC33B1" w:rsidRPr="00331DF7" w:rsidRDefault="00BC33B1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BC33B1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VI.</w:t>
      </w:r>
      <w:r w:rsidRPr="00331DF7">
        <w:rPr>
          <w:rFonts w:ascii="Arial" w:hAnsi="Arial" w:cs="Arial"/>
          <w:b/>
          <w:bCs/>
          <w:color w:val="000000"/>
        </w:rPr>
        <w:tab/>
      </w:r>
      <w:r w:rsidR="00E01072" w:rsidRPr="00331DF7">
        <w:rPr>
          <w:rFonts w:ascii="Arial" w:hAnsi="Arial" w:cs="Arial"/>
          <w:b/>
          <w:bCs/>
          <w:color w:val="000000"/>
        </w:rPr>
        <w:t xml:space="preserve">Lhůta pro podání nabídek, </w:t>
      </w:r>
      <w:r w:rsidRPr="00331DF7">
        <w:rPr>
          <w:rFonts w:ascii="Arial" w:hAnsi="Arial" w:cs="Arial"/>
          <w:b/>
          <w:bCs/>
          <w:color w:val="000000"/>
        </w:rPr>
        <w:t>místo a způsob podání nabídek</w:t>
      </w:r>
    </w:p>
    <w:p w:rsidR="00BC33B1" w:rsidRPr="00331DF7" w:rsidRDefault="00BC33B1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BC33B1" w:rsidRPr="00331DF7" w:rsidRDefault="00BC33B1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Adresa pro podání nabídek</w:t>
      </w:r>
    </w:p>
    <w:p w:rsidR="00BC33B1" w:rsidRPr="00331DF7" w:rsidRDefault="00BC33B1" w:rsidP="00331DF7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color w:val="000000"/>
        </w:rPr>
      </w:pPr>
      <w:r w:rsidRPr="00331DF7">
        <w:rPr>
          <w:rFonts w:ascii="Arial" w:hAnsi="Arial" w:cs="Arial"/>
          <w:bCs/>
          <w:color w:val="000000"/>
        </w:rPr>
        <w:t>Městská část Praha – Kunratice - podatelna</w:t>
      </w:r>
    </w:p>
    <w:p w:rsidR="00BC33B1" w:rsidRPr="00331DF7" w:rsidRDefault="00BC33B1" w:rsidP="00331DF7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color w:val="000000"/>
        </w:rPr>
      </w:pPr>
      <w:r w:rsidRPr="00331DF7">
        <w:rPr>
          <w:rFonts w:ascii="Arial" w:hAnsi="Arial" w:cs="Arial"/>
          <w:bCs/>
          <w:color w:val="000000"/>
        </w:rPr>
        <w:t>K Libuši 7/10</w:t>
      </w:r>
    </w:p>
    <w:p w:rsidR="00BC33B1" w:rsidRPr="00331DF7" w:rsidRDefault="00BC33B1" w:rsidP="00331DF7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color w:val="000000"/>
        </w:rPr>
      </w:pPr>
      <w:r w:rsidRPr="00331DF7">
        <w:rPr>
          <w:rFonts w:ascii="Arial" w:hAnsi="Arial" w:cs="Arial"/>
          <w:bCs/>
          <w:color w:val="000000"/>
        </w:rPr>
        <w:t>148 00 Praha 4 – Kunratice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BC33B1" w:rsidRPr="00331DF7" w:rsidRDefault="00BC33B1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Úřední hodiny</w:t>
      </w:r>
      <w:r w:rsidR="00B56E7D" w:rsidRPr="00331DF7">
        <w:rPr>
          <w:rFonts w:ascii="Arial" w:hAnsi="Arial" w:cs="Arial"/>
          <w:b/>
          <w:bCs/>
          <w:color w:val="000000"/>
        </w:rPr>
        <w:t xml:space="preserve"> podatelny</w:t>
      </w:r>
    </w:p>
    <w:p w:rsidR="00BC33B1" w:rsidRPr="00331DF7" w:rsidRDefault="00BC33B1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BC33B1" w:rsidRPr="00BC33B1" w:rsidRDefault="00BC33B1" w:rsidP="00331D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331DF7">
        <w:rPr>
          <w:rFonts w:ascii="Arial" w:eastAsia="Times New Roman" w:hAnsi="Arial" w:cs="Arial"/>
          <w:color w:val="000000"/>
          <w:lang w:eastAsia="cs-CZ"/>
        </w:rPr>
        <w:t>pondělí:</w:t>
      </w:r>
      <w:r w:rsidRPr="00BC33B1">
        <w:rPr>
          <w:rFonts w:ascii="Arial" w:eastAsia="Times New Roman" w:hAnsi="Arial" w:cs="Arial"/>
          <w:color w:val="000000"/>
          <w:lang w:eastAsia="cs-CZ"/>
        </w:rPr>
        <w:t> 8-12, 13-17:30</w:t>
      </w:r>
    </w:p>
    <w:p w:rsidR="00BC33B1" w:rsidRPr="00BC33B1" w:rsidRDefault="00BC33B1" w:rsidP="00331D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331DF7">
        <w:rPr>
          <w:rFonts w:ascii="Arial" w:eastAsia="Times New Roman" w:hAnsi="Arial" w:cs="Arial"/>
          <w:color w:val="000000"/>
          <w:lang w:eastAsia="cs-CZ"/>
        </w:rPr>
        <w:t>úterý:</w:t>
      </w:r>
      <w:r w:rsidRPr="00BC33B1">
        <w:rPr>
          <w:rFonts w:ascii="Arial" w:eastAsia="Times New Roman" w:hAnsi="Arial" w:cs="Arial"/>
          <w:color w:val="000000"/>
          <w:lang w:eastAsia="cs-CZ"/>
        </w:rPr>
        <w:t> 8-12, 13-14:30</w:t>
      </w:r>
    </w:p>
    <w:p w:rsidR="00BC33B1" w:rsidRPr="00BC33B1" w:rsidRDefault="00BC33B1" w:rsidP="00331D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331DF7">
        <w:rPr>
          <w:rFonts w:ascii="Arial" w:eastAsia="Times New Roman" w:hAnsi="Arial" w:cs="Arial"/>
          <w:color w:val="000000"/>
          <w:lang w:eastAsia="cs-CZ"/>
        </w:rPr>
        <w:t>středa:</w:t>
      </w:r>
      <w:r w:rsidRPr="00BC33B1">
        <w:rPr>
          <w:rFonts w:ascii="Arial" w:eastAsia="Times New Roman" w:hAnsi="Arial" w:cs="Arial"/>
          <w:color w:val="000000"/>
          <w:lang w:eastAsia="cs-CZ"/>
        </w:rPr>
        <w:t> 8:12, 13-17:30</w:t>
      </w:r>
    </w:p>
    <w:p w:rsidR="00BC33B1" w:rsidRPr="00BC33B1" w:rsidRDefault="00BC33B1" w:rsidP="00331D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331DF7">
        <w:rPr>
          <w:rFonts w:ascii="Arial" w:eastAsia="Times New Roman" w:hAnsi="Arial" w:cs="Arial"/>
          <w:color w:val="000000"/>
          <w:lang w:eastAsia="cs-CZ"/>
        </w:rPr>
        <w:t>čtvrtek:</w:t>
      </w:r>
      <w:r w:rsidRPr="00BC33B1">
        <w:rPr>
          <w:rFonts w:ascii="Arial" w:eastAsia="Times New Roman" w:hAnsi="Arial" w:cs="Arial"/>
          <w:color w:val="000000"/>
          <w:lang w:eastAsia="cs-CZ"/>
        </w:rPr>
        <w:t> 8-12, 13-14:30</w:t>
      </w:r>
    </w:p>
    <w:p w:rsidR="00BC33B1" w:rsidRPr="00BC33B1" w:rsidRDefault="00BC33B1" w:rsidP="00331D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331DF7">
        <w:rPr>
          <w:rFonts w:ascii="Arial" w:eastAsia="Times New Roman" w:hAnsi="Arial" w:cs="Arial"/>
          <w:color w:val="000000"/>
          <w:lang w:eastAsia="cs-CZ"/>
        </w:rPr>
        <w:t>pátek:</w:t>
      </w:r>
      <w:r w:rsidRPr="00BC33B1">
        <w:rPr>
          <w:rFonts w:ascii="Arial" w:eastAsia="Times New Roman" w:hAnsi="Arial" w:cs="Arial"/>
          <w:color w:val="000000"/>
          <w:lang w:eastAsia="cs-CZ"/>
        </w:rPr>
        <w:t> 8-12, 13-13:30</w:t>
      </w:r>
    </w:p>
    <w:p w:rsidR="00BC33B1" w:rsidRPr="00331DF7" w:rsidRDefault="00BC33B1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BC33B1" w:rsidRPr="00331DF7" w:rsidRDefault="00BC33B1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B56E7D" w:rsidRPr="00331DF7" w:rsidRDefault="00B56E7D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Lhůta pro podání nabídek</w:t>
      </w:r>
    </w:p>
    <w:p w:rsidR="00B56E7D" w:rsidRPr="00331DF7" w:rsidRDefault="00B56E7D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49E" w:rsidRPr="00331DF7" w:rsidRDefault="00B56E7D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331DF7">
        <w:rPr>
          <w:rFonts w:ascii="Arial" w:hAnsi="Arial" w:cs="Arial"/>
          <w:bCs/>
          <w:color w:val="000000"/>
        </w:rPr>
        <w:t xml:space="preserve">Lhůta pro podání </w:t>
      </w:r>
      <w:r w:rsidR="002E449E" w:rsidRPr="00331DF7">
        <w:rPr>
          <w:rFonts w:ascii="Arial" w:hAnsi="Arial" w:cs="Arial"/>
          <w:bCs/>
          <w:color w:val="000000"/>
        </w:rPr>
        <w:t>nabít je do …………… 2017, ……… hod.</w:t>
      </w:r>
    </w:p>
    <w:p w:rsidR="002E449E" w:rsidRPr="00331DF7" w:rsidRDefault="002E449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Jiné upřesňující údaje</w:t>
      </w:r>
    </w:p>
    <w:p w:rsidR="002E449E" w:rsidRPr="00331DF7" w:rsidRDefault="002E449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Nabídku (1 x originál + 1 x nabídk</w:t>
      </w:r>
      <w:r w:rsidR="002E449E" w:rsidRPr="00331DF7">
        <w:rPr>
          <w:rFonts w:ascii="Arial" w:hAnsi="Arial" w:cs="Arial"/>
          <w:color w:val="000000"/>
        </w:rPr>
        <w:t>a</w:t>
      </w:r>
      <w:r w:rsidRPr="00331DF7">
        <w:rPr>
          <w:rFonts w:ascii="Arial" w:hAnsi="Arial" w:cs="Arial"/>
          <w:color w:val="000000"/>
        </w:rPr>
        <w:t xml:space="preserve"> na CD) může účastník zadávacího řízení doručit osobně,</w:t>
      </w:r>
    </w:p>
    <w:p w:rsidR="002E449E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 xml:space="preserve">prostřednictvím držitele poštovní licence, kurýrní službou apod. na adresu </w:t>
      </w:r>
      <w:r w:rsidR="002E449E" w:rsidRPr="00331DF7">
        <w:rPr>
          <w:rFonts w:ascii="Arial" w:hAnsi="Arial" w:cs="Arial"/>
          <w:color w:val="000000"/>
        </w:rPr>
        <w:t>zadavatele</w:t>
      </w:r>
      <w:r w:rsidRPr="00331DF7">
        <w:rPr>
          <w:rFonts w:ascii="Arial" w:hAnsi="Arial" w:cs="Arial"/>
          <w:color w:val="000000"/>
        </w:rPr>
        <w:t xml:space="preserve">. </w:t>
      </w:r>
    </w:p>
    <w:p w:rsidR="002E449E" w:rsidRPr="00331DF7" w:rsidRDefault="002E449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2E449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bCs/>
          <w:color w:val="000000"/>
        </w:rPr>
        <w:t xml:space="preserve">Nabídka musí být svázána či jinak </w:t>
      </w:r>
      <w:proofErr w:type="spellStart"/>
      <w:r w:rsidRPr="00331DF7">
        <w:rPr>
          <w:rFonts w:ascii="Arial" w:hAnsi="Arial" w:cs="Arial"/>
          <w:bCs/>
          <w:color w:val="000000"/>
        </w:rPr>
        <w:t>zabezpečiena</w:t>
      </w:r>
      <w:proofErr w:type="spellEnd"/>
      <w:r w:rsidR="00E01072" w:rsidRPr="00331DF7">
        <w:rPr>
          <w:rFonts w:ascii="Arial" w:hAnsi="Arial" w:cs="Arial"/>
          <w:bCs/>
          <w:color w:val="000000"/>
        </w:rPr>
        <w:t xml:space="preserve"> </w:t>
      </w:r>
      <w:r w:rsidR="00E01072" w:rsidRPr="00331DF7">
        <w:rPr>
          <w:rFonts w:ascii="Arial" w:hAnsi="Arial" w:cs="Arial"/>
          <w:color w:val="000000"/>
        </w:rPr>
        <w:t>proti manipulaci s jednotlivými listy</w:t>
      </w:r>
    </w:p>
    <w:p w:rsidR="002E449E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včetně příloh</w:t>
      </w:r>
      <w:r w:rsidR="002E449E" w:rsidRPr="00331DF7">
        <w:rPr>
          <w:rFonts w:ascii="Arial" w:hAnsi="Arial" w:cs="Arial"/>
          <w:color w:val="000000"/>
        </w:rPr>
        <w:t>.</w:t>
      </w:r>
    </w:p>
    <w:p w:rsidR="002E449E" w:rsidRPr="00331DF7" w:rsidRDefault="002E449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Nabídka nebude obsahovat přepisy a opravy, které by</w:t>
      </w:r>
      <w:r w:rsidR="002E449E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mohly zadavatele uvést v omyl.</w:t>
      </w:r>
    </w:p>
    <w:p w:rsidR="002E449E" w:rsidRPr="00331DF7" w:rsidRDefault="002E449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 xml:space="preserve">Nabídka bude podána </w:t>
      </w:r>
      <w:r w:rsidRPr="00331DF7">
        <w:rPr>
          <w:rFonts w:ascii="Arial" w:hAnsi="Arial" w:cs="Arial"/>
          <w:bCs/>
          <w:color w:val="000000"/>
        </w:rPr>
        <w:t>v řádně uzavřené obálce</w:t>
      </w:r>
      <w:r w:rsidRPr="00331DF7">
        <w:rPr>
          <w:rFonts w:ascii="Arial" w:hAnsi="Arial" w:cs="Arial"/>
          <w:color w:val="000000"/>
        </w:rPr>
        <w:t>, kterou doporučujeme na uzavření opatřit razítkem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 xml:space="preserve">účastníka zadávacího řízení a podpisem a </w:t>
      </w:r>
      <w:r w:rsidRPr="00331DF7">
        <w:rPr>
          <w:rFonts w:ascii="Arial" w:hAnsi="Arial" w:cs="Arial"/>
          <w:bCs/>
          <w:color w:val="000000"/>
        </w:rPr>
        <w:t xml:space="preserve">musí </w:t>
      </w:r>
      <w:r w:rsidRPr="00331DF7">
        <w:rPr>
          <w:rFonts w:ascii="Arial" w:hAnsi="Arial" w:cs="Arial"/>
          <w:color w:val="000000"/>
        </w:rPr>
        <w:t>být zřetelně označena nápisem</w:t>
      </w:r>
    </w:p>
    <w:p w:rsidR="002E449E" w:rsidRPr="00331DF7" w:rsidRDefault="002E449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</w:p>
    <w:p w:rsidR="00E01072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„</w:t>
      </w:r>
      <w:r w:rsidR="002E449E" w:rsidRPr="00331DF7">
        <w:rPr>
          <w:rFonts w:ascii="Arial" w:hAnsi="Arial" w:cs="Arial"/>
          <w:b/>
          <w:bCs/>
          <w:color w:val="000000"/>
        </w:rPr>
        <w:t xml:space="preserve">Dostavba hasičské zbrojnice – stavební úpravy nevyužitého podkroví a stávající části, </w:t>
      </w:r>
      <w:proofErr w:type="spellStart"/>
      <w:r w:rsidR="002E449E" w:rsidRPr="00331DF7">
        <w:rPr>
          <w:rFonts w:ascii="Arial" w:hAnsi="Arial" w:cs="Arial"/>
          <w:b/>
          <w:bCs/>
          <w:color w:val="000000"/>
        </w:rPr>
        <w:t>Bořetínská</w:t>
      </w:r>
      <w:proofErr w:type="spellEnd"/>
      <w:r w:rsidR="002E449E" w:rsidRPr="00331DF7">
        <w:rPr>
          <w:rFonts w:ascii="Arial" w:hAnsi="Arial" w:cs="Arial"/>
          <w:b/>
          <w:bCs/>
          <w:color w:val="000000"/>
        </w:rPr>
        <w:t xml:space="preserve"> </w:t>
      </w:r>
      <w:proofErr w:type="spellStart"/>
      <w:proofErr w:type="gramStart"/>
      <w:r w:rsidR="002E449E" w:rsidRPr="00331DF7">
        <w:rPr>
          <w:rFonts w:ascii="Arial" w:hAnsi="Arial" w:cs="Arial"/>
          <w:b/>
          <w:bCs/>
          <w:color w:val="000000"/>
        </w:rPr>
        <w:t>č.p</w:t>
      </w:r>
      <w:proofErr w:type="spellEnd"/>
      <w:r w:rsidR="002E449E" w:rsidRPr="00331DF7">
        <w:rPr>
          <w:rFonts w:ascii="Arial" w:hAnsi="Arial" w:cs="Arial"/>
          <w:b/>
          <w:bCs/>
          <w:color w:val="000000"/>
        </w:rPr>
        <w:t>.</w:t>
      </w:r>
      <w:proofErr w:type="gramEnd"/>
      <w:r w:rsidR="002E449E" w:rsidRPr="00331DF7">
        <w:rPr>
          <w:rFonts w:ascii="Arial" w:hAnsi="Arial" w:cs="Arial"/>
          <w:b/>
          <w:bCs/>
          <w:color w:val="000000"/>
        </w:rPr>
        <w:t xml:space="preserve"> 185, Praha 4  Kunratice</w:t>
      </w:r>
      <w:r w:rsidR="00E01072" w:rsidRPr="00331DF7">
        <w:rPr>
          <w:rFonts w:ascii="Arial" w:hAnsi="Arial" w:cs="Arial"/>
          <w:b/>
          <w:bCs/>
          <w:color w:val="000000"/>
        </w:rPr>
        <w:t xml:space="preserve"> - NEOTEVÍRAT!!!“</w:t>
      </w:r>
    </w:p>
    <w:p w:rsidR="002E449E" w:rsidRPr="00331DF7" w:rsidRDefault="002E449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Na obálce musí být uveden název účastníka zadávacího řízení a jeho kompletní adresa.</w:t>
      </w:r>
    </w:p>
    <w:p w:rsidR="002E449E" w:rsidRPr="00331DF7" w:rsidRDefault="002E449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bCs/>
          <w:color w:val="000000"/>
        </w:rPr>
        <w:t>Elektronické podání nabídky</w:t>
      </w:r>
      <w:r w:rsidR="002E449E" w:rsidRPr="00331DF7">
        <w:rPr>
          <w:rFonts w:ascii="Arial" w:hAnsi="Arial" w:cs="Arial"/>
          <w:bCs/>
          <w:color w:val="000000"/>
        </w:rPr>
        <w:t xml:space="preserve"> n</w:t>
      </w:r>
      <w:r w:rsidRPr="00331DF7">
        <w:rPr>
          <w:rFonts w:ascii="Arial" w:hAnsi="Arial" w:cs="Arial"/>
          <w:color w:val="000000"/>
        </w:rPr>
        <w:t>ení umožněno.</w:t>
      </w:r>
    </w:p>
    <w:p w:rsidR="002E449E" w:rsidRPr="00331DF7" w:rsidRDefault="002E449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2E449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VII.</w:t>
      </w:r>
      <w:r w:rsidRPr="00331DF7">
        <w:rPr>
          <w:rFonts w:ascii="Arial" w:hAnsi="Arial" w:cs="Arial"/>
          <w:b/>
          <w:bCs/>
          <w:color w:val="000000"/>
        </w:rPr>
        <w:tab/>
      </w:r>
      <w:r w:rsidR="00E01072" w:rsidRPr="00331DF7">
        <w:rPr>
          <w:rFonts w:ascii="Arial" w:hAnsi="Arial" w:cs="Arial"/>
          <w:b/>
          <w:bCs/>
          <w:color w:val="000000"/>
        </w:rPr>
        <w:t>Požadavky na prokázání způsobilosti a kvalifikace</w:t>
      </w:r>
    </w:p>
    <w:p w:rsidR="002E449E" w:rsidRPr="00331DF7" w:rsidRDefault="002E449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0E34AC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Účastník zadávacího řízení je povinen prokázat splnění způsobilosti a kvalifikace v nabídce způsobem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 xml:space="preserve">uvedeným v Zadávací dokumentaci. 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Účastník zadávacího řízení musí splňovat základní způsobilost dle § 74</w:t>
      </w:r>
      <w:r w:rsidR="000E34AC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ZZVZ, profesní způsobilost dle § 77 ZZVZ a technickou kvalifikaci dle § 79 ZZVZ v rozsahu požadovaném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zadavatelem.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Prokázání základní způsobilosti podle ustanovení § 74 ZZVZ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proofErr w:type="gramStart"/>
      <w:r w:rsidRPr="00331DF7">
        <w:rPr>
          <w:rFonts w:ascii="Arial" w:hAnsi="Arial" w:cs="Arial"/>
          <w:bCs/>
          <w:color w:val="000000"/>
        </w:rPr>
        <w:t>Způsobilým</w:t>
      </w:r>
      <w:proofErr w:type="gramEnd"/>
      <w:r w:rsidRPr="00331DF7">
        <w:rPr>
          <w:rFonts w:ascii="Arial" w:hAnsi="Arial" w:cs="Arial"/>
          <w:bCs/>
          <w:color w:val="000000"/>
        </w:rPr>
        <w:t xml:space="preserve"> není dodavatel, </w:t>
      </w:r>
      <w:proofErr w:type="gramStart"/>
      <w:r w:rsidRPr="00331DF7">
        <w:rPr>
          <w:rFonts w:ascii="Arial" w:hAnsi="Arial" w:cs="Arial"/>
          <w:bCs/>
          <w:color w:val="000000"/>
        </w:rPr>
        <w:t>který:</w:t>
      </w:r>
      <w:proofErr w:type="gramEnd"/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a) byl v zemi svého sídla v posledních 5 letech před zahájením zadávacího řízení pravomocně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odsouzen pro trestný čin uvedený v příloze č. 3 k ZZVZ nebo obdobný trestný čin podle právního řádu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země sídla dodavatele; k zahlazeným odsouzením se nepřihlíží,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b) má v České republice nebo v zemi svého sídla v evidenci daní zachycen splatný daňový nedoplatek,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c) má v České republice nebo v zemi svého sídla splatný nedoplatek na pojistném nebo na penále na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veřejné zdravotní pojištění,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d) má v České republice nebo v zemi svého sídla splatný nedoplatek na pojistném nebo na penále na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sociální zabezpečení a příspěvku na státní politiku zaměstnanosti,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 xml:space="preserve">e) je v likvidaci </w:t>
      </w:r>
      <w:r w:rsidRPr="00331DF7">
        <w:rPr>
          <w:rFonts w:ascii="Arial" w:hAnsi="Arial" w:cs="Arial"/>
          <w:i/>
          <w:iCs/>
          <w:color w:val="000000"/>
        </w:rPr>
        <w:t>(§ 187 občanského zákoníku)</w:t>
      </w:r>
      <w:r w:rsidRPr="00331DF7">
        <w:rPr>
          <w:rFonts w:ascii="Arial" w:hAnsi="Arial" w:cs="Arial"/>
          <w:color w:val="000000"/>
        </w:rPr>
        <w:t xml:space="preserve">, proti němuž bylo vydáno rozhodnutí o úpadku </w:t>
      </w:r>
      <w:r w:rsidRPr="00331DF7">
        <w:rPr>
          <w:rFonts w:ascii="Arial" w:hAnsi="Arial" w:cs="Arial"/>
          <w:i/>
          <w:iCs/>
          <w:color w:val="000000"/>
        </w:rPr>
        <w:t>(§ 136</w:t>
      </w:r>
      <w:r w:rsidR="00331DF7">
        <w:rPr>
          <w:rFonts w:ascii="Arial" w:hAnsi="Arial" w:cs="Arial"/>
          <w:i/>
          <w:iCs/>
          <w:color w:val="000000"/>
        </w:rPr>
        <w:t xml:space="preserve"> </w:t>
      </w:r>
      <w:r w:rsidRPr="00331DF7">
        <w:rPr>
          <w:rFonts w:ascii="Arial" w:hAnsi="Arial" w:cs="Arial"/>
          <w:i/>
          <w:iCs/>
          <w:color w:val="000000"/>
        </w:rPr>
        <w:t>zákona č. 182/2006 Sb., o úpadku a způsobech jeho řešení (</w:t>
      </w:r>
      <w:proofErr w:type="spellStart"/>
      <w:r w:rsidRPr="00331DF7">
        <w:rPr>
          <w:rFonts w:ascii="Arial" w:hAnsi="Arial" w:cs="Arial"/>
          <w:i/>
          <w:iCs/>
          <w:color w:val="000000"/>
        </w:rPr>
        <w:t>insolvenční</w:t>
      </w:r>
      <w:proofErr w:type="spellEnd"/>
      <w:r w:rsidRPr="00331DF7">
        <w:rPr>
          <w:rFonts w:ascii="Arial" w:hAnsi="Arial" w:cs="Arial"/>
          <w:i/>
          <w:iCs/>
          <w:color w:val="000000"/>
        </w:rPr>
        <w:t xml:space="preserve"> zákon), ve znění pozdějších</w:t>
      </w:r>
      <w:r w:rsidR="00331DF7">
        <w:rPr>
          <w:rFonts w:ascii="Arial" w:hAnsi="Arial" w:cs="Arial"/>
          <w:i/>
          <w:iCs/>
          <w:color w:val="000000"/>
        </w:rPr>
        <w:t xml:space="preserve"> </w:t>
      </w:r>
      <w:r w:rsidRPr="00331DF7">
        <w:rPr>
          <w:rFonts w:ascii="Arial" w:hAnsi="Arial" w:cs="Arial"/>
          <w:i/>
          <w:iCs/>
          <w:color w:val="000000"/>
        </w:rPr>
        <w:t>předpisů)</w:t>
      </w:r>
      <w:r w:rsidRPr="00331DF7">
        <w:rPr>
          <w:rFonts w:ascii="Arial" w:hAnsi="Arial" w:cs="Arial"/>
          <w:color w:val="000000"/>
        </w:rPr>
        <w:t xml:space="preserve">, vůči němuž byla nařízena nucená správa podle jiného právního předpisu </w:t>
      </w:r>
      <w:r w:rsidRPr="00331DF7">
        <w:rPr>
          <w:rFonts w:ascii="Arial" w:hAnsi="Arial" w:cs="Arial"/>
          <w:i/>
          <w:iCs/>
          <w:color w:val="000000"/>
        </w:rPr>
        <w:t>(Například zákon</w:t>
      </w:r>
      <w:r w:rsidR="00331DF7">
        <w:rPr>
          <w:rFonts w:ascii="Arial" w:hAnsi="Arial" w:cs="Arial"/>
          <w:i/>
          <w:iCs/>
          <w:color w:val="000000"/>
        </w:rPr>
        <w:t xml:space="preserve"> </w:t>
      </w:r>
      <w:r w:rsidRPr="00331DF7">
        <w:rPr>
          <w:rFonts w:ascii="Arial" w:hAnsi="Arial" w:cs="Arial"/>
          <w:i/>
          <w:iCs/>
          <w:color w:val="000000"/>
        </w:rPr>
        <w:t>č. 21/1992 Sb., o bankách, ve znění pozdějších předpisů, zákon č. 87/1995 Sb., o spořitelních a</w:t>
      </w:r>
      <w:r w:rsidR="00331DF7">
        <w:rPr>
          <w:rFonts w:ascii="Arial" w:hAnsi="Arial" w:cs="Arial"/>
          <w:i/>
          <w:iCs/>
          <w:color w:val="000000"/>
        </w:rPr>
        <w:t xml:space="preserve"> </w:t>
      </w:r>
      <w:r w:rsidRPr="00331DF7">
        <w:rPr>
          <w:rFonts w:ascii="Arial" w:hAnsi="Arial" w:cs="Arial"/>
          <w:i/>
          <w:iCs/>
          <w:color w:val="000000"/>
        </w:rPr>
        <w:t>úvěrních družstvech a některých opatřeních s tím souvisejících a o doplnění zákona České národní</w:t>
      </w:r>
      <w:r w:rsidR="00331DF7">
        <w:rPr>
          <w:rFonts w:ascii="Arial" w:hAnsi="Arial" w:cs="Arial"/>
          <w:i/>
          <w:iCs/>
          <w:color w:val="000000"/>
        </w:rPr>
        <w:t xml:space="preserve"> </w:t>
      </w:r>
      <w:r w:rsidRPr="00331DF7">
        <w:rPr>
          <w:rFonts w:ascii="Arial" w:hAnsi="Arial" w:cs="Arial"/>
          <w:i/>
          <w:iCs/>
          <w:color w:val="000000"/>
        </w:rPr>
        <w:t>rady č. 586/1992 Sb., o daních z příjmů, ve znění pozdějších předpisů, zákon č. 363/1999 Sb., o</w:t>
      </w:r>
      <w:r w:rsidR="00331DF7">
        <w:rPr>
          <w:rFonts w:ascii="Arial" w:hAnsi="Arial" w:cs="Arial"/>
          <w:i/>
          <w:iCs/>
          <w:color w:val="000000"/>
        </w:rPr>
        <w:t xml:space="preserve"> </w:t>
      </w:r>
      <w:r w:rsidRPr="00331DF7">
        <w:rPr>
          <w:rFonts w:ascii="Arial" w:hAnsi="Arial" w:cs="Arial"/>
          <w:i/>
          <w:iCs/>
          <w:color w:val="000000"/>
        </w:rPr>
        <w:t xml:space="preserve">pojišťovnictví a o změně některých souvisejících zákonů) </w:t>
      </w:r>
      <w:r w:rsidRPr="00331DF7">
        <w:rPr>
          <w:rFonts w:ascii="Arial" w:hAnsi="Arial" w:cs="Arial"/>
          <w:color w:val="000000"/>
        </w:rPr>
        <w:t>nebo v obdobné situaci podle právního řádu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země sídla dodavatele.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Je-li dodavatelem právnická osoba, musí podmínku podle výše uvedeného písm. a) splňovat tato právnická</w:t>
      </w:r>
      <w:r w:rsidR="000E34AC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osoba a zároveň každý člen statutárního orgánu. Je-li členem statutárního orgánu dodavatele právnická</w:t>
      </w:r>
      <w:r w:rsidR="000E34AC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osoba, musí podmínku podle výše uvedeného písm. a) splňovat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a) tato právnická osoba,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b) každý člen statutárního orgánu této právnické osoby a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c) osoba zastupující tuto právnickou osobu v statutárním orgánu dodavatele.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Účastní-li se zadávacího řízení pobočka závodu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a) zahraniční právnické osoby, musí podmínku podle výše uvedeného písm. a) splňovat tato právnická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osoba a vedoucí pobočky závodu,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b) české právnické osoby, musí podmínku podle výše uvedeného 1 písm. a) splňovat osoby uvedené v</w:t>
      </w:r>
      <w:r w:rsidR="000E34AC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§ 74 odst. 2 a vedoucí pobočky závodu.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Prokázání profesní způsobilosti podle ustanovení § 77 ZZVZ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Profesní způsobilost podle ustanovení § 77 ZZVZ prokáže dodavatel, který předloží: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31DF7">
        <w:rPr>
          <w:rFonts w:ascii="Arial" w:hAnsi="Arial" w:cs="Arial"/>
        </w:rPr>
        <w:t>a) dle ustanovení § 77 odst. 1 ZZVZ výpis z obchodního rejstříku nebo jiné obdobné evidence, pokud</w:t>
      </w:r>
      <w:r w:rsidR="00331DF7">
        <w:rPr>
          <w:rFonts w:ascii="Arial" w:hAnsi="Arial" w:cs="Arial"/>
        </w:rPr>
        <w:t xml:space="preserve"> </w:t>
      </w:r>
      <w:r w:rsidRPr="00331DF7">
        <w:rPr>
          <w:rFonts w:ascii="Arial" w:hAnsi="Arial" w:cs="Arial"/>
        </w:rPr>
        <w:t>jiný právní předpis zápis do takové evidence vyžaduje,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31DF7">
        <w:rPr>
          <w:rFonts w:ascii="Arial" w:hAnsi="Arial" w:cs="Arial"/>
        </w:rPr>
        <w:t>b) dle ustanovení § 77 odst. 2 písm. a) ZZVZ doklad o oprávnění k podnikání: Provádění staveb, jejich</w:t>
      </w:r>
      <w:r w:rsidR="00331DF7">
        <w:rPr>
          <w:rFonts w:ascii="Arial" w:hAnsi="Arial" w:cs="Arial"/>
        </w:rPr>
        <w:t xml:space="preserve"> </w:t>
      </w:r>
      <w:r w:rsidRPr="00331DF7">
        <w:rPr>
          <w:rFonts w:ascii="Arial" w:hAnsi="Arial" w:cs="Arial"/>
        </w:rPr>
        <w:t>změn a odstraňování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31DF7">
        <w:rPr>
          <w:rFonts w:ascii="Arial" w:hAnsi="Arial" w:cs="Arial"/>
        </w:rPr>
        <w:t>c) dle ustanovení § 77 odst. 2 písm. c) ZZVZ osvědčení o autorizaci pro obor pozemní stavby</w:t>
      </w:r>
      <w:r w:rsidR="00331DF7">
        <w:rPr>
          <w:rFonts w:ascii="Arial" w:hAnsi="Arial" w:cs="Arial"/>
        </w:rPr>
        <w:t xml:space="preserve"> </w:t>
      </w:r>
      <w:r w:rsidRPr="00331DF7">
        <w:rPr>
          <w:rFonts w:ascii="Arial" w:hAnsi="Arial" w:cs="Arial"/>
        </w:rPr>
        <w:t>(minimálně autorizovaný inženýr) dle § 5 odst. 3 písm. a) zákona č. 360/1992 Sb. o výkonu povolání</w:t>
      </w:r>
      <w:r w:rsidR="00331DF7">
        <w:rPr>
          <w:rFonts w:ascii="Arial" w:hAnsi="Arial" w:cs="Arial"/>
        </w:rPr>
        <w:t xml:space="preserve"> </w:t>
      </w:r>
      <w:r w:rsidRPr="00331DF7">
        <w:rPr>
          <w:rFonts w:ascii="Arial" w:hAnsi="Arial" w:cs="Arial"/>
        </w:rPr>
        <w:t>autorizovaných architektů a o výkonu povolání autorizovaných inženýrů a techniků činných ve</w:t>
      </w:r>
      <w:r w:rsidR="00331DF7">
        <w:rPr>
          <w:rFonts w:ascii="Arial" w:hAnsi="Arial" w:cs="Arial"/>
        </w:rPr>
        <w:t xml:space="preserve"> </w:t>
      </w:r>
      <w:r w:rsidRPr="00331DF7">
        <w:rPr>
          <w:rFonts w:ascii="Arial" w:hAnsi="Arial" w:cs="Arial"/>
        </w:rPr>
        <w:t>výstavbě, ve znění pozdějších předpisů.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Prokázání technické kvalifikace podle ustanovení § 79 ZZVZ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K prokázání kritéria technické kvalifikace podle ustanovení § 79 odst. 2 písm. a) ZZVZ zadavatel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požaduje doložit seznam stavebních prací poskytnutých za posledních 5 let před zahájením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zadávacího říz</w:t>
      </w:r>
      <w:r w:rsidR="000E34AC" w:rsidRPr="00331DF7">
        <w:rPr>
          <w:rFonts w:ascii="Arial" w:hAnsi="Arial" w:cs="Arial"/>
          <w:color w:val="000000"/>
        </w:rPr>
        <w:t>ení včetně osvědčení objednatelů</w:t>
      </w:r>
      <w:r w:rsidRPr="00331DF7">
        <w:rPr>
          <w:rFonts w:ascii="Arial" w:hAnsi="Arial" w:cs="Arial"/>
          <w:color w:val="000000"/>
        </w:rPr>
        <w:t xml:space="preserve"> o řádném </w:t>
      </w:r>
      <w:r w:rsidR="000E34AC" w:rsidRPr="00331DF7">
        <w:rPr>
          <w:rFonts w:ascii="Arial" w:hAnsi="Arial" w:cs="Arial"/>
          <w:color w:val="000000"/>
        </w:rPr>
        <w:t>provedení</w:t>
      </w:r>
      <w:r w:rsidRPr="00331DF7">
        <w:rPr>
          <w:rFonts w:ascii="Arial" w:hAnsi="Arial" w:cs="Arial"/>
          <w:color w:val="000000"/>
        </w:rPr>
        <w:t xml:space="preserve"> a dokončení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nejvýznamnějších z těchto prací.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lastRenderedPageBreak/>
        <w:t>V souladu s ustanovením § 79 odst. 5 ZZVZ je rovnocenným dokladem k seznamu stavebních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prací smlouva s objednatelem a doklad o uskutečnění plnění dodavatele.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V souladu s ustanovením § 73 odst. 6 ZZVZ stanovuje zadavatel minimální úroveň pro splnění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technické kvalifikace. Dodavatel splňuje technickou kvalifikaci, pokud doloží, že realizoval</w:t>
      </w:r>
      <w:r w:rsidR="00331DF7">
        <w:rPr>
          <w:rFonts w:ascii="Arial" w:hAnsi="Arial" w:cs="Arial"/>
          <w:color w:val="000000"/>
        </w:rPr>
        <w:t xml:space="preserve"> </w:t>
      </w:r>
      <w:r w:rsidR="000E34AC" w:rsidRPr="00331DF7">
        <w:rPr>
          <w:rFonts w:ascii="Arial" w:hAnsi="Arial" w:cs="Arial"/>
          <w:color w:val="000000"/>
        </w:rPr>
        <w:t>alespoň 3</w:t>
      </w:r>
      <w:r w:rsidRPr="00331DF7">
        <w:rPr>
          <w:rFonts w:ascii="Arial" w:hAnsi="Arial" w:cs="Arial"/>
          <w:color w:val="000000"/>
        </w:rPr>
        <w:t xml:space="preserve"> (</w:t>
      </w:r>
      <w:r w:rsidR="000E34AC" w:rsidRPr="00331DF7">
        <w:rPr>
          <w:rFonts w:ascii="Arial" w:hAnsi="Arial" w:cs="Arial"/>
          <w:color w:val="000000"/>
        </w:rPr>
        <w:t>tři</w:t>
      </w:r>
      <w:r w:rsidRPr="00331DF7">
        <w:rPr>
          <w:rFonts w:ascii="Arial" w:hAnsi="Arial" w:cs="Arial"/>
          <w:color w:val="000000"/>
        </w:rPr>
        <w:t>) pozemní stavb</w:t>
      </w:r>
      <w:r w:rsidR="000E34AC" w:rsidRPr="00331DF7">
        <w:rPr>
          <w:rFonts w:ascii="Arial" w:hAnsi="Arial" w:cs="Arial"/>
          <w:color w:val="000000"/>
        </w:rPr>
        <w:t>y</w:t>
      </w:r>
      <w:r w:rsidRPr="00331DF7">
        <w:rPr>
          <w:rFonts w:ascii="Arial" w:hAnsi="Arial" w:cs="Arial"/>
          <w:color w:val="000000"/>
        </w:rPr>
        <w:t xml:space="preserve"> v hodnotě minimálně </w:t>
      </w:r>
      <w:r w:rsidR="000E34AC" w:rsidRPr="00331DF7">
        <w:rPr>
          <w:rFonts w:ascii="Arial" w:hAnsi="Arial" w:cs="Arial"/>
          <w:color w:val="000000"/>
        </w:rPr>
        <w:t>2</w:t>
      </w:r>
      <w:r w:rsidRPr="00331DF7">
        <w:rPr>
          <w:rFonts w:ascii="Arial" w:hAnsi="Arial" w:cs="Arial"/>
          <w:color w:val="000000"/>
        </w:rPr>
        <w:t>,0 mil. Kč bez DPH.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Způsob prokázání kvalifikace v nabídce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D</w:t>
      </w:r>
      <w:r w:rsidR="00E01072" w:rsidRPr="00331DF7">
        <w:rPr>
          <w:rFonts w:ascii="Arial" w:hAnsi="Arial" w:cs="Arial"/>
          <w:color w:val="000000"/>
        </w:rPr>
        <w:t>oklady o kvalifikaci předkládají dodavatelé v nabídce v</w:t>
      </w:r>
      <w:r w:rsidRPr="00331DF7">
        <w:rPr>
          <w:rFonts w:ascii="Arial" w:hAnsi="Arial" w:cs="Arial"/>
          <w:color w:val="000000"/>
        </w:rPr>
        <w:t> </w:t>
      </w:r>
      <w:r w:rsidR="00E01072" w:rsidRPr="00331DF7">
        <w:rPr>
          <w:rFonts w:ascii="Arial" w:hAnsi="Arial" w:cs="Arial"/>
          <w:color w:val="000000"/>
        </w:rPr>
        <w:t>kopiích</w:t>
      </w:r>
      <w:r w:rsidRPr="00331DF7">
        <w:rPr>
          <w:rFonts w:ascii="Arial" w:hAnsi="Arial" w:cs="Arial"/>
          <w:color w:val="000000"/>
        </w:rPr>
        <w:t xml:space="preserve">. Zadavatel výslovně uvádí, že neumožňuje </w:t>
      </w:r>
      <w:r w:rsidR="00E01072" w:rsidRPr="00331DF7">
        <w:rPr>
          <w:rFonts w:ascii="Arial" w:hAnsi="Arial" w:cs="Arial"/>
          <w:color w:val="000000"/>
        </w:rPr>
        <w:t>nahradit</w:t>
      </w:r>
      <w:r w:rsidRPr="00331DF7">
        <w:rPr>
          <w:rFonts w:ascii="Arial" w:hAnsi="Arial" w:cs="Arial"/>
          <w:color w:val="000000"/>
        </w:rPr>
        <w:t xml:space="preserve"> kterýkoli doklad o kvalifikaci dodavatele vyjma dokladu o </w:t>
      </w:r>
      <w:r w:rsidRPr="00331DF7">
        <w:rPr>
          <w:rFonts w:ascii="Arial" w:hAnsi="Arial" w:cs="Arial"/>
          <w:bCs/>
          <w:color w:val="000000"/>
        </w:rPr>
        <w:t>prokázání základní způsobilosti</w:t>
      </w:r>
      <w:r w:rsidR="00E01072" w:rsidRPr="00331DF7">
        <w:rPr>
          <w:rFonts w:ascii="Arial" w:hAnsi="Arial" w:cs="Arial"/>
          <w:color w:val="000000"/>
        </w:rPr>
        <w:t xml:space="preserve"> čestným prohlášením</w:t>
      </w:r>
      <w:r w:rsidRPr="00331DF7">
        <w:rPr>
          <w:rFonts w:ascii="Arial" w:hAnsi="Arial" w:cs="Arial"/>
          <w:color w:val="000000"/>
        </w:rPr>
        <w:t>.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 xml:space="preserve">Dodavatel může nahradit kterýkoli doklad o kvalifikaci </w:t>
      </w:r>
      <w:r w:rsidR="00E01072" w:rsidRPr="00331DF7">
        <w:rPr>
          <w:rFonts w:ascii="Arial" w:hAnsi="Arial" w:cs="Arial"/>
          <w:color w:val="000000"/>
        </w:rPr>
        <w:t>jednotným evropským osvědčením pro veřejné zakázky podle</w:t>
      </w:r>
      <w:r w:rsidRPr="00331DF7">
        <w:rPr>
          <w:rFonts w:ascii="Arial" w:hAnsi="Arial" w:cs="Arial"/>
          <w:color w:val="000000"/>
        </w:rPr>
        <w:t xml:space="preserve"> </w:t>
      </w:r>
      <w:r w:rsidR="00E01072" w:rsidRPr="00331DF7">
        <w:rPr>
          <w:rFonts w:ascii="Arial" w:hAnsi="Arial" w:cs="Arial"/>
          <w:color w:val="000000"/>
        </w:rPr>
        <w:t xml:space="preserve">ustanovení § 87 ZVZ. 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 xml:space="preserve">Pro prokazování kvalifikace dále </w:t>
      </w:r>
      <w:r w:rsidR="000E34AC" w:rsidRPr="00331DF7">
        <w:rPr>
          <w:rFonts w:ascii="Arial" w:hAnsi="Arial" w:cs="Arial"/>
          <w:color w:val="000000"/>
        </w:rPr>
        <w:t xml:space="preserve">platí ustanovení § 81 – 88 ZZVZ, vyjma </w:t>
      </w:r>
      <w:proofErr w:type="spellStart"/>
      <w:r w:rsidR="000E34AC" w:rsidRPr="00331DF7">
        <w:rPr>
          <w:rFonts w:ascii="Arial" w:hAnsi="Arial" w:cs="Arial"/>
          <w:color w:val="000000"/>
        </w:rPr>
        <w:t>ust</w:t>
      </w:r>
      <w:proofErr w:type="spellEnd"/>
      <w:r w:rsidR="000E34AC" w:rsidRPr="00331DF7">
        <w:rPr>
          <w:rFonts w:ascii="Arial" w:hAnsi="Arial" w:cs="Arial"/>
          <w:color w:val="000000"/>
        </w:rPr>
        <w:t>. § 86, odst. 2, věta první, ZZVZ.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Vybraný dodavatel, se kterým má být uzavřena smlouva, bude vyzván k předložení originálů nebo ověřených kopií dokladů o jeho kvalifikaci (pokud</w:t>
      </w:r>
      <w:r w:rsidR="000E34AC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je zadavatel nebude mít již k dispozici) a informací a dokladů podle ustanovení § 104 odst. 2 písm. a) a b)</w:t>
      </w:r>
      <w:r w:rsidR="000E34AC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ZZVZ, bude-li vybraný dodavatel právnickou osobou.</w:t>
      </w:r>
    </w:p>
    <w:p w:rsidR="000E34AC" w:rsidRPr="00331DF7" w:rsidRDefault="000E34AC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Seznam kvalifikovaných dodavatelů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Prokazování kvalifikace se v tomto případě řídí ustanovením Části jedenácté, hlavy II ZZVZ. Předloží-li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dodavatel zadavateli výpis ze seznamu kvalifikovaných dodavatelů, tento výpis nahrazuje doklad prokazující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profesní způsobilost podle ustanovení § 77 ZZVZ v tom rozsahu, v jakém údaje ve výpisu ze seznamu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kvalifikovaných dodavatelů prokazují splnění kritérií profesní způsobilosti, a základní způsobilost podle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ustanovení § 74 ZZVZ. Zadavatel je povinen přijmout výpis ze seznamu kvalifikovaných dodavatelů, pokud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k poslednímu dni, ke kterému má být prokázána základní způsobilost nebo profesní způsobilost, není výpis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ze seznamu kvalifikovaných dodavatelů starší než 3 měsíce. Zadavatel nepřijme výpis ze seznamu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kvalifikovaných dodavatelů, na kterém je vyznačeno zahájení řízení podle ustanovení § 231 odst. 4 ZZVZ.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Stejně jako výpis ze seznamu kvalifikovaných dodavatelů může dodavatel prokázat kvalifikaci osvědčením,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které pochází z jiného členského státu, v němž má dodavatel sídlo, a které je obdobou výpisu ze seznamu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kvalifikovaných dodavatelů.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Další kvalifikační předpoklady jsou dodavatelé zapsaní v seznamu kvalifikovaných dodavatelů povinni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prokázat dle podmínek zadávacího řízení.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Systém certifikovaných dodavatelů</w:t>
      </w: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Prokazování kvalifikace se v tomto případě řídí ustanovením Části dvanácté ZZVZ. Platným certifikátem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vydaným v rámci schváleného systému certifikovaných dodavatelů lze prokázat kvalifikaci v</w:t>
      </w:r>
      <w:r w:rsidR="00331DF7" w:rsidRPr="00331DF7">
        <w:rPr>
          <w:rFonts w:ascii="Arial" w:hAnsi="Arial" w:cs="Arial"/>
          <w:color w:val="000000"/>
        </w:rPr>
        <w:t> </w:t>
      </w:r>
      <w:r w:rsidRPr="00331DF7">
        <w:rPr>
          <w:rFonts w:ascii="Arial" w:hAnsi="Arial" w:cs="Arial"/>
          <w:color w:val="000000"/>
        </w:rPr>
        <w:t>zadávacím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řízení. Má se za to, že dodavatel je kvalifikovaný v rozsahu uvedeném na certifikátu.</w:t>
      </w:r>
      <w:r w:rsidR="00ED412E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Stejně jako certifikátem může dodavatel prokázat kvalifikaci osvědčením, které pochází z jiného členského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státu, v němž má dodavatel sídlo, a které je obdobou certifikátu vydaného v rámci systému certifikovaných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dodavatelů.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Certifikát obsahuje alespoň údaje podle ustanovení § 239 ZZVZ. Nejdelší přípustná platnost certifikátu je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jeden rok od jeho vydání.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D412E" w:rsidRDefault="00ED412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D412E" w:rsidRDefault="00ED412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D412E" w:rsidRDefault="00ED412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D412E" w:rsidRDefault="00ED412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lastRenderedPageBreak/>
        <w:t>VIII.</w:t>
      </w:r>
      <w:r w:rsidRPr="00331DF7">
        <w:rPr>
          <w:rFonts w:ascii="Arial" w:hAnsi="Arial" w:cs="Arial"/>
          <w:b/>
          <w:bCs/>
          <w:color w:val="000000"/>
        </w:rPr>
        <w:tab/>
      </w:r>
      <w:r w:rsidR="00E01072" w:rsidRPr="00331DF7">
        <w:rPr>
          <w:rFonts w:ascii="Arial" w:hAnsi="Arial" w:cs="Arial"/>
          <w:b/>
          <w:bCs/>
          <w:color w:val="000000"/>
        </w:rPr>
        <w:t xml:space="preserve"> Zadávací lhůta</w:t>
      </w:r>
    </w:p>
    <w:p w:rsidR="00ED412E" w:rsidRDefault="00ED412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Zadávací lhůta podle ustanovení § 40 ZZVZ je stanovena na 120 kalendářních dnů. Počátkem zadávací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lhůty je konec lhůty pro podání nabídek. Po dobu zadávací lhůty nesmí účastníci zadávacího řízení ze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zadávacího řízení odstoupit.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IX</w:t>
      </w:r>
      <w:r w:rsidR="00E01072" w:rsidRPr="00331DF7">
        <w:rPr>
          <w:rFonts w:ascii="Arial" w:hAnsi="Arial" w:cs="Arial"/>
          <w:b/>
          <w:bCs/>
          <w:color w:val="000000"/>
        </w:rPr>
        <w:t>.</w:t>
      </w:r>
      <w:r w:rsidR="00684F85">
        <w:rPr>
          <w:rFonts w:ascii="Arial" w:hAnsi="Arial" w:cs="Arial"/>
          <w:b/>
          <w:bCs/>
          <w:color w:val="000000"/>
        </w:rPr>
        <w:tab/>
      </w:r>
      <w:r w:rsidR="00E01072" w:rsidRPr="00331DF7">
        <w:rPr>
          <w:rFonts w:ascii="Arial" w:hAnsi="Arial" w:cs="Arial"/>
          <w:b/>
          <w:bCs/>
          <w:color w:val="000000"/>
        </w:rPr>
        <w:t>Hodnocení nabídek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Nabídky budou hodnoceny podle jejich ekonomické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výhodnosti. Ekonomická výhodnost nabídky bude hodnocena podle nejnižší nabídkové ceny v Kč bez DPH.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Pořadí nabídek bude seřazeno podle výše nabídkové ceny od nejnižší po nejvyšší.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X.</w:t>
      </w:r>
      <w:r w:rsidR="00684F85">
        <w:rPr>
          <w:rFonts w:ascii="Arial" w:hAnsi="Arial" w:cs="Arial"/>
          <w:b/>
          <w:bCs/>
          <w:color w:val="000000"/>
        </w:rPr>
        <w:tab/>
      </w:r>
      <w:r w:rsidR="00E01072" w:rsidRPr="00331DF7">
        <w:rPr>
          <w:rFonts w:ascii="Arial" w:hAnsi="Arial" w:cs="Arial"/>
          <w:b/>
          <w:bCs/>
          <w:color w:val="000000"/>
        </w:rPr>
        <w:t>Otevírání nabídek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 xml:space="preserve">Otevírání nabídek se uskuteční dne </w:t>
      </w:r>
      <w:r w:rsidR="00331DF7" w:rsidRPr="00331DF7">
        <w:rPr>
          <w:rFonts w:ascii="Arial" w:hAnsi="Arial" w:cs="Arial"/>
          <w:b/>
          <w:bCs/>
          <w:color w:val="000000"/>
        </w:rPr>
        <w:t>…………</w:t>
      </w:r>
      <w:proofErr w:type="gramStart"/>
      <w:r w:rsidR="00331DF7" w:rsidRPr="00331DF7">
        <w:rPr>
          <w:rFonts w:ascii="Arial" w:hAnsi="Arial" w:cs="Arial"/>
          <w:b/>
          <w:bCs/>
          <w:color w:val="000000"/>
        </w:rPr>
        <w:t>…..</w:t>
      </w:r>
      <w:r w:rsidRPr="00331DF7">
        <w:rPr>
          <w:rFonts w:ascii="Arial" w:hAnsi="Arial" w:cs="Arial"/>
          <w:b/>
          <w:bCs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od</w:t>
      </w:r>
      <w:proofErr w:type="gramEnd"/>
      <w:r w:rsidRPr="00331DF7">
        <w:rPr>
          <w:rFonts w:ascii="Arial" w:hAnsi="Arial" w:cs="Arial"/>
          <w:color w:val="000000"/>
        </w:rPr>
        <w:t xml:space="preserve"> </w:t>
      </w:r>
      <w:r w:rsidR="00331DF7" w:rsidRPr="00331DF7">
        <w:rPr>
          <w:rFonts w:ascii="Arial" w:hAnsi="Arial" w:cs="Arial"/>
          <w:b/>
          <w:bCs/>
          <w:color w:val="000000"/>
        </w:rPr>
        <w:t>……………..</w:t>
      </w:r>
      <w:r w:rsidRPr="00331DF7">
        <w:rPr>
          <w:rFonts w:ascii="Arial" w:hAnsi="Arial" w:cs="Arial"/>
          <w:b/>
          <w:bCs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hodin v sídle zadavatele. Právo účasti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účastníků zadávacího řízení je řešeno v Zadávací dokumentaci.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XI</w:t>
      </w:r>
      <w:r w:rsidR="00684F85">
        <w:rPr>
          <w:rFonts w:ascii="Arial" w:hAnsi="Arial" w:cs="Arial"/>
          <w:b/>
          <w:bCs/>
          <w:color w:val="000000"/>
        </w:rPr>
        <w:t>.</w:t>
      </w:r>
      <w:r w:rsidR="00684F85">
        <w:rPr>
          <w:rFonts w:ascii="Arial" w:hAnsi="Arial" w:cs="Arial"/>
          <w:b/>
          <w:bCs/>
          <w:color w:val="000000"/>
        </w:rPr>
        <w:tab/>
      </w:r>
      <w:r w:rsidR="00E01072" w:rsidRPr="00331DF7">
        <w:rPr>
          <w:rFonts w:ascii="Arial" w:hAnsi="Arial" w:cs="Arial"/>
          <w:b/>
          <w:bCs/>
          <w:color w:val="000000"/>
        </w:rPr>
        <w:t>Přípustnost variantnosti nabídky a požadavky na variantní řešení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Zadavatel nepřipouští variantní řešení nabídky.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XII</w:t>
      </w:r>
      <w:r w:rsidR="00E01072" w:rsidRPr="00331DF7">
        <w:rPr>
          <w:rFonts w:ascii="Arial" w:hAnsi="Arial" w:cs="Arial"/>
          <w:b/>
          <w:bCs/>
          <w:color w:val="000000"/>
        </w:rPr>
        <w:t>.</w:t>
      </w:r>
      <w:r w:rsidR="00684F85">
        <w:rPr>
          <w:rFonts w:ascii="Arial" w:hAnsi="Arial" w:cs="Arial"/>
          <w:b/>
          <w:bCs/>
          <w:color w:val="000000"/>
        </w:rPr>
        <w:tab/>
      </w:r>
      <w:r w:rsidR="00E01072" w:rsidRPr="00331DF7">
        <w:rPr>
          <w:rFonts w:ascii="Arial" w:hAnsi="Arial" w:cs="Arial"/>
          <w:b/>
          <w:bCs/>
          <w:color w:val="000000"/>
        </w:rPr>
        <w:t>Zadávání částí veřejné zakázky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Veřejná zakázka není rozdělena na části.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b/>
          <w:bCs/>
          <w:color w:val="000000"/>
        </w:rPr>
        <w:t>XIII</w:t>
      </w:r>
      <w:r w:rsidR="00E01072" w:rsidRPr="00331DF7">
        <w:rPr>
          <w:rFonts w:ascii="Arial" w:hAnsi="Arial" w:cs="Arial"/>
          <w:b/>
          <w:bCs/>
          <w:color w:val="000000"/>
        </w:rPr>
        <w:t>.</w:t>
      </w:r>
      <w:r w:rsidR="00684F85">
        <w:rPr>
          <w:rFonts w:ascii="Arial" w:hAnsi="Arial" w:cs="Arial"/>
          <w:b/>
          <w:bCs/>
          <w:color w:val="000000"/>
        </w:rPr>
        <w:tab/>
      </w:r>
      <w:r w:rsidR="00E01072" w:rsidRPr="00331DF7">
        <w:rPr>
          <w:rFonts w:ascii="Arial" w:hAnsi="Arial" w:cs="Arial"/>
          <w:b/>
          <w:bCs/>
          <w:color w:val="000000"/>
        </w:rPr>
        <w:t>Doba plnění veřejné zakázky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 xml:space="preserve">Předání a převzetí staveniště: Staveniště bude předáno nejpozději </w:t>
      </w:r>
      <w:r w:rsidR="00331DF7" w:rsidRPr="00331DF7">
        <w:rPr>
          <w:rFonts w:ascii="Arial" w:hAnsi="Arial" w:cs="Arial"/>
          <w:color w:val="000000"/>
        </w:rPr>
        <w:t>………….</w:t>
      </w:r>
      <w:r w:rsidRPr="00331DF7">
        <w:rPr>
          <w:rFonts w:ascii="Arial" w:hAnsi="Arial" w:cs="Arial"/>
          <w:color w:val="000000"/>
        </w:rPr>
        <w:t xml:space="preserve"> </w:t>
      </w:r>
      <w:proofErr w:type="gramStart"/>
      <w:r w:rsidRPr="00331DF7">
        <w:rPr>
          <w:rFonts w:ascii="Arial" w:hAnsi="Arial" w:cs="Arial"/>
          <w:color w:val="000000"/>
        </w:rPr>
        <w:t>kalendářních</w:t>
      </w:r>
      <w:proofErr w:type="gramEnd"/>
      <w:r w:rsidRPr="00331DF7">
        <w:rPr>
          <w:rFonts w:ascii="Arial" w:hAnsi="Arial" w:cs="Arial"/>
          <w:color w:val="000000"/>
        </w:rPr>
        <w:t xml:space="preserve"> dnů před zahájením</w:t>
      </w:r>
      <w:r w:rsidR="00331DF7" w:rsidRP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stavebních prací</w:t>
      </w:r>
    </w:p>
    <w:p w:rsidR="00ED412E" w:rsidRDefault="00ED412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color w:val="000000"/>
        </w:rPr>
        <w:t xml:space="preserve">Zahájení stavebních prací: </w:t>
      </w:r>
      <w:r w:rsidR="00331DF7" w:rsidRPr="00331DF7">
        <w:rPr>
          <w:rFonts w:ascii="Arial" w:hAnsi="Arial" w:cs="Arial"/>
          <w:b/>
          <w:bCs/>
          <w:color w:val="000000"/>
        </w:rPr>
        <w:t>………………………</w:t>
      </w:r>
    </w:p>
    <w:p w:rsidR="00ED412E" w:rsidRDefault="00ED412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31DF7">
        <w:rPr>
          <w:rFonts w:ascii="Arial" w:hAnsi="Arial" w:cs="Arial"/>
          <w:color w:val="000000"/>
        </w:rPr>
        <w:t xml:space="preserve">Dokončení stavebních prací: </w:t>
      </w:r>
      <w:r w:rsidR="00331DF7" w:rsidRPr="00331DF7">
        <w:rPr>
          <w:rFonts w:ascii="Arial" w:hAnsi="Arial" w:cs="Arial"/>
          <w:b/>
          <w:bCs/>
          <w:color w:val="000000"/>
        </w:rPr>
        <w:t>…………………………</w:t>
      </w:r>
    </w:p>
    <w:p w:rsidR="00ED412E" w:rsidRDefault="00ED412E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 xml:space="preserve">Předání a převzetí díla: nejpozději do </w:t>
      </w:r>
      <w:r w:rsidR="00331DF7" w:rsidRPr="00331DF7">
        <w:rPr>
          <w:rFonts w:ascii="Arial" w:hAnsi="Arial" w:cs="Arial"/>
          <w:color w:val="000000"/>
        </w:rPr>
        <w:t>…………….</w:t>
      </w:r>
      <w:r w:rsidR="00ED412E">
        <w:rPr>
          <w:rFonts w:ascii="Arial" w:hAnsi="Arial" w:cs="Arial"/>
          <w:color w:val="000000"/>
        </w:rPr>
        <w:t xml:space="preserve"> </w:t>
      </w:r>
      <w:proofErr w:type="gramStart"/>
      <w:r w:rsidRPr="00331DF7">
        <w:rPr>
          <w:rFonts w:ascii="Arial" w:hAnsi="Arial" w:cs="Arial"/>
          <w:color w:val="000000"/>
        </w:rPr>
        <w:t>kalendářních</w:t>
      </w:r>
      <w:proofErr w:type="gramEnd"/>
      <w:r w:rsidRPr="00331DF7">
        <w:rPr>
          <w:rFonts w:ascii="Arial" w:hAnsi="Arial" w:cs="Arial"/>
          <w:color w:val="000000"/>
        </w:rPr>
        <w:t xml:space="preserve"> dnů po dokončení stavebních prací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331DF7" w:rsidRDefault="00684F85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XIV.</w:t>
      </w:r>
      <w:r>
        <w:rPr>
          <w:rFonts w:ascii="Arial" w:hAnsi="Arial" w:cs="Arial"/>
          <w:b/>
          <w:bCs/>
          <w:color w:val="000000"/>
        </w:rPr>
        <w:tab/>
        <w:t>Prohlídka místa plnění</w:t>
      </w:r>
    </w:p>
    <w:p w:rsidR="00684F85" w:rsidRDefault="00684F85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684F85" w:rsidRPr="00684F85" w:rsidRDefault="00684F85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Prohlídka místa plnění se uskuteční dne …………………… v …………</w:t>
      </w:r>
      <w:proofErr w:type="gramStart"/>
      <w:r>
        <w:rPr>
          <w:rFonts w:ascii="Arial" w:hAnsi="Arial" w:cs="Arial"/>
          <w:bCs/>
          <w:color w:val="000000"/>
        </w:rPr>
        <w:t>….. hod</w:t>
      </w:r>
      <w:proofErr w:type="gramEnd"/>
      <w:r>
        <w:rPr>
          <w:rFonts w:ascii="Arial" w:hAnsi="Arial" w:cs="Arial"/>
          <w:bCs/>
          <w:color w:val="000000"/>
        </w:rPr>
        <w:t xml:space="preserve"> na místě plnění.</w:t>
      </w:r>
    </w:p>
    <w:p w:rsidR="00684F85" w:rsidRDefault="00684F85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684F85" w:rsidRDefault="00684F85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E01072" w:rsidRPr="00331DF7" w:rsidRDefault="00684F85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X</w:t>
      </w:r>
      <w:r w:rsidR="00331DF7" w:rsidRPr="00331DF7">
        <w:rPr>
          <w:rFonts w:ascii="Arial" w:hAnsi="Arial" w:cs="Arial"/>
          <w:b/>
          <w:bCs/>
          <w:color w:val="000000"/>
        </w:rPr>
        <w:t>V</w:t>
      </w:r>
      <w:r w:rsidR="00E01072" w:rsidRPr="00331DF7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ab/>
      </w:r>
      <w:r w:rsidR="00E01072" w:rsidRPr="00331DF7">
        <w:rPr>
          <w:rFonts w:ascii="Arial" w:hAnsi="Arial" w:cs="Arial"/>
          <w:b/>
          <w:bCs/>
          <w:color w:val="000000"/>
        </w:rPr>
        <w:t>Ostatní podmínky zadavatele</w:t>
      </w:r>
    </w:p>
    <w:p w:rsidR="00331DF7" w:rsidRP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Obchodní podmínky jsou uvedeny ve smlouvě, která je přílohou zadávací dokumentace.</w:t>
      </w:r>
    </w:p>
    <w:p w:rsidR="00331DF7" w:rsidRDefault="00331DF7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01072" w:rsidRPr="00331DF7" w:rsidRDefault="00E01072" w:rsidP="00331D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31DF7">
        <w:rPr>
          <w:rFonts w:ascii="Arial" w:hAnsi="Arial" w:cs="Arial"/>
          <w:color w:val="000000"/>
        </w:rPr>
        <w:t>Účastník zadávacího řízení předloží nabídku dle Zadávací dokumentace a nabídka bude zpracována</w:t>
      </w:r>
      <w:r w:rsidR="00331DF7">
        <w:rPr>
          <w:rFonts w:ascii="Arial" w:hAnsi="Arial" w:cs="Arial"/>
          <w:color w:val="000000"/>
        </w:rPr>
        <w:t xml:space="preserve"> </w:t>
      </w:r>
      <w:r w:rsidRPr="00331DF7">
        <w:rPr>
          <w:rFonts w:ascii="Arial" w:hAnsi="Arial" w:cs="Arial"/>
          <w:color w:val="000000"/>
        </w:rPr>
        <w:t>v českém jazyce.</w:t>
      </w:r>
    </w:p>
    <w:p w:rsidR="00143EA1" w:rsidRDefault="00143EA1" w:rsidP="00143EA1">
      <w:pPr>
        <w:pStyle w:val="Standard"/>
        <w:ind w:left="4536"/>
        <w:jc w:val="center"/>
        <w:rPr>
          <w:rFonts w:ascii="Arial" w:hAnsi="Arial" w:cs="Arial"/>
          <w:sz w:val="22"/>
          <w:szCs w:val="22"/>
        </w:rPr>
      </w:pPr>
    </w:p>
    <w:p w:rsidR="00143EA1" w:rsidRDefault="00143EA1" w:rsidP="00143EA1">
      <w:pPr>
        <w:pStyle w:val="Standard"/>
        <w:ind w:left="4536"/>
        <w:jc w:val="center"/>
        <w:rPr>
          <w:rFonts w:ascii="Arial" w:hAnsi="Arial" w:cs="Arial"/>
          <w:sz w:val="22"/>
          <w:szCs w:val="22"/>
        </w:rPr>
      </w:pPr>
    </w:p>
    <w:p w:rsidR="00143EA1" w:rsidRPr="00143EA1" w:rsidRDefault="00143EA1" w:rsidP="00143EA1">
      <w:pPr>
        <w:pStyle w:val="Standard"/>
        <w:ind w:left="4536"/>
        <w:jc w:val="center"/>
        <w:rPr>
          <w:rFonts w:ascii="Arial" w:hAnsi="Arial" w:cs="Arial"/>
          <w:sz w:val="22"/>
          <w:szCs w:val="22"/>
        </w:rPr>
      </w:pPr>
      <w:r w:rsidRPr="00143EA1">
        <w:rPr>
          <w:rFonts w:ascii="Arial" w:hAnsi="Arial" w:cs="Arial"/>
          <w:sz w:val="22"/>
          <w:szCs w:val="22"/>
        </w:rPr>
        <w:t>.......................................................</w:t>
      </w:r>
    </w:p>
    <w:p w:rsidR="00143EA1" w:rsidRPr="00143EA1" w:rsidRDefault="00143EA1" w:rsidP="00143EA1">
      <w:pPr>
        <w:pStyle w:val="Standard"/>
        <w:ind w:left="4536"/>
        <w:jc w:val="center"/>
        <w:rPr>
          <w:rFonts w:ascii="Arial" w:hAnsi="Arial" w:cs="Arial"/>
          <w:sz w:val="22"/>
          <w:szCs w:val="22"/>
        </w:rPr>
      </w:pPr>
      <w:r w:rsidRPr="00143EA1">
        <w:rPr>
          <w:rFonts w:ascii="Arial" w:hAnsi="Arial" w:cs="Arial"/>
          <w:sz w:val="22"/>
          <w:szCs w:val="22"/>
        </w:rPr>
        <w:t>Městská část Praha - Kunratice</w:t>
      </w:r>
    </w:p>
    <w:p w:rsidR="00331DF7" w:rsidRPr="00E01072" w:rsidRDefault="00143EA1" w:rsidP="00143EA1">
      <w:pPr>
        <w:pStyle w:val="Standard"/>
        <w:ind w:left="4536"/>
        <w:jc w:val="center"/>
        <w:rPr>
          <w:rFonts w:ascii="Arial" w:hAnsi="Arial" w:cs="Arial"/>
          <w:color w:val="000000"/>
          <w:sz w:val="20"/>
          <w:szCs w:val="20"/>
        </w:rPr>
      </w:pPr>
      <w:proofErr w:type="gramStart"/>
      <w:r w:rsidRPr="00143EA1">
        <w:rPr>
          <w:rFonts w:ascii="Arial" w:hAnsi="Arial" w:cs="Arial"/>
          <w:sz w:val="22"/>
          <w:szCs w:val="22"/>
        </w:rPr>
        <w:t>Starostka  MČ</w:t>
      </w:r>
      <w:proofErr w:type="gramEnd"/>
      <w:r w:rsidRPr="00143EA1">
        <w:rPr>
          <w:rFonts w:ascii="Arial" w:hAnsi="Arial" w:cs="Arial"/>
          <w:sz w:val="22"/>
          <w:szCs w:val="22"/>
        </w:rPr>
        <w:t xml:space="preserve"> Ing. Alena </w:t>
      </w:r>
      <w:proofErr w:type="spellStart"/>
      <w:r w:rsidRPr="00143EA1">
        <w:rPr>
          <w:rFonts w:ascii="Arial" w:hAnsi="Arial" w:cs="Arial"/>
          <w:sz w:val="22"/>
          <w:szCs w:val="22"/>
        </w:rPr>
        <w:t>Alinčová</w:t>
      </w:r>
      <w:proofErr w:type="spellEnd"/>
    </w:p>
    <w:sectPr w:rsidR="00331DF7" w:rsidRPr="00E01072" w:rsidSect="000462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C181D"/>
    <w:multiLevelType w:val="multilevel"/>
    <w:tmpl w:val="68761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E75DFD"/>
    <w:multiLevelType w:val="hybridMultilevel"/>
    <w:tmpl w:val="956A816E"/>
    <w:lvl w:ilvl="0" w:tplc="D7545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B70D5"/>
    <w:multiLevelType w:val="hybridMultilevel"/>
    <w:tmpl w:val="A98861F2"/>
    <w:lvl w:ilvl="0" w:tplc="B63A52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01072"/>
    <w:rsid w:val="0004620E"/>
    <w:rsid w:val="000B7F5E"/>
    <w:rsid w:val="000E34AC"/>
    <w:rsid w:val="00143EA1"/>
    <w:rsid w:val="0018597F"/>
    <w:rsid w:val="002E449E"/>
    <w:rsid w:val="00331DF7"/>
    <w:rsid w:val="00421967"/>
    <w:rsid w:val="005F3CAB"/>
    <w:rsid w:val="00684F85"/>
    <w:rsid w:val="006C72DB"/>
    <w:rsid w:val="00787DEB"/>
    <w:rsid w:val="00803FD6"/>
    <w:rsid w:val="00820F4B"/>
    <w:rsid w:val="00A659EF"/>
    <w:rsid w:val="00B04542"/>
    <w:rsid w:val="00B56E7D"/>
    <w:rsid w:val="00B75451"/>
    <w:rsid w:val="00BC33B1"/>
    <w:rsid w:val="00D930FD"/>
    <w:rsid w:val="00D9734A"/>
    <w:rsid w:val="00DF1BD2"/>
    <w:rsid w:val="00E01072"/>
    <w:rsid w:val="00ED4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620E"/>
  </w:style>
  <w:style w:type="paragraph" w:styleId="Nadpis2">
    <w:name w:val="heading 2"/>
    <w:basedOn w:val="Normln"/>
    <w:next w:val="Normln"/>
    <w:link w:val="Nadpis2Char"/>
    <w:qFormat/>
    <w:rsid w:val="006C72DB"/>
    <w:pPr>
      <w:keepNext/>
      <w:suppressAutoHyphens/>
      <w:spacing w:after="0" w:line="264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48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59E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03FD6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rsid w:val="006C72DB"/>
    <w:rPr>
      <w:rFonts w:ascii="Times New Roman" w:eastAsia="Times New Roman" w:hAnsi="Times New Roman" w:cs="Times New Roman"/>
      <w:b/>
      <w:color w:val="000000"/>
      <w:sz w:val="48"/>
      <w:szCs w:val="20"/>
      <w:lang w:eastAsia="ar-SA"/>
    </w:rPr>
  </w:style>
  <w:style w:type="character" w:customStyle="1" w:styleId="titulek">
    <w:name w:val="titulek"/>
    <w:basedOn w:val="Standardnpsmoodstavce"/>
    <w:rsid w:val="00BC33B1"/>
  </w:style>
  <w:style w:type="paragraph" w:customStyle="1" w:styleId="Standard">
    <w:name w:val="Standard"/>
    <w:rsid w:val="00143EA1"/>
    <w:pPr>
      <w:suppressAutoHyphens/>
      <w:spacing w:after="0" w:line="240" w:lineRule="auto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1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lar@skkol.cz" TargetMode="External"/><Relationship Id="rId5" Type="http://schemas.openxmlformats.org/officeDocument/2006/relationships/hyperlink" Target="mailto:kolar@skkol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6</Pages>
  <Words>2064</Words>
  <Characters>12179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skkol</Company>
  <LinksUpToDate>false</LinksUpToDate>
  <CharactersWithSpaces>14215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Kolář</dc:creator>
  <cp:lastModifiedBy>Vladimír Kolář</cp:lastModifiedBy>
  <cp:revision>6</cp:revision>
  <dcterms:created xsi:type="dcterms:W3CDTF">2017-08-08T12:53:00Z</dcterms:created>
  <dcterms:modified xsi:type="dcterms:W3CDTF">2017-08-10T16:12:00Z</dcterms:modified>
</cp:coreProperties>
</file>