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629" w:rsidRPr="009261DB" w:rsidRDefault="00160629" w:rsidP="00160629">
      <w:pPr>
        <w:widowControl w:val="0"/>
        <w:jc w:val="both"/>
        <w:rPr>
          <w:rFonts w:ascii="Verdana" w:hAnsi="Verdana" w:cs="Arial"/>
          <w:b/>
          <w:i/>
          <w:sz w:val="16"/>
          <w:szCs w:val="20"/>
        </w:rPr>
      </w:pPr>
    </w:p>
    <w:p w:rsidR="00AA111F" w:rsidRPr="00340992" w:rsidRDefault="00AA111F" w:rsidP="00340992">
      <w:pPr>
        <w:pStyle w:val="Import0"/>
        <w:widowControl w:val="0"/>
        <w:tabs>
          <w:tab w:val="center" w:pos="1418"/>
          <w:tab w:val="center" w:pos="8222"/>
        </w:tabs>
        <w:suppressAutoHyphens w:val="0"/>
        <w:spacing w:line="259" w:lineRule="auto"/>
        <w:jc w:val="both"/>
        <w:rPr>
          <w:rFonts w:ascii="Arial" w:hAnsi="Arial" w:cs="Arial"/>
          <w:b/>
          <w:i/>
          <w:sz w:val="22"/>
          <w:szCs w:val="22"/>
        </w:rPr>
      </w:pPr>
      <w:r>
        <w:rPr>
          <w:rFonts w:ascii="Verdana" w:hAnsi="Verdana" w:cs="Arial"/>
          <w:b/>
          <w:i/>
          <w:sz w:val="18"/>
        </w:rPr>
        <w:tab/>
      </w:r>
      <w:r w:rsidRPr="00340992">
        <w:rPr>
          <w:rFonts w:ascii="Arial" w:hAnsi="Arial" w:cs="Arial"/>
          <w:b/>
          <w:i/>
          <w:sz w:val="22"/>
          <w:szCs w:val="22"/>
        </w:rPr>
        <w:t>Evidenční číslo Objednatele</w:t>
      </w:r>
      <w:r w:rsidRPr="00340992">
        <w:rPr>
          <w:rFonts w:ascii="Arial" w:hAnsi="Arial" w:cs="Arial"/>
          <w:b/>
          <w:i/>
          <w:sz w:val="22"/>
          <w:szCs w:val="22"/>
        </w:rPr>
        <w:tab/>
        <w:t>Evidenční číslo Zhotovitele</w:t>
      </w:r>
    </w:p>
    <w:p w:rsidR="00AA111F" w:rsidRPr="00340992" w:rsidRDefault="00AA111F" w:rsidP="00340992">
      <w:pPr>
        <w:pStyle w:val="Import0"/>
        <w:widowControl w:val="0"/>
        <w:tabs>
          <w:tab w:val="center" w:pos="1418"/>
          <w:tab w:val="center" w:pos="8222"/>
        </w:tabs>
        <w:suppressAutoHyphens w:val="0"/>
        <w:spacing w:line="259" w:lineRule="auto"/>
        <w:jc w:val="both"/>
        <w:rPr>
          <w:rFonts w:ascii="Arial" w:hAnsi="Arial" w:cs="Arial"/>
          <w:b/>
          <w:i/>
          <w:sz w:val="22"/>
          <w:szCs w:val="22"/>
        </w:rPr>
      </w:pPr>
      <w:r w:rsidRPr="00340992">
        <w:rPr>
          <w:rFonts w:ascii="Arial" w:hAnsi="Arial" w:cs="Arial"/>
          <w:b/>
          <w:i/>
          <w:sz w:val="22"/>
          <w:szCs w:val="22"/>
        </w:rPr>
        <w:tab/>
        <w:t>……………………………….</w:t>
      </w:r>
      <w:r w:rsidRPr="00340992">
        <w:rPr>
          <w:rFonts w:ascii="Arial" w:hAnsi="Arial" w:cs="Arial"/>
          <w:b/>
          <w:i/>
          <w:sz w:val="22"/>
          <w:szCs w:val="22"/>
        </w:rPr>
        <w:tab/>
        <w:t>……………………………….</w:t>
      </w:r>
    </w:p>
    <w:p w:rsidR="00340992" w:rsidRDefault="00340992" w:rsidP="00340992">
      <w:pPr>
        <w:pStyle w:val="Import1"/>
        <w:widowControl w:val="0"/>
        <w:suppressAutoHyphens w:val="0"/>
        <w:spacing w:line="259" w:lineRule="auto"/>
        <w:ind w:hanging="3600"/>
        <w:jc w:val="center"/>
        <w:rPr>
          <w:rFonts w:ascii="Arial" w:hAnsi="Arial" w:cs="Arial"/>
          <w:b/>
          <w:i/>
          <w:caps/>
          <w:sz w:val="40"/>
          <w:szCs w:val="40"/>
        </w:rPr>
      </w:pPr>
    </w:p>
    <w:p w:rsidR="00747E81" w:rsidRDefault="00747E81" w:rsidP="00747E81">
      <w:pPr>
        <w:pStyle w:val="Import1"/>
        <w:widowControl w:val="0"/>
        <w:suppressAutoHyphens w:val="0"/>
        <w:spacing w:line="259" w:lineRule="auto"/>
        <w:ind w:hanging="3600"/>
        <w:jc w:val="center"/>
        <w:rPr>
          <w:rFonts w:ascii="Arial" w:hAnsi="Arial" w:cs="Arial"/>
          <w:b/>
          <w:caps/>
          <w:sz w:val="40"/>
          <w:szCs w:val="40"/>
        </w:rPr>
      </w:pPr>
    </w:p>
    <w:p w:rsidR="00DC2B9D" w:rsidRDefault="002F5B41" w:rsidP="00747E81">
      <w:pPr>
        <w:pStyle w:val="Import1"/>
        <w:widowControl w:val="0"/>
        <w:suppressAutoHyphens w:val="0"/>
        <w:spacing w:line="259" w:lineRule="auto"/>
        <w:ind w:hanging="3600"/>
        <w:jc w:val="center"/>
        <w:rPr>
          <w:rFonts w:ascii="Arial" w:hAnsi="Arial" w:cs="Arial"/>
          <w:b/>
          <w:caps/>
          <w:sz w:val="40"/>
          <w:szCs w:val="40"/>
        </w:rPr>
      </w:pPr>
      <w:r w:rsidRPr="00747E81">
        <w:rPr>
          <w:rFonts w:ascii="Arial" w:hAnsi="Arial" w:cs="Arial"/>
          <w:b/>
          <w:caps/>
          <w:sz w:val="40"/>
          <w:szCs w:val="40"/>
        </w:rPr>
        <w:t xml:space="preserve">Smlouva o dílo </w:t>
      </w:r>
    </w:p>
    <w:p w:rsidR="00DC2B9D" w:rsidRDefault="00DC2B9D" w:rsidP="00DC2B9D">
      <w:pPr>
        <w:pStyle w:val="Import1"/>
        <w:widowControl w:val="0"/>
        <w:suppressAutoHyphens w:val="0"/>
        <w:spacing w:line="259" w:lineRule="auto"/>
        <w:ind w:hanging="3600"/>
        <w:jc w:val="center"/>
        <w:rPr>
          <w:rFonts w:ascii="Arial" w:hAnsi="Arial" w:cs="Arial"/>
          <w:b/>
          <w:caps/>
          <w:sz w:val="40"/>
          <w:szCs w:val="40"/>
        </w:rPr>
      </w:pPr>
      <w:r>
        <w:rPr>
          <w:rFonts w:ascii="Arial" w:hAnsi="Arial" w:cs="Arial"/>
          <w:b/>
          <w:caps/>
          <w:sz w:val="40"/>
          <w:szCs w:val="40"/>
        </w:rPr>
        <w:t>č.</w:t>
      </w:r>
      <w:r w:rsidR="002F5B41" w:rsidRPr="00747E81">
        <w:rPr>
          <w:rFonts w:ascii="Arial" w:hAnsi="Arial" w:cs="Arial"/>
          <w:b/>
          <w:caps/>
          <w:sz w:val="40"/>
          <w:szCs w:val="40"/>
        </w:rPr>
        <w:t xml:space="preserve"> </w:t>
      </w:r>
      <w:r>
        <w:rPr>
          <w:rFonts w:ascii="Arial" w:hAnsi="Arial" w:cs="Arial"/>
          <w:b/>
          <w:caps/>
          <w:sz w:val="40"/>
          <w:szCs w:val="40"/>
        </w:rPr>
        <w:t>________</w:t>
      </w:r>
    </w:p>
    <w:sdt>
      <w:sdtPr>
        <w:rPr>
          <w:rFonts w:ascii="Times New Roman" w:eastAsia="Times New Roman" w:hAnsi="Times New Roman" w:cs="Times New Roman"/>
          <w:color w:val="auto"/>
          <w:sz w:val="24"/>
          <w:szCs w:val="24"/>
        </w:rPr>
        <w:id w:val="1267582399"/>
        <w:docPartObj>
          <w:docPartGallery w:val="Table of Contents"/>
          <w:docPartUnique/>
        </w:docPartObj>
      </w:sdtPr>
      <w:sdtEndPr>
        <w:rPr>
          <w:b/>
          <w:bCs/>
        </w:rPr>
      </w:sdtEndPr>
      <w:sdtContent>
        <w:p w:rsidR="00747E81" w:rsidRDefault="00747E81">
          <w:pPr>
            <w:pStyle w:val="Nadpisobsahu"/>
          </w:pPr>
        </w:p>
        <w:p w:rsidR="00747E81" w:rsidRPr="00747E81" w:rsidRDefault="00747E81">
          <w:pPr>
            <w:pStyle w:val="Obsah1"/>
            <w:tabs>
              <w:tab w:val="right" w:leader="dot" w:pos="9628"/>
            </w:tabs>
            <w:rPr>
              <w:rFonts w:ascii="Arial" w:hAnsi="Arial" w:cs="Arial"/>
              <w:b/>
              <w:noProof/>
              <w:sz w:val="22"/>
              <w:szCs w:val="22"/>
            </w:rPr>
          </w:pPr>
          <w:r w:rsidRPr="00747E81">
            <w:rPr>
              <w:rFonts w:ascii="Arial" w:hAnsi="Arial" w:cs="Arial"/>
              <w:b/>
              <w:sz w:val="22"/>
              <w:szCs w:val="22"/>
            </w:rPr>
            <w:fldChar w:fldCharType="begin"/>
          </w:r>
          <w:r w:rsidRPr="00747E81">
            <w:rPr>
              <w:rFonts w:ascii="Arial" w:hAnsi="Arial" w:cs="Arial"/>
              <w:b/>
              <w:sz w:val="22"/>
              <w:szCs w:val="22"/>
            </w:rPr>
            <w:instrText xml:space="preserve"> TOC \o "1-3" \h \z \u </w:instrText>
          </w:r>
          <w:r w:rsidRPr="00747E81">
            <w:rPr>
              <w:rFonts w:ascii="Arial" w:hAnsi="Arial" w:cs="Arial"/>
              <w:b/>
              <w:sz w:val="22"/>
              <w:szCs w:val="22"/>
            </w:rPr>
            <w:fldChar w:fldCharType="separate"/>
          </w:r>
          <w:hyperlink w:anchor="_Toc489971614" w:history="1">
            <w:r w:rsidRPr="00747E81">
              <w:rPr>
                <w:rStyle w:val="Hypertextovodkaz"/>
                <w:rFonts w:ascii="Arial" w:hAnsi="Arial" w:cs="Arial"/>
                <w:b/>
                <w:noProof/>
                <w:sz w:val="22"/>
                <w:szCs w:val="22"/>
              </w:rPr>
              <w:t>Článek I. Předmět smlouvy</w:t>
            </w:r>
            <w:r w:rsidRPr="00747E81">
              <w:rPr>
                <w:rFonts w:ascii="Arial" w:hAnsi="Arial" w:cs="Arial"/>
                <w:b/>
                <w:noProof/>
                <w:webHidden/>
                <w:sz w:val="22"/>
                <w:szCs w:val="22"/>
              </w:rPr>
              <w:tab/>
            </w:r>
            <w:r w:rsidRPr="00747E81">
              <w:rPr>
                <w:rFonts w:ascii="Arial" w:hAnsi="Arial" w:cs="Arial"/>
                <w:b/>
                <w:noProof/>
                <w:webHidden/>
                <w:sz w:val="22"/>
                <w:szCs w:val="22"/>
              </w:rPr>
              <w:fldChar w:fldCharType="begin"/>
            </w:r>
            <w:r w:rsidRPr="00747E81">
              <w:rPr>
                <w:rFonts w:ascii="Arial" w:hAnsi="Arial" w:cs="Arial"/>
                <w:b/>
                <w:noProof/>
                <w:webHidden/>
                <w:sz w:val="22"/>
                <w:szCs w:val="22"/>
              </w:rPr>
              <w:instrText xml:space="preserve"> PAGEREF _Toc489971614 \h </w:instrText>
            </w:r>
            <w:r w:rsidRPr="00747E81">
              <w:rPr>
                <w:rFonts w:ascii="Arial" w:hAnsi="Arial" w:cs="Arial"/>
                <w:b/>
                <w:noProof/>
                <w:webHidden/>
                <w:sz w:val="22"/>
                <w:szCs w:val="22"/>
              </w:rPr>
            </w:r>
            <w:r w:rsidRPr="00747E81">
              <w:rPr>
                <w:rFonts w:ascii="Arial" w:hAnsi="Arial" w:cs="Arial"/>
                <w:b/>
                <w:noProof/>
                <w:webHidden/>
                <w:sz w:val="22"/>
                <w:szCs w:val="22"/>
              </w:rPr>
              <w:fldChar w:fldCharType="separate"/>
            </w:r>
            <w:r w:rsidRPr="00747E81">
              <w:rPr>
                <w:rFonts w:ascii="Arial" w:hAnsi="Arial" w:cs="Arial"/>
                <w:b/>
                <w:noProof/>
                <w:webHidden/>
                <w:sz w:val="22"/>
                <w:szCs w:val="22"/>
              </w:rPr>
              <w:t>1</w:t>
            </w:r>
            <w:r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15" w:history="1">
            <w:r w:rsidR="00747E81" w:rsidRPr="00747E81">
              <w:rPr>
                <w:rStyle w:val="Hypertextovodkaz"/>
                <w:rFonts w:ascii="Arial" w:hAnsi="Arial" w:cs="Arial"/>
                <w:b/>
                <w:noProof/>
                <w:sz w:val="22"/>
                <w:szCs w:val="22"/>
              </w:rPr>
              <w:t>Článek II. Doba plnění</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_Toc489971615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6</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16" w:history="1">
            <w:r w:rsidR="00747E81" w:rsidRPr="00747E81">
              <w:rPr>
                <w:rStyle w:val="Hypertextovodkaz"/>
                <w:rFonts w:ascii="Arial" w:hAnsi="Arial" w:cs="Arial"/>
                <w:b/>
                <w:noProof/>
                <w:sz w:val="22"/>
                <w:szCs w:val="22"/>
              </w:rPr>
              <w:t>Článek III. Místo plnění</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_Toc489971616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7</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17" w:history="1">
            <w:r w:rsidR="00747E81" w:rsidRPr="00747E81">
              <w:rPr>
                <w:rStyle w:val="Hypertextovodkaz"/>
                <w:rFonts w:ascii="Arial" w:hAnsi="Arial" w:cs="Arial"/>
                <w:b/>
                <w:noProof/>
                <w:sz w:val="22"/>
                <w:szCs w:val="22"/>
              </w:rPr>
              <w:t>Článek IV. Cena díla</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_Toc489971617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7</w:t>
            </w:r>
            <w:r w:rsidR="00747E81" w:rsidRPr="00747E81">
              <w:rPr>
                <w:rFonts w:ascii="Arial" w:hAnsi="Arial" w:cs="Arial"/>
                <w:b/>
                <w:noProof/>
                <w:webHidden/>
                <w:sz w:val="22"/>
                <w:szCs w:val="22"/>
              </w:rPr>
              <w:fldChar w:fldCharType="end"/>
            </w:r>
          </w:hyperlink>
        </w:p>
        <w:p w:rsidR="00747E81" w:rsidRPr="00747E81" w:rsidRDefault="009A1A5F" w:rsidP="00747E81">
          <w:pPr>
            <w:pStyle w:val="Obsah3"/>
            <w:tabs>
              <w:tab w:val="left" w:pos="1100"/>
              <w:tab w:val="right" w:leader="dot" w:pos="9628"/>
            </w:tabs>
            <w:ind w:left="0"/>
            <w:rPr>
              <w:rFonts w:ascii="Arial" w:hAnsi="Arial" w:cs="Arial"/>
              <w:b/>
              <w:noProof/>
              <w:sz w:val="22"/>
              <w:szCs w:val="22"/>
            </w:rPr>
          </w:pPr>
          <w:hyperlink w:anchor="_Toc489971621" w:history="1">
            <w:r w:rsidR="00747E81" w:rsidRPr="00747E81">
              <w:rPr>
                <w:rStyle w:val="Hypertextovodkaz"/>
                <w:rFonts w:ascii="Arial" w:hAnsi="Arial" w:cs="Arial"/>
                <w:b/>
                <w:noProof/>
                <w:sz w:val="22"/>
                <w:szCs w:val="22"/>
              </w:rPr>
              <w:t>Článek V. Platební podmínky</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_Toc489971621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8</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2" w:history="1">
            <w:r w:rsidR="00747E81" w:rsidRPr="00747E81">
              <w:rPr>
                <w:rStyle w:val="Hypertextovodkaz"/>
                <w:rFonts w:ascii="Arial" w:hAnsi="Arial" w:cs="Arial"/>
                <w:b/>
                <w:noProof/>
                <w:sz w:val="22"/>
                <w:szCs w:val="22"/>
              </w:rPr>
              <w:t>Článek VI. Staveniště</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_Toc489971622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11</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3" w:history="1">
            <w:r w:rsidR="00747E81" w:rsidRPr="00747E81">
              <w:rPr>
                <w:rStyle w:val="Hypertextovodkaz"/>
                <w:rFonts w:ascii="Arial" w:hAnsi="Arial" w:cs="Arial"/>
                <w:b/>
                <w:noProof/>
                <w:sz w:val="22"/>
                <w:szCs w:val="22"/>
              </w:rPr>
              <w:t>Článek VII. Stavební deník</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_Toc489971623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12</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4" w:history="1">
            <w:r w:rsidR="00747E81" w:rsidRPr="00747E81">
              <w:rPr>
                <w:rStyle w:val="Hypertextovodkaz"/>
                <w:rFonts w:ascii="Arial" w:hAnsi="Arial" w:cs="Arial"/>
                <w:b/>
                <w:noProof/>
                <w:sz w:val="22"/>
                <w:szCs w:val="22"/>
              </w:rPr>
              <w:t>Článek VIII. Provádění díla</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_Toc489971624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13</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5" w:history="1">
            <w:r w:rsidR="00747E81" w:rsidRPr="00747E81">
              <w:rPr>
                <w:rStyle w:val="Hypertextovodkaz"/>
                <w:rFonts w:ascii="Arial" w:hAnsi="Arial" w:cs="Arial"/>
                <w:b/>
                <w:noProof/>
                <w:sz w:val="22"/>
                <w:szCs w:val="22"/>
              </w:rPr>
              <w:t>Článek IX. Práva a povinnosti Objednatele</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_Toc489971625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16</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6" w:history="1">
            <w:r w:rsidR="00747E81" w:rsidRPr="00747E81">
              <w:rPr>
                <w:rStyle w:val="Hypertextovodkaz"/>
                <w:rFonts w:ascii="Arial" w:hAnsi="Arial" w:cs="Arial"/>
                <w:b/>
                <w:noProof/>
                <w:sz w:val="22"/>
                <w:szCs w:val="22"/>
              </w:rPr>
              <w:t>Článek X. Povinnosti Zhotovitele</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_Toc489971626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18</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7" w:history="1">
            <w:r w:rsidR="00747E81" w:rsidRPr="00747E81">
              <w:rPr>
                <w:rStyle w:val="Hypertextovodkaz"/>
                <w:rFonts w:ascii="Arial" w:hAnsi="Arial" w:cs="Arial"/>
                <w:b/>
                <w:noProof/>
                <w:sz w:val="22"/>
                <w:szCs w:val="22"/>
              </w:rPr>
              <w:t>Článek XI. Vlastnické právo ke zhotovovanému dílu, pojištění díla</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_Toc489971627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19</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8" w:history="1">
            <w:r w:rsidR="00747E81" w:rsidRPr="00747E81">
              <w:rPr>
                <w:rStyle w:val="Hypertextovodkaz"/>
                <w:rFonts w:ascii="Arial" w:hAnsi="Arial" w:cs="Arial"/>
                <w:b/>
                <w:noProof/>
                <w:sz w:val="22"/>
                <w:szCs w:val="22"/>
              </w:rPr>
              <w:t>Článek XII. Předání díla</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_Toc489971628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20</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29" w:history="1">
            <w:r w:rsidR="00747E81" w:rsidRPr="00747E81">
              <w:rPr>
                <w:rStyle w:val="Hypertextovodkaz"/>
                <w:rFonts w:ascii="Arial" w:hAnsi="Arial" w:cs="Arial"/>
                <w:b/>
                <w:noProof/>
                <w:sz w:val="22"/>
                <w:szCs w:val="22"/>
              </w:rPr>
              <w:t>Článek XIII. Odpovědnost za vady</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_Toc489971629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21</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0" w:history="1">
            <w:r w:rsidR="00747E81" w:rsidRPr="00747E81">
              <w:rPr>
                <w:rStyle w:val="Hypertextovodkaz"/>
                <w:rFonts w:ascii="Arial" w:hAnsi="Arial" w:cs="Arial"/>
                <w:b/>
                <w:noProof/>
                <w:sz w:val="22"/>
                <w:szCs w:val="22"/>
              </w:rPr>
              <w:t>Článek XIV. Smluvní pokuty</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_Toc489971630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24</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1" w:history="1">
            <w:r w:rsidR="00747E81" w:rsidRPr="00747E81">
              <w:rPr>
                <w:rStyle w:val="Hypertextovodkaz"/>
                <w:rFonts w:ascii="Arial" w:hAnsi="Arial" w:cs="Arial"/>
                <w:b/>
                <w:noProof/>
                <w:sz w:val="22"/>
                <w:szCs w:val="22"/>
              </w:rPr>
              <w:t>Článek XV. Bankovní záruky</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_Toc489971631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25</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2" w:history="1">
            <w:r w:rsidR="00747E81" w:rsidRPr="00747E81">
              <w:rPr>
                <w:rStyle w:val="Hypertextovodkaz"/>
                <w:rFonts w:ascii="Arial" w:hAnsi="Arial" w:cs="Arial"/>
                <w:b/>
                <w:noProof/>
                <w:sz w:val="22"/>
                <w:szCs w:val="22"/>
              </w:rPr>
              <w:t>Článek XVI. Odstoupení od smlouvy</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_Toc489971632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26</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3" w:history="1">
            <w:r w:rsidR="00747E81" w:rsidRPr="00747E81">
              <w:rPr>
                <w:rStyle w:val="Hypertextovodkaz"/>
                <w:rFonts w:ascii="Arial" w:hAnsi="Arial" w:cs="Arial"/>
                <w:b/>
                <w:noProof/>
                <w:sz w:val="22"/>
                <w:szCs w:val="22"/>
              </w:rPr>
              <w:t>Článek XVII. Ochrana informací</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_Toc489971633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27</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4" w:history="1">
            <w:r w:rsidR="00747E81" w:rsidRPr="00747E81">
              <w:rPr>
                <w:rStyle w:val="Hypertextovodkaz"/>
                <w:rFonts w:ascii="Arial" w:hAnsi="Arial" w:cs="Arial"/>
                <w:b/>
                <w:noProof/>
                <w:sz w:val="22"/>
                <w:szCs w:val="22"/>
              </w:rPr>
              <w:t>Článek XVIII. Následná nemožnost plnění</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_Toc489971634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27</w:t>
            </w:r>
            <w:r w:rsidR="00747E81" w:rsidRPr="00747E81">
              <w:rPr>
                <w:rFonts w:ascii="Arial" w:hAnsi="Arial" w:cs="Arial"/>
                <w:b/>
                <w:noProof/>
                <w:webHidden/>
                <w:sz w:val="22"/>
                <w:szCs w:val="22"/>
              </w:rPr>
              <w:fldChar w:fldCharType="end"/>
            </w:r>
          </w:hyperlink>
        </w:p>
        <w:p w:rsidR="00747E81" w:rsidRPr="00747E81" w:rsidRDefault="009A1A5F">
          <w:pPr>
            <w:pStyle w:val="Obsah1"/>
            <w:tabs>
              <w:tab w:val="right" w:leader="dot" w:pos="9628"/>
            </w:tabs>
            <w:rPr>
              <w:rFonts w:ascii="Arial" w:hAnsi="Arial" w:cs="Arial"/>
              <w:b/>
              <w:noProof/>
              <w:sz w:val="22"/>
              <w:szCs w:val="22"/>
            </w:rPr>
          </w:pPr>
          <w:hyperlink w:anchor="_Toc489971635" w:history="1">
            <w:r w:rsidR="00747E81" w:rsidRPr="00747E81">
              <w:rPr>
                <w:rStyle w:val="Hypertextovodkaz"/>
                <w:rFonts w:ascii="Arial" w:hAnsi="Arial" w:cs="Arial"/>
                <w:b/>
                <w:noProof/>
                <w:sz w:val="22"/>
                <w:szCs w:val="22"/>
              </w:rPr>
              <w:t>Článek XIX. Závěrečná ustanovení</w:t>
            </w:r>
            <w:r w:rsidR="00747E81" w:rsidRPr="00747E81">
              <w:rPr>
                <w:rFonts w:ascii="Arial" w:hAnsi="Arial" w:cs="Arial"/>
                <w:b/>
                <w:noProof/>
                <w:webHidden/>
                <w:sz w:val="22"/>
                <w:szCs w:val="22"/>
              </w:rPr>
              <w:tab/>
            </w:r>
            <w:r w:rsidR="00747E81" w:rsidRPr="00747E81">
              <w:rPr>
                <w:rFonts w:ascii="Arial" w:hAnsi="Arial" w:cs="Arial"/>
                <w:b/>
                <w:noProof/>
                <w:webHidden/>
                <w:sz w:val="22"/>
                <w:szCs w:val="22"/>
              </w:rPr>
              <w:fldChar w:fldCharType="begin"/>
            </w:r>
            <w:r w:rsidR="00747E81" w:rsidRPr="00747E81">
              <w:rPr>
                <w:rFonts w:ascii="Arial" w:hAnsi="Arial" w:cs="Arial"/>
                <w:b/>
                <w:noProof/>
                <w:webHidden/>
                <w:sz w:val="22"/>
                <w:szCs w:val="22"/>
              </w:rPr>
              <w:instrText xml:space="preserve"> PAGEREF _Toc489971635 \h </w:instrText>
            </w:r>
            <w:r w:rsidR="00747E81" w:rsidRPr="00747E81">
              <w:rPr>
                <w:rFonts w:ascii="Arial" w:hAnsi="Arial" w:cs="Arial"/>
                <w:b/>
                <w:noProof/>
                <w:webHidden/>
                <w:sz w:val="22"/>
                <w:szCs w:val="22"/>
              </w:rPr>
            </w:r>
            <w:r w:rsidR="00747E81" w:rsidRPr="00747E81">
              <w:rPr>
                <w:rFonts w:ascii="Arial" w:hAnsi="Arial" w:cs="Arial"/>
                <w:b/>
                <w:noProof/>
                <w:webHidden/>
                <w:sz w:val="22"/>
                <w:szCs w:val="22"/>
              </w:rPr>
              <w:fldChar w:fldCharType="separate"/>
            </w:r>
            <w:r w:rsidR="00747E81" w:rsidRPr="00747E81">
              <w:rPr>
                <w:rFonts w:ascii="Arial" w:hAnsi="Arial" w:cs="Arial"/>
                <w:b/>
                <w:noProof/>
                <w:webHidden/>
                <w:sz w:val="22"/>
                <w:szCs w:val="22"/>
              </w:rPr>
              <w:t>27</w:t>
            </w:r>
            <w:r w:rsidR="00747E81" w:rsidRPr="00747E81">
              <w:rPr>
                <w:rFonts w:ascii="Arial" w:hAnsi="Arial" w:cs="Arial"/>
                <w:b/>
                <w:noProof/>
                <w:webHidden/>
                <w:sz w:val="22"/>
                <w:szCs w:val="22"/>
              </w:rPr>
              <w:fldChar w:fldCharType="end"/>
            </w:r>
          </w:hyperlink>
        </w:p>
        <w:p w:rsidR="00747E81" w:rsidRDefault="00747E81">
          <w:r w:rsidRPr="00747E81">
            <w:rPr>
              <w:rFonts w:ascii="Arial" w:hAnsi="Arial" w:cs="Arial"/>
              <w:b/>
              <w:bCs/>
              <w:sz w:val="22"/>
              <w:szCs w:val="22"/>
            </w:rPr>
            <w:fldChar w:fldCharType="end"/>
          </w:r>
        </w:p>
      </w:sdtContent>
    </w:sdt>
    <w:p w:rsidR="00747E81" w:rsidRPr="00747E81" w:rsidRDefault="00747E81" w:rsidP="00747E81">
      <w:pPr>
        <w:pStyle w:val="Import1"/>
        <w:widowControl w:val="0"/>
        <w:suppressAutoHyphens w:val="0"/>
        <w:spacing w:line="259" w:lineRule="auto"/>
        <w:ind w:hanging="3600"/>
        <w:rPr>
          <w:rFonts w:ascii="Arial" w:hAnsi="Arial" w:cs="Arial"/>
          <w:b/>
          <w:caps/>
          <w:sz w:val="40"/>
          <w:szCs w:val="40"/>
        </w:rPr>
      </w:pPr>
    </w:p>
    <w:p w:rsidR="00AA111F" w:rsidRDefault="00AA111F"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747E81" w:rsidRDefault="00747E81" w:rsidP="00340992">
      <w:pPr>
        <w:pStyle w:val="Import0"/>
        <w:widowControl w:val="0"/>
        <w:suppressAutoHyphens w:val="0"/>
        <w:spacing w:line="259" w:lineRule="auto"/>
        <w:jc w:val="both"/>
        <w:rPr>
          <w:rFonts w:ascii="Arial" w:hAnsi="Arial" w:cs="Arial"/>
          <w:b/>
          <w:sz w:val="22"/>
          <w:szCs w:val="22"/>
        </w:rPr>
      </w:pPr>
    </w:p>
    <w:p w:rsidR="00340992" w:rsidRPr="00747E81" w:rsidRDefault="00340992" w:rsidP="00340992">
      <w:pPr>
        <w:pStyle w:val="Import0"/>
        <w:widowControl w:val="0"/>
        <w:suppressAutoHyphens w:val="0"/>
        <w:spacing w:line="259" w:lineRule="auto"/>
        <w:jc w:val="both"/>
        <w:rPr>
          <w:rFonts w:ascii="Arial" w:hAnsi="Arial" w:cs="Arial"/>
          <w:b/>
          <w:sz w:val="22"/>
          <w:szCs w:val="22"/>
        </w:rPr>
      </w:pPr>
    </w:p>
    <w:p w:rsidR="00C25DF5" w:rsidRPr="00747E81" w:rsidRDefault="00C25DF5" w:rsidP="00340992">
      <w:pPr>
        <w:tabs>
          <w:tab w:val="left" w:pos="2520"/>
        </w:tabs>
        <w:spacing w:line="259" w:lineRule="auto"/>
        <w:ind w:left="3600" w:hanging="3600"/>
        <w:rPr>
          <w:rStyle w:val="tsubjname"/>
          <w:rFonts w:ascii="Arial" w:eastAsia="Calibri" w:hAnsi="Arial" w:cs="Arial"/>
          <w:b/>
          <w:sz w:val="22"/>
          <w:szCs w:val="22"/>
        </w:rPr>
      </w:pPr>
      <w:r w:rsidRPr="00747E81">
        <w:rPr>
          <w:rFonts w:ascii="Arial" w:hAnsi="Arial" w:cs="Arial"/>
          <w:b/>
          <w:sz w:val="22"/>
          <w:szCs w:val="22"/>
        </w:rPr>
        <w:t>Objednatel:</w:t>
      </w:r>
      <w:r w:rsidRPr="00747E81">
        <w:rPr>
          <w:rFonts w:ascii="Arial" w:hAnsi="Arial" w:cs="Arial"/>
          <w:b/>
          <w:sz w:val="22"/>
          <w:szCs w:val="22"/>
        </w:rPr>
        <w:tab/>
      </w:r>
      <w:r w:rsidRPr="00747E81">
        <w:rPr>
          <w:rFonts w:ascii="Arial" w:hAnsi="Arial" w:cs="Arial"/>
          <w:b/>
          <w:sz w:val="22"/>
          <w:szCs w:val="22"/>
        </w:rPr>
        <w:tab/>
      </w:r>
      <w:r w:rsidRPr="00747E81">
        <w:rPr>
          <w:rFonts w:ascii="Arial" w:hAnsi="Arial" w:cs="Arial"/>
          <w:b/>
          <w:bCs/>
          <w:sz w:val="22"/>
          <w:szCs w:val="22"/>
          <w:lang w:val="pt-PT"/>
        </w:rPr>
        <w:t xml:space="preserve">Městská část </w:t>
      </w:r>
      <w:proofErr w:type="gramStart"/>
      <w:r w:rsidRPr="00747E81">
        <w:rPr>
          <w:rFonts w:ascii="Arial" w:hAnsi="Arial" w:cs="Arial"/>
          <w:b/>
          <w:bCs/>
          <w:sz w:val="22"/>
          <w:szCs w:val="22"/>
          <w:lang w:val="pt-PT"/>
        </w:rPr>
        <w:t>Praha - Kunratice</w:t>
      </w:r>
      <w:proofErr w:type="gramEnd"/>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Sídlo:</w:t>
      </w:r>
      <w:r w:rsidRPr="00747E81">
        <w:rPr>
          <w:rFonts w:ascii="Arial" w:hAnsi="Arial" w:cs="Arial"/>
          <w:sz w:val="22"/>
          <w:szCs w:val="22"/>
        </w:rPr>
        <w:tab/>
      </w:r>
      <w:r w:rsidRPr="00747E81">
        <w:rPr>
          <w:rFonts w:ascii="Arial" w:hAnsi="Arial" w:cs="Arial"/>
          <w:sz w:val="22"/>
          <w:szCs w:val="22"/>
        </w:rPr>
        <w:tab/>
        <w:t>K Libuši 7, 148 00 Praha 4</w:t>
      </w:r>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 xml:space="preserve">IČ: </w:t>
      </w:r>
      <w:r w:rsidRPr="00747E81">
        <w:rPr>
          <w:rFonts w:ascii="Arial" w:hAnsi="Arial" w:cs="Arial"/>
          <w:sz w:val="22"/>
          <w:szCs w:val="22"/>
        </w:rPr>
        <w:tab/>
      </w:r>
      <w:r w:rsidRPr="00747E81">
        <w:rPr>
          <w:rFonts w:ascii="Arial" w:hAnsi="Arial" w:cs="Arial"/>
          <w:sz w:val="22"/>
          <w:szCs w:val="22"/>
        </w:rPr>
        <w:tab/>
        <w:t>00231134</w:t>
      </w:r>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DIČ:</w:t>
      </w:r>
      <w:r w:rsidRPr="00747E81">
        <w:rPr>
          <w:rFonts w:ascii="Arial" w:hAnsi="Arial" w:cs="Arial"/>
          <w:sz w:val="22"/>
          <w:szCs w:val="22"/>
        </w:rPr>
        <w:tab/>
      </w:r>
      <w:r w:rsidRPr="00747E81">
        <w:rPr>
          <w:rFonts w:ascii="Arial" w:hAnsi="Arial" w:cs="Arial"/>
          <w:sz w:val="22"/>
          <w:szCs w:val="22"/>
        </w:rPr>
        <w:tab/>
        <w:t>CZ00231134</w:t>
      </w:r>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Zastoupen:</w:t>
      </w:r>
      <w:r w:rsidRPr="00747E81">
        <w:rPr>
          <w:rFonts w:ascii="Arial" w:hAnsi="Arial" w:cs="Arial"/>
          <w:sz w:val="22"/>
          <w:szCs w:val="22"/>
        </w:rPr>
        <w:tab/>
      </w:r>
      <w:r w:rsidRPr="00747E81">
        <w:rPr>
          <w:rFonts w:ascii="Arial" w:hAnsi="Arial" w:cs="Arial"/>
          <w:sz w:val="22"/>
          <w:szCs w:val="22"/>
        </w:rPr>
        <w:tab/>
        <w:t xml:space="preserve">Ing. Lenkou </w:t>
      </w:r>
      <w:proofErr w:type="spellStart"/>
      <w:r w:rsidRPr="00747E81">
        <w:rPr>
          <w:rFonts w:ascii="Arial" w:hAnsi="Arial" w:cs="Arial"/>
          <w:sz w:val="22"/>
          <w:szCs w:val="22"/>
        </w:rPr>
        <w:t>Alinčovou</w:t>
      </w:r>
      <w:proofErr w:type="spellEnd"/>
      <w:r w:rsidRPr="00747E81">
        <w:rPr>
          <w:rFonts w:ascii="Arial" w:hAnsi="Arial" w:cs="Arial"/>
          <w:sz w:val="22"/>
          <w:szCs w:val="22"/>
        </w:rPr>
        <w:t>, starostkou</w:t>
      </w:r>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Bankovní spojení:</w:t>
      </w:r>
      <w:r w:rsidRPr="00747E81">
        <w:rPr>
          <w:rFonts w:ascii="Arial" w:hAnsi="Arial" w:cs="Arial"/>
          <w:sz w:val="22"/>
          <w:szCs w:val="22"/>
        </w:rPr>
        <w:tab/>
      </w:r>
      <w:r w:rsidRPr="00747E81">
        <w:rPr>
          <w:rFonts w:ascii="Arial" w:hAnsi="Arial" w:cs="Arial"/>
          <w:sz w:val="22"/>
          <w:szCs w:val="22"/>
        </w:rPr>
        <w:tab/>
        <w:t xml:space="preserve">ČS Praha 4, č. </w:t>
      </w:r>
      <w:proofErr w:type="spellStart"/>
      <w:r w:rsidRPr="00747E81">
        <w:rPr>
          <w:rFonts w:ascii="Arial" w:hAnsi="Arial" w:cs="Arial"/>
          <w:sz w:val="22"/>
          <w:szCs w:val="22"/>
        </w:rPr>
        <w:t>ú.</w:t>
      </w:r>
      <w:proofErr w:type="spellEnd"/>
      <w:r w:rsidRPr="00747E81">
        <w:rPr>
          <w:rFonts w:ascii="Arial" w:hAnsi="Arial" w:cs="Arial"/>
          <w:sz w:val="22"/>
          <w:szCs w:val="22"/>
        </w:rPr>
        <w:t>: 2000690389/0800</w:t>
      </w:r>
    </w:p>
    <w:p w:rsidR="00C25DF5" w:rsidRPr="00747E81" w:rsidRDefault="00C25DF5" w:rsidP="00340992">
      <w:pPr>
        <w:tabs>
          <w:tab w:val="left" w:pos="2520"/>
        </w:tabs>
        <w:spacing w:line="259" w:lineRule="auto"/>
        <w:ind w:left="3600" w:hanging="3600"/>
        <w:rPr>
          <w:rFonts w:ascii="Arial" w:hAnsi="Arial" w:cs="Arial"/>
          <w:sz w:val="22"/>
          <w:szCs w:val="22"/>
        </w:rPr>
      </w:pPr>
      <w:r w:rsidRPr="00747E81">
        <w:rPr>
          <w:rFonts w:ascii="Arial" w:hAnsi="Arial" w:cs="Arial"/>
          <w:sz w:val="22"/>
          <w:szCs w:val="22"/>
        </w:rPr>
        <w:t>e-mail:</w:t>
      </w:r>
      <w:r w:rsidRPr="00747E81">
        <w:rPr>
          <w:rFonts w:ascii="Arial" w:hAnsi="Arial" w:cs="Arial"/>
          <w:sz w:val="22"/>
          <w:szCs w:val="22"/>
        </w:rPr>
        <w:tab/>
      </w:r>
      <w:r w:rsidRPr="00747E81">
        <w:rPr>
          <w:rFonts w:ascii="Arial" w:hAnsi="Arial" w:cs="Arial"/>
          <w:sz w:val="22"/>
          <w:szCs w:val="22"/>
        </w:rPr>
        <w:tab/>
        <w:t>_____________________________</w:t>
      </w:r>
    </w:p>
    <w:p w:rsidR="00C25DF5" w:rsidRPr="00747E81" w:rsidRDefault="00C25DF5" w:rsidP="00340992">
      <w:pPr>
        <w:spacing w:line="259" w:lineRule="auto"/>
        <w:rPr>
          <w:rFonts w:ascii="Arial" w:eastAsia="Calibri" w:hAnsi="Arial" w:cs="Arial"/>
          <w:bCs/>
          <w:sz w:val="22"/>
          <w:szCs w:val="22"/>
        </w:rPr>
      </w:pPr>
    </w:p>
    <w:p w:rsidR="00C25DF5" w:rsidRPr="00747E81" w:rsidRDefault="00C25DF5" w:rsidP="00340992">
      <w:pPr>
        <w:spacing w:line="259" w:lineRule="auto"/>
        <w:rPr>
          <w:rFonts w:ascii="Arial" w:eastAsia="Calibri" w:hAnsi="Arial" w:cs="Arial"/>
          <w:bCs/>
          <w:sz w:val="22"/>
          <w:szCs w:val="22"/>
        </w:rPr>
      </w:pPr>
      <w:r w:rsidRPr="00747E81">
        <w:rPr>
          <w:rFonts w:ascii="Arial" w:eastAsia="Calibri" w:hAnsi="Arial" w:cs="Arial"/>
          <w:bCs/>
          <w:sz w:val="22"/>
          <w:szCs w:val="22"/>
        </w:rPr>
        <w:t>(dále jen „</w:t>
      </w:r>
      <w:r w:rsidRPr="00747E81">
        <w:rPr>
          <w:rFonts w:ascii="Arial" w:eastAsia="Calibri" w:hAnsi="Arial" w:cs="Arial"/>
          <w:b/>
          <w:bCs/>
          <w:i/>
          <w:sz w:val="22"/>
          <w:szCs w:val="22"/>
        </w:rPr>
        <w:t>Objednatel</w:t>
      </w:r>
      <w:r w:rsidRPr="00747E81">
        <w:rPr>
          <w:rFonts w:ascii="Arial" w:eastAsia="Calibri" w:hAnsi="Arial" w:cs="Arial"/>
          <w:bCs/>
          <w:sz w:val="22"/>
          <w:szCs w:val="22"/>
        </w:rPr>
        <w:t>“)</w:t>
      </w:r>
    </w:p>
    <w:p w:rsidR="00C25DF5" w:rsidRPr="00747E81" w:rsidRDefault="00C25DF5" w:rsidP="00340992">
      <w:pPr>
        <w:spacing w:line="259" w:lineRule="auto"/>
        <w:jc w:val="both"/>
        <w:rPr>
          <w:rFonts w:ascii="Arial" w:hAnsi="Arial" w:cs="Arial"/>
          <w:sz w:val="22"/>
          <w:szCs w:val="22"/>
        </w:rPr>
      </w:pPr>
    </w:p>
    <w:p w:rsidR="00C25DF5" w:rsidRPr="00747E81" w:rsidRDefault="00C25DF5" w:rsidP="00340992">
      <w:pPr>
        <w:spacing w:line="259" w:lineRule="auto"/>
        <w:jc w:val="both"/>
        <w:rPr>
          <w:rFonts w:ascii="Arial" w:hAnsi="Arial" w:cs="Arial"/>
          <w:sz w:val="22"/>
          <w:szCs w:val="22"/>
        </w:rPr>
      </w:pPr>
      <w:r w:rsidRPr="00747E81">
        <w:rPr>
          <w:rFonts w:ascii="Arial" w:hAnsi="Arial" w:cs="Arial"/>
          <w:sz w:val="22"/>
          <w:szCs w:val="22"/>
        </w:rPr>
        <w:t>a</w:t>
      </w:r>
    </w:p>
    <w:p w:rsidR="00C25DF5" w:rsidRPr="00747E81" w:rsidRDefault="00C25DF5" w:rsidP="00340992">
      <w:pPr>
        <w:spacing w:line="259" w:lineRule="auto"/>
        <w:jc w:val="both"/>
        <w:rPr>
          <w:rFonts w:ascii="Arial" w:hAnsi="Arial" w:cs="Arial"/>
          <w:sz w:val="22"/>
          <w:szCs w:val="22"/>
        </w:rPr>
      </w:pPr>
    </w:p>
    <w:p w:rsidR="00C25DF5" w:rsidRPr="00747E81" w:rsidRDefault="00C25DF5" w:rsidP="00340992">
      <w:pPr>
        <w:spacing w:line="259" w:lineRule="auto"/>
        <w:rPr>
          <w:rFonts w:ascii="Arial" w:eastAsia="Calibri" w:hAnsi="Arial" w:cs="Arial"/>
          <w:sz w:val="22"/>
          <w:szCs w:val="22"/>
        </w:rPr>
      </w:pPr>
      <w:r w:rsidRPr="00747E81">
        <w:rPr>
          <w:rFonts w:ascii="Arial" w:eastAsia="Calibri" w:hAnsi="Arial" w:cs="Arial"/>
          <w:b/>
          <w:sz w:val="22"/>
          <w:szCs w:val="22"/>
        </w:rPr>
        <w:t>Zhotovitel:</w:t>
      </w:r>
      <w:r w:rsidRPr="00747E81">
        <w:rPr>
          <w:rFonts w:ascii="Arial" w:eastAsia="Calibri" w:hAnsi="Arial" w:cs="Arial"/>
          <w:b/>
          <w:sz w:val="22"/>
          <w:szCs w:val="22"/>
        </w:rPr>
        <w:tab/>
      </w:r>
      <w:r w:rsidRPr="00747E81">
        <w:rPr>
          <w:rFonts w:ascii="Arial" w:eastAsia="Calibri" w:hAnsi="Arial" w:cs="Arial"/>
          <w:b/>
          <w:sz w:val="22"/>
          <w:szCs w:val="22"/>
        </w:rPr>
        <w:tab/>
      </w:r>
      <w:r w:rsidRPr="00747E81">
        <w:rPr>
          <w:rFonts w:ascii="Arial" w:eastAsia="Calibri" w:hAnsi="Arial" w:cs="Arial"/>
          <w:b/>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eastAsia="Calibri" w:hAnsi="Arial" w:cs="Arial"/>
          <w:sz w:val="22"/>
          <w:szCs w:val="22"/>
        </w:rPr>
      </w:pPr>
      <w:r w:rsidRPr="00747E81">
        <w:rPr>
          <w:rFonts w:ascii="Arial" w:eastAsia="Calibri" w:hAnsi="Arial" w:cs="Arial"/>
          <w:sz w:val="22"/>
          <w:szCs w:val="22"/>
        </w:rPr>
        <w:t>sídlo/místo podnikání</w:t>
      </w:r>
      <w:r w:rsidRPr="00747E81">
        <w:rPr>
          <w:rFonts w:ascii="Arial" w:eastAsia="Calibri" w:hAnsi="Arial" w:cs="Arial"/>
          <w:sz w:val="22"/>
          <w:szCs w:val="22"/>
        </w:rPr>
        <w:tab/>
      </w:r>
      <w:r w:rsidRPr="00747E81">
        <w:rPr>
          <w:rFonts w:ascii="Arial" w:eastAsia="Calibri" w:hAnsi="Arial" w:cs="Arial"/>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hAnsi="Arial" w:cs="Arial"/>
          <w:bCs/>
          <w:sz w:val="22"/>
          <w:szCs w:val="22"/>
        </w:rPr>
      </w:pPr>
      <w:r w:rsidRPr="00747E81">
        <w:rPr>
          <w:rFonts w:ascii="Arial" w:eastAsia="Calibri" w:hAnsi="Arial" w:cs="Arial"/>
          <w:sz w:val="22"/>
          <w:szCs w:val="22"/>
        </w:rPr>
        <w:t>IČ</w:t>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eastAsia="Calibri" w:hAnsi="Arial" w:cs="Arial"/>
          <w:sz w:val="22"/>
          <w:szCs w:val="22"/>
        </w:rPr>
      </w:pPr>
      <w:r w:rsidRPr="00747E81">
        <w:rPr>
          <w:rFonts w:ascii="Arial" w:hAnsi="Arial" w:cs="Arial"/>
          <w:bCs/>
          <w:sz w:val="22"/>
          <w:szCs w:val="22"/>
        </w:rPr>
        <w:t>DIČ</w:t>
      </w:r>
      <w:r w:rsidRPr="00747E81">
        <w:rPr>
          <w:rFonts w:ascii="Arial" w:hAnsi="Arial" w:cs="Arial"/>
          <w:bCs/>
          <w:sz w:val="22"/>
          <w:szCs w:val="22"/>
        </w:rPr>
        <w:tab/>
      </w:r>
      <w:r w:rsidRPr="00747E81">
        <w:rPr>
          <w:rFonts w:ascii="Arial" w:hAnsi="Arial" w:cs="Arial"/>
          <w:bCs/>
          <w:sz w:val="22"/>
          <w:szCs w:val="22"/>
        </w:rPr>
        <w:tab/>
      </w:r>
      <w:r w:rsidRPr="00747E81">
        <w:rPr>
          <w:rFonts w:ascii="Arial" w:hAnsi="Arial" w:cs="Arial"/>
          <w:bCs/>
          <w:sz w:val="22"/>
          <w:szCs w:val="22"/>
        </w:rPr>
        <w:tab/>
      </w:r>
      <w:r w:rsidRPr="00747E81">
        <w:rPr>
          <w:rFonts w:ascii="Arial" w:hAnsi="Arial" w:cs="Arial"/>
          <w:bCs/>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eastAsia="Calibri" w:hAnsi="Arial" w:cs="Arial"/>
          <w:sz w:val="22"/>
          <w:szCs w:val="22"/>
        </w:rPr>
      </w:pPr>
      <w:r w:rsidRPr="00747E81">
        <w:rPr>
          <w:rFonts w:ascii="Arial" w:eastAsia="Calibri" w:hAnsi="Arial" w:cs="Arial"/>
          <w:sz w:val="22"/>
          <w:szCs w:val="22"/>
        </w:rPr>
        <w:t>zapsán v OR</w:t>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eastAsia="Calibri" w:hAnsi="Arial" w:cs="Arial"/>
          <w:sz w:val="22"/>
          <w:szCs w:val="22"/>
        </w:rPr>
      </w:pPr>
      <w:r w:rsidRPr="00747E81">
        <w:rPr>
          <w:rFonts w:ascii="Arial" w:eastAsia="Calibri" w:hAnsi="Arial" w:cs="Arial"/>
          <w:sz w:val="22"/>
          <w:szCs w:val="22"/>
        </w:rPr>
        <w:t>zastoupen</w:t>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hAnsi="Arial" w:cs="Arial"/>
          <w:bCs/>
          <w:sz w:val="22"/>
          <w:szCs w:val="22"/>
        </w:rPr>
      </w:pPr>
      <w:r w:rsidRPr="00747E81">
        <w:rPr>
          <w:rFonts w:ascii="Arial" w:eastAsia="Calibri" w:hAnsi="Arial" w:cs="Arial"/>
          <w:sz w:val="22"/>
          <w:szCs w:val="22"/>
        </w:rPr>
        <w:t>e-mail</w:t>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747E81">
        <w:rPr>
          <w:rFonts w:ascii="Arial" w:eastAsia="Calibri" w:hAnsi="Arial" w:cs="Arial"/>
          <w:sz w:val="22"/>
          <w:szCs w:val="22"/>
        </w:rPr>
        <w:tab/>
      </w:r>
      <w:r w:rsidRPr="00AE2F4F">
        <w:rPr>
          <w:rFonts w:ascii="Arial" w:hAnsi="Arial" w:cs="Arial"/>
          <w:bCs/>
          <w:sz w:val="22"/>
          <w:szCs w:val="22"/>
          <w:highlight w:val="yellow"/>
        </w:rPr>
        <w:t>________________________________________________</w:t>
      </w:r>
    </w:p>
    <w:p w:rsidR="00C25DF5" w:rsidRPr="00747E81" w:rsidRDefault="00C25DF5" w:rsidP="00340992">
      <w:pPr>
        <w:spacing w:line="259" w:lineRule="auto"/>
        <w:rPr>
          <w:rFonts w:ascii="Arial" w:eastAsia="Calibri" w:hAnsi="Arial" w:cs="Arial"/>
          <w:sz w:val="22"/>
          <w:szCs w:val="22"/>
        </w:rPr>
      </w:pPr>
      <w:r w:rsidRPr="00747E81">
        <w:rPr>
          <w:rFonts w:ascii="Arial" w:hAnsi="Arial" w:cs="Arial"/>
          <w:bCs/>
          <w:sz w:val="22"/>
          <w:szCs w:val="22"/>
        </w:rPr>
        <w:t>Bankovní spojení:</w:t>
      </w:r>
      <w:r w:rsidRPr="00747E81">
        <w:rPr>
          <w:rFonts w:ascii="Arial" w:hAnsi="Arial" w:cs="Arial"/>
          <w:bCs/>
          <w:sz w:val="22"/>
          <w:szCs w:val="22"/>
        </w:rPr>
        <w:tab/>
      </w:r>
      <w:r w:rsidRPr="00747E81">
        <w:rPr>
          <w:rFonts w:ascii="Arial" w:hAnsi="Arial" w:cs="Arial"/>
          <w:bCs/>
          <w:sz w:val="22"/>
          <w:szCs w:val="22"/>
        </w:rPr>
        <w:tab/>
      </w:r>
      <w:r w:rsidRPr="00AE2F4F">
        <w:rPr>
          <w:rFonts w:ascii="Arial" w:hAnsi="Arial" w:cs="Arial"/>
          <w:bCs/>
          <w:sz w:val="22"/>
          <w:szCs w:val="22"/>
          <w:highlight w:val="yellow"/>
        </w:rPr>
        <w:t>________________________________________________</w:t>
      </w:r>
      <w:bookmarkStart w:id="0" w:name="_GoBack"/>
      <w:bookmarkEnd w:id="0"/>
    </w:p>
    <w:p w:rsidR="00C25DF5" w:rsidRPr="00747E81" w:rsidRDefault="00C25DF5" w:rsidP="00340992">
      <w:pPr>
        <w:spacing w:line="259" w:lineRule="auto"/>
        <w:rPr>
          <w:rFonts w:ascii="Arial" w:eastAsia="Calibri" w:hAnsi="Arial" w:cs="Arial"/>
          <w:sz w:val="22"/>
          <w:szCs w:val="22"/>
        </w:rPr>
      </w:pPr>
    </w:p>
    <w:p w:rsidR="00C25DF5" w:rsidRPr="00747E81" w:rsidRDefault="00C25DF5" w:rsidP="00340992">
      <w:pPr>
        <w:spacing w:line="259" w:lineRule="auto"/>
        <w:rPr>
          <w:rFonts w:ascii="Arial" w:eastAsia="Calibri" w:hAnsi="Arial" w:cs="Arial"/>
          <w:color w:val="FF0000"/>
          <w:sz w:val="22"/>
          <w:szCs w:val="22"/>
        </w:rPr>
      </w:pPr>
      <w:r w:rsidRPr="00747E81">
        <w:rPr>
          <w:rFonts w:ascii="Arial" w:eastAsia="Calibri" w:hAnsi="Arial" w:cs="Arial"/>
          <w:sz w:val="22"/>
          <w:szCs w:val="22"/>
        </w:rPr>
        <w:t>(dále jen „</w:t>
      </w:r>
      <w:r w:rsidRPr="00747E81">
        <w:rPr>
          <w:rFonts w:ascii="Arial" w:eastAsia="Calibri" w:hAnsi="Arial" w:cs="Arial"/>
          <w:b/>
          <w:i/>
          <w:sz w:val="22"/>
          <w:szCs w:val="22"/>
        </w:rPr>
        <w:t>Zhotovitel</w:t>
      </w:r>
      <w:r w:rsidRPr="00747E81">
        <w:rPr>
          <w:rFonts w:ascii="Arial" w:eastAsia="Calibri" w:hAnsi="Arial" w:cs="Arial"/>
          <w:sz w:val="22"/>
          <w:szCs w:val="22"/>
        </w:rPr>
        <w:t xml:space="preserve">“) </w:t>
      </w:r>
    </w:p>
    <w:p w:rsidR="00C25DF5" w:rsidRPr="00747E81" w:rsidRDefault="00C25DF5" w:rsidP="00340992">
      <w:pPr>
        <w:spacing w:line="259" w:lineRule="auto"/>
        <w:ind w:left="720"/>
        <w:contextualSpacing/>
        <w:rPr>
          <w:rFonts w:ascii="Arial" w:eastAsia="Calibri" w:hAnsi="Arial" w:cs="Arial"/>
          <w:color w:val="FF0000"/>
          <w:sz w:val="22"/>
          <w:szCs w:val="22"/>
        </w:rPr>
      </w:pPr>
    </w:p>
    <w:p w:rsidR="00C25DF5" w:rsidRPr="00747E81" w:rsidRDefault="00C25DF5" w:rsidP="00340992">
      <w:pPr>
        <w:spacing w:line="259" w:lineRule="auto"/>
        <w:rPr>
          <w:rFonts w:ascii="Arial" w:eastAsia="Calibri" w:hAnsi="Arial" w:cs="Arial"/>
          <w:sz w:val="22"/>
          <w:szCs w:val="22"/>
        </w:rPr>
      </w:pPr>
      <w:r w:rsidRPr="00747E81">
        <w:rPr>
          <w:rFonts w:ascii="Arial" w:eastAsia="Calibri" w:hAnsi="Arial" w:cs="Arial"/>
          <w:sz w:val="22"/>
          <w:szCs w:val="22"/>
        </w:rPr>
        <w:t>(Objednatel a Zhotovitel společně také jako „</w:t>
      </w:r>
      <w:r w:rsidRPr="00747E81">
        <w:rPr>
          <w:rFonts w:ascii="Arial" w:eastAsia="Calibri" w:hAnsi="Arial" w:cs="Arial"/>
          <w:b/>
          <w:i/>
          <w:sz w:val="22"/>
          <w:szCs w:val="22"/>
        </w:rPr>
        <w:t>smluvní strany</w:t>
      </w:r>
      <w:r w:rsidRPr="00747E81">
        <w:rPr>
          <w:rFonts w:ascii="Arial" w:eastAsia="Calibri" w:hAnsi="Arial" w:cs="Arial"/>
          <w:sz w:val="22"/>
          <w:szCs w:val="22"/>
        </w:rPr>
        <w:t>“ nebo „</w:t>
      </w:r>
      <w:r w:rsidRPr="00747E81">
        <w:rPr>
          <w:rFonts w:ascii="Arial" w:eastAsia="Calibri" w:hAnsi="Arial" w:cs="Arial"/>
          <w:b/>
          <w:i/>
          <w:sz w:val="22"/>
          <w:szCs w:val="22"/>
        </w:rPr>
        <w:t>strany</w:t>
      </w:r>
      <w:r w:rsidRPr="00747E81">
        <w:rPr>
          <w:rFonts w:ascii="Arial" w:eastAsia="Calibri" w:hAnsi="Arial" w:cs="Arial"/>
          <w:sz w:val="22"/>
          <w:szCs w:val="22"/>
        </w:rPr>
        <w:t>“)</w:t>
      </w:r>
    </w:p>
    <w:p w:rsidR="00C25DF5" w:rsidRPr="00747E81" w:rsidRDefault="00C25DF5" w:rsidP="00340992">
      <w:pPr>
        <w:spacing w:line="259" w:lineRule="auto"/>
        <w:rPr>
          <w:rFonts w:ascii="Arial" w:eastAsia="Calibri" w:hAnsi="Arial" w:cs="Arial"/>
          <w:sz w:val="22"/>
          <w:szCs w:val="22"/>
        </w:rPr>
      </w:pPr>
    </w:p>
    <w:p w:rsidR="00C25DF5" w:rsidRPr="00747E81" w:rsidRDefault="00C25DF5" w:rsidP="00340992">
      <w:pPr>
        <w:spacing w:line="259" w:lineRule="auto"/>
        <w:jc w:val="both"/>
        <w:rPr>
          <w:rFonts w:ascii="Arial" w:eastAsia="Calibri" w:hAnsi="Arial" w:cs="Arial"/>
          <w:i/>
          <w:sz w:val="22"/>
          <w:szCs w:val="22"/>
        </w:rPr>
      </w:pPr>
      <w:r w:rsidRPr="00747E81">
        <w:rPr>
          <w:rFonts w:ascii="Arial" w:eastAsia="Calibri" w:hAnsi="Arial" w:cs="Arial"/>
          <w:i/>
          <w:sz w:val="22"/>
          <w:szCs w:val="22"/>
        </w:rPr>
        <w:t>uzavírají níže uvedeného dne, měsíce a roku dle zákona č. 89/2012 Sb., občanský zákoník, tuto Smlouvu o dílo (dále jen „</w:t>
      </w:r>
      <w:r w:rsidRPr="00747E81">
        <w:rPr>
          <w:rFonts w:ascii="Arial" w:eastAsia="Calibri" w:hAnsi="Arial" w:cs="Arial"/>
          <w:b/>
          <w:i/>
          <w:sz w:val="22"/>
          <w:szCs w:val="22"/>
        </w:rPr>
        <w:t>smlouva</w:t>
      </w:r>
      <w:r w:rsidRPr="00747E81">
        <w:rPr>
          <w:rFonts w:ascii="Arial" w:eastAsia="Calibri" w:hAnsi="Arial" w:cs="Arial"/>
          <w:i/>
          <w:sz w:val="22"/>
          <w:szCs w:val="22"/>
        </w:rPr>
        <w:t xml:space="preserve">“) v následujícím znění: </w:t>
      </w:r>
    </w:p>
    <w:p w:rsidR="00AA111F" w:rsidRPr="00747E81" w:rsidRDefault="00AA111F" w:rsidP="00340992">
      <w:pPr>
        <w:pStyle w:val="Import4"/>
        <w:widowControl w:val="0"/>
        <w:tabs>
          <w:tab w:val="clear" w:pos="4176"/>
        </w:tabs>
        <w:suppressAutoHyphens w:val="0"/>
        <w:spacing w:line="259" w:lineRule="auto"/>
        <w:ind w:left="0"/>
        <w:rPr>
          <w:rFonts w:ascii="Arial" w:hAnsi="Arial" w:cs="Arial"/>
          <w:b/>
          <w:sz w:val="22"/>
          <w:szCs w:val="22"/>
        </w:rPr>
      </w:pPr>
    </w:p>
    <w:p w:rsidR="00AA111F" w:rsidRPr="00747E81" w:rsidRDefault="00AA111F" w:rsidP="00340992">
      <w:pPr>
        <w:pStyle w:val="Nadpis1"/>
        <w:jc w:val="center"/>
        <w:rPr>
          <w:rFonts w:ascii="Arial" w:hAnsi="Arial" w:cs="Arial"/>
        </w:rPr>
      </w:pPr>
      <w:bookmarkStart w:id="1" w:name="_Toc489971614"/>
      <w:r w:rsidRPr="00747E81">
        <w:rPr>
          <w:rFonts w:ascii="Arial" w:hAnsi="Arial" w:cs="Arial"/>
        </w:rPr>
        <w:t>Článek I. Předmět smlouvy</w:t>
      </w:r>
      <w:bookmarkEnd w:id="1"/>
    </w:p>
    <w:p w:rsidR="00340992" w:rsidRPr="00747E81" w:rsidRDefault="00340992" w:rsidP="00340992">
      <w:pPr>
        <w:pStyle w:val="Import4"/>
        <w:widowControl w:val="0"/>
        <w:tabs>
          <w:tab w:val="clear" w:pos="4176"/>
        </w:tabs>
        <w:suppressAutoHyphens w:val="0"/>
        <w:spacing w:line="259" w:lineRule="auto"/>
        <w:ind w:left="0"/>
        <w:jc w:val="center"/>
        <w:rPr>
          <w:rFonts w:ascii="Arial" w:hAnsi="Arial" w:cs="Arial"/>
          <w:b/>
          <w:sz w:val="22"/>
          <w:szCs w:val="22"/>
        </w:rPr>
      </w:pPr>
    </w:p>
    <w:p w:rsidR="00AA111F" w:rsidRPr="00747E81" w:rsidRDefault="00AA111F" w:rsidP="00340992">
      <w:pPr>
        <w:pStyle w:val="Nadpis6"/>
        <w:widowControl w:val="0"/>
        <w:numPr>
          <w:ilvl w:val="0"/>
          <w:numId w:val="33"/>
        </w:numPr>
        <w:spacing w:before="0" w:after="0" w:line="259" w:lineRule="auto"/>
        <w:ind w:left="703" w:hanging="703"/>
        <w:rPr>
          <w:rFonts w:ascii="Arial" w:hAnsi="Arial" w:cs="Arial"/>
          <w:i/>
          <w:u w:val="single"/>
        </w:rPr>
      </w:pPr>
      <w:r w:rsidRPr="00747E81">
        <w:rPr>
          <w:rFonts w:ascii="Arial" w:hAnsi="Arial" w:cs="Arial"/>
          <w:i/>
          <w:u w:val="single"/>
        </w:rPr>
        <w:t>DOHODNUTÝ PŘEDMĚT PLNĚNÍ ZHOTOVITELE (DÍLO)</w:t>
      </w:r>
    </w:p>
    <w:p w:rsidR="00340992" w:rsidRPr="00747E81" w:rsidRDefault="00340992" w:rsidP="00340992">
      <w:pPr>
        <w:rPr>
          <w:rFonts w:ascii="Arial" w:hAnsi="Arial" w:cs="Arial"/>
        </w:rPr>
      </w:pPr>
    </w:p>
    <w:p w:rsidR="00AA111F" w:rsidRPr="00747E81" w:rsidRDefault="00AA111F" w:rsidP="00340992">
      <w:pPr>
        <w:pStyle w:val="Odstavecseseznamem"/>
        <w:widowControl w:val="0"/>
        <w:numPr>
          <w:ilvl w:val="1"/>
          <w:numId w:val="33"/>
        </w:numPr>
        <w:spacing w:line="259" w:lineRule="auto"/>
        <w:ind w:left="720"/>
        <w:contextualSpacing w:val="0"/>
        <w:jc w:val="both"/>
        <w:rPr>
          <w:rFonts w:ascii="Arial" w:hAnsi="Arial" w:cs="Arial"/>
          <w:b/>
          <w:snapToGrid w:val="0"/>
          <w:sz w:val="22"/>
          <w:szCs w:val="22"/>
        </w:rPr>
      </w:pPr>
      <w:r w:rsidRPr="00747E81">
        <w:rPr>
          <w:rFonts w:ascii="Arial" w:hAnsi="Arial" w:cs="Arial"/>
          <w:b/>
          <w:snapToGrid w:val="0"/>
          <w:sz w:val="22"/>
          <w:szCs w:val="22"/>
        </w:rPr>
        <w:t xml:space="preserve">Zhotovitel se zavazuje provést na svůj náklad a nebezpečí pro objednatele stavbu s názvem: </w:t>
      </w:r>
      <w:r w:rsidR="00C25DF5" w:rsidRPr="00747E81">
        <w:rPr>
          <w:rFonts w:ascii="Arial" w:hAnsi="Arial" w:cs="Arial"/>
          <w:b/>
          <w:snapToGrid w:val="0"/>
          <w:sz w:val="22"/>
          <w:szCs w:val="22"/>
        </w:rPr>
        <w:t>„Přístavba školní jídelny, předškolní č.p. 419, Praha 4 – Kunratice“</w:t>
      </w:r>
      <w:r w:rsidRPr="00747E81">
        <w:rPr>
          <w:rFonts w:ascii="Arial" w:hAnsi="Arial" w:cs="Arial"/>
          <w:b/>
          <w:snapToGrid w:val="0"/>
          <w:sz w:val="22"/>
          <w:szCs w:val="22"/>
        </w:rPr>
        <w:t xml:space="preserve"> v rozsahu a podle:</w:t>
      </w:r>
    </w:p>
    <w:p w:rsidR="00340992" w:rsidRPr="00747E81" w:rsidRDefault="00340992" w:rsidP="00340992">
      <w:pPr>
        <w:pStyle w:val="Odstavecseseznamem"/>
        <w:widowControl w:val="0"/>
        <w:spacing w:line="259" w:lineRule="auto"/>
        <w:ind w:left="1080"/>
        <w:contextualSpacing w:val="0"/>
        <w:jc w:val="both"/>
        <w:rPr>
          <w:rFonts w:ascii="Arial" w:hAnsi="Arial" w:cs="Arial"/>
          <w:b/>
          <w:snapToGrid w:val="0"/>
          <w:sz w:val="22"/>
          <w:szCs w:val="22"/>
        </w:rPr>
      </w:pPr>
    </w:p>
    <w:p w:rsidR="00AA111F" w:rsidRPr="00747E81" w:rsidRDefault="00AA111F" w:rsidP="00340992">
      <w:pPr>
        <w:pStyle w:val="Odstavecseseznamem"/>
        <w:widowControl w:val="0"/>
        <w:numPr>
          <w:ilvl w:val="0"/>
          <w:numId w:val="12"/>
        </w:numPr>
        <w:tabs>
          <w:tab w:val="left" w:pos="1418"/>
        </w:tabs>
        <w:spacing w:line="259" w:lineRule="auto"/>
        <w:ind w:left="782" w:hanging="425"/>
        <w:contextualSpacing w:val="0"/>
        <w:jc w:val="both"/>
        <w:rPr>
          <w:rFonts w:ascii="Arial" w:hAnsi="Arial" w:cs="Arial"/>
          <w:sz w:val="22"/>
          <w:szCs w:val="22"/>
        </w:rPr>
      </w:pPr>
      <w:r w:rsidRPr="00747E81">
        <w:rPr>
          <w:rFonts w:ascii="Arial" w:hAnsi="Arial" w:cs="Arial"/>
          <w:sz w:val="22"/>
          <w:szCs w:val="22"/>
        </w:rPr>
        <w:t xml:space="preserve">Projektové dokumentace pro výběr dodavatele názvem: </w:t>
      </w:r>
      <w:r w:rsidR="00C25DF5" w:rsidRPr="00747E81">
        <w:rPr>
          <w:rFonts w:ascii="Arial" w:hAnsi="Arial" w:cs="Arial"/>
          <w:b/>
          <w:sz w:val="22"/>
          <w:szCs w:val="22"/>
        </w:rPr>
        <w:t>Projektová dokumentace pro provedení stavby, zhotovená projektantem BOMART spol. s r.o., IČ: 25091905, sídlem Ohradní 1159/65, 140 00 Praha 4 – Michle, s názvem „Rozšíření školní jídelny základní škola Kunratice, Předškolní 419, Praha Kunratice“.</w:t>
      </w:r>
    </w:p>
    <w:p w:rsidR="00340992" w:rsidRPr="00747E81" w:rsidRDefault="00340992" w:rsidP="00340992">
      <w:pPr>
        <w:pStyle w:val="Odstavecseseznamem"/>
        <w:widowControl w:val="0"/>
        <w:tabs>
          <w:tab w:val="left" w:pos="1418"/>
        </w:tabs>
        <w:spacing w:line="259" w:lineRule="auto"/>
        <w:ind w:left="782"/>
        <w:contextualSpacing w:val="0"/>
        <w:jc w:val="both"/>
        <w:rPr>
          <w:rFonts w:ascii="Arial" w:hAnsi="Arial" w:cs="Arial"/>
          <w:sz w:val="22"/>
          <w:szCs w:val="22"/>
        </w:rPr>
      </w:pPr>
    </w:p>
    <w:p w:rsidR="00AA111F" w:rsidRPr="00747E81" w:rsidRDefault="00AA111F" w:rsidP="00340992">
      <w:pPr>
        <w:pStyle w:val="Odstavecseseznamem"/>
        <w:widowControl w:val="0"/>
        <w:tabs>
          <w:tab w:val="left" w:pos="2127"/>
        </w:tabs>
        <w:spacing w:line="259" w:lineRule="auto"/>
        <w:ind w:left="782" w:hanging="425"/>
        <w:contextualSpacing w:val="0"/>
        <w:jc w:val="both"/>
        <w:rPr>
          <w:rFonts w:ascii="Arial" w:hAnsi="Arial" w:cs="Arial"/>
          <w:sz w:val="22"/>
          <w:szCs w:val="22"/>
        </w:rPr>
      </w:pPr>
      <w:r w:rsidRPr="00747E81">
        <w:rPr>
          <w:rFonts w:ascii="Arial" w:hAnsi="Arial" w:cs="Arial"/>
          <w:sz w:val="22"/>
          <w:szCs w:val="22"/>
        </w:rPr>
        <w:tab/>
        <w:t>s technickými podmínkami ve formě souhrnu všech technických popisů, které vymezují požadované technické charakteristiky a požadavky na stavební práce, a současně dodávky a služby související s těmito stavebními pracemi, jejichž prostřednictvím je předmět veřejné zakázky na stavební práce popsán se soupisem stavebních prací, dodávek a služeb s výkazem výměr (předávaná dodavatelům v tištěné podobě + VV v datové podobě na CD ROM) dále jen PROJEKT.</w:t>
      </w:r>
    </w:p>
    <w:p w:rsidR="00C25DF5" w:rsidRPr="00747E81" w:rsidRDefault="00696BBB" w:rsidP="00340992">
      <w:pPr>
        <w:pStyle w:val="Odstavecseseznamem"/>
        <w:widowControl w:val="0"/>
        <w:numPr>
          <w:ilvl w:val="0"/>
          <w:numId w:val="12"/>
        </w:numPr>
        <w:tabs>
          <w:tab w:val="left" w:pos="1418"/>
        </w:tabs>
        <w:spacing w:line="259" w:lineRule="auto"/>
        <w:ind w:left="782" w:hanging="425"/>
        <w:contextualSpacing w:val="0"/>
        <w:jc w:val="both"/>
        <w:rPr>
          <w:rFonts w:ascii="Arial" w:hAnsi="Arial" w:cs="Arial"/>
          <w:b/>
          <w:sz w:val="22"/>
          <w:szCs w:val="22"/>
        </w:rPr>
      </w:pPr>
      <w:r w:rsidRPr="00747E81">
        <w:rPr>
          <w:rFonts w:ascii="Arial" w:hAnsi="Arial" w:cs="Arial"/>
          <w:sz w:val="22"/>
          <w:szCs w:val="22"/>
        </w:rPr>
        <w:t>pravomoc</w:t>
      </w:r>
      <w:r w:rsidR="00C25DF5" w:rsidRPr="00747E81">
        <w:rPr>
          <w:rFonts w:ascii="Arial" w:hAnsi="Arial" w:cs="Arial"/>
          <w:sz w:val="22"/>
          <w:szCs w:val="22"/>
        </w:rPr>
        <w:t xml:space="preserve">ného stavebního povolení stavby: </w:t>
      </w:r>
      <w:r w:rsidR="00C25DF5" w:rsidRPr="00747E81">
        <w:rPr>
          <w:rFonts w:ascii="Arial" w:hAnsi="Arial" w:cs="Arial"/>
          <w:b/>
          <w:sz w:val="22"/>
          <w:szCs w:val="22"/>
        </w:rPr>
        <w:t xml:space="preserve">Pravomocné Rozhodnutí Úřadu městské </w:t>
      </w:r>
      <w:r w:rsidR="00C25DF5" w:rsidRPr="00747E81">
        <w:rPr>
          <w:rFonts w:ascii="Arial" w:hAnsi="Arial" w:cs="Arial"/>
          <w:b/>
          <w:sz w:val="22"/>
          <w:szCs w:val="22"/>
        </w:rPr>
        <w:lastRenderedPageBreak/>
        <w:t xml:space="preserve">části Praha 4, Společné územní rozhodnutí a stavební povolení, ze dne 8.6.2017, </w:t>
      </w:r>
      <w:proofErr w:type="spellStart"/>
      <w:r w:rsidR="00C25DF5" w:rsidRPr="00747E81">
        <w:rPr>
          <w:rFonts w:ascii="Arial" w:hAnsi="Arial" w:cs="Arial"/>
          <w:b/>
          <w:sz w:val="22"/>
          <w:szCs w:val="22"/>
        </w:rPr>
        <w:t>sp</w:t>
      </w:r>
      <w:proofErr w:type="spellEnd"/>
      <w:r w:rsidR="00C25DF5" w:rsidRPr="00747E81">
        <w:rPr>
          <w:rFonts w:ascii="Arial" w:hAnsi="Arial" w:cs="Arial"/>
          <w:b/>
          <w:sz w:val="22"/>
          <w:szCs w:val="22"/>
        </w:rPr>
        <w:t xml:space="preserve">. zn. P4/020450/17/OST/WER, č.j.: P4/076032/17/OST/WER. </w:t>
      </w:r>
    </w:p>
    <w:p w:rsidR="00340992" w:rsidRPr="00747E81" w:rsidRDefault="00340992" w:rsidP="00340992">
      <w:pPr>
        <w:pStyle w:val="Odstavecseseznamem"/>
        <w:widowControl w:val="0"/>
        <w:tabs>
          <w:tab w:val="left" w:pos="1418"/>
        </w:tabs>
        <w:spacing w:line="259" w:lineRule="auto"/>
        <w:ind w:left="782"/>
        <w:contextualSpacing w:val="0"/>
        <w:jc w:val="both"/>
        <w:rPr>
          <w:rFonts w:ascii="Arial" w:hAnsi="Arial" w:cs="Arial"/>
          <w:b/>
          <w:sz w:val="22"/>
          <w:szCs w:val="22"/>
        </w:rPr>
      </w:pPr>
    </w:p>
    <w:p w:rsidR="00C25DF5" w:rsidRPr="00747E81" w:rsidRDefault="00696BBB" w:rsidP="00340992">
      <w:pPr>
        <w:pStyle w:val="Odstavecseseznamem"/>
        <w:numPr>
          <w:ilvl w:val="0"/>
          <w:numId w:val="13"/>
        </w:numPr>
        <w:tabs>
          <w:tab w:val="left" w:pos="2127"/>
        </w:tabs>
        <w:autoSpaceDE w:val="0"/>
        <w:autoSpaceDN w:val="0"/>
        <w:spacing w:line="259" w:lineRule="auto"/>
        <w:ind w:left="782" w:hanging="425"/>
        <w:contextualSpacing w:val="0"/>
        <w:jc w:val="both"/>
        <w:rPr>
          <w:rFonts w:ascii="Arial" w:hAnsi="Arial" w:cs="Arial"/>
          <w:b/>
          <w:sz w:val="22"/>
          <w:szCs w:val="22"/>
        </w:rPr>
      </w:pPr>
      <w:r w:rsidRPr="00747E81">
        <w:rPr>
          <w:rFonts w:ascii="Arial" w:hAnsi="Arial" w:cs="Arial"/>
          <w:b/>
          <w:sz w:val="22"/>
          <w:szCs w:val="22"/>
        </w:rPr>
        <w:t>Navrhovaná stavba řeší</w:t>
      </w:r>
      <w:r w:rsidR="006D403C" w:rsidRPr="00747E81">
        <w:rPr>
          <w:rFonts w:ascii="Arial" w:hAnsi="Arial" w:cs="Arial"/>
          <w:b/>
          <w:sz w:val="22"/>
          <w:szCs w:val="22"/>
        </w:rPr>
        <w:t>:</w:t>
      </w:r>
      <w:r w:rsidR="00C25DF5" w:rsidRPr="00747E81">
        <w:rPr>
          <w:rFonts w:ascii="Arial" w:hAnsi="Arial" w:cs="Arial"/>
          <w:b/>
          <w:sz w:val="22"/>
          <w:szCs w:val="22"/>
        </w:rPr>
        <w:t xml:space="preserve"> </w:t>
      </w:r>
      <w:r w:rsidR="00C25DF5" w:rsidRPr="00747E81">
        <w:rPr>
          <w:rFonts w:ascii="Arial" w:hAnsi="Arial" w:cs="Arial"/>
          <w:sz w:val="22"/>
          <w:szCs w:val="22"/>
        </w:rPr>
        <w:t>Přístavbu školní jídelny – rozšíření kapacity.</w:t>
      </w:r>
      <w:r w:rsidR="00C25DF5" w:rsidRPr="00747E81">
        <w:rPr>
          <w:rFonts w:ascii="Arial" w:hAnsi="Arial" w:cs="Arial"/>
          <w:b/>
          <w:sz w:val="22"/>
          <w:szCs w:val="22"/>
        </w:rPr>
        <w:t xml:space="preserve"> </w:t>
      </w:r>
    </w:p>
    <w:p w:rsidR="00340992" w:rsidRPr="00747E81" w:rsidRDefault="00340992" w:rsidP="00340992">
      <w:pPr>
        <w:pStyle w:val="Odstavecseseznamem"/>
        <w:tabs>
          <w:tab w:val="left" w:pos="2127"/>
        </w:tabs>
        <w:autoSpaceDE w:val="0"/>
        <w:autoSpaceDN w:val="0"/>
        <w:spacing w:line="259" w:lineRule="auto"/>
        <w:ind w:left="782"/>
        <w:contextualSpacing w:val="0"/>
        <w:jc w:val="both"/>
        <w:rPr>
          <w:rFonts w:ascii="Arial" w:hAnsi="Arial" w:cs="Arial"/>
          <w:b/>
          <w:sz w:val="22"/>
          <w:szCs w:val="22"/>
        </w:rPr>
      </w:pPr>
    </w:p>
    <w:p w:rsidR="00160629" w:rsidRPr="00747E81" w:rsidRDefault="00160629" w:rsidP="00340992">
      <w:pPr>
        <w:pStyle w:val="Odstavecseseznamem"/>
        <w:numPr>
          <w:ilvl w:val="0"/>
          <w:numId w:val="13"/>
        </w:numPr>
        <w:tabs>
          <w:tab w:val="left" w:pos="2127"/>
        </w:tabs>
        <w:autoSpaceDE w:val="0"/>
        <w:autoSpaceDN w:val="0"/>
        <w:spacing w:line="259" w:lineRule="auto"/>
        <w:ind w:left="782" w:hanging="425"/>
        <w:contextualSpacing w:val="0"/>
        <w:jc w:val="both"/>
        <w:rPr>
          <w:rFonts w:ascii="Arial" w:hAnsi="Arial" w:cs="Arial"/>
          <w:b/>
          <w:sz w:val="22"/>
          <w:szCs w:val="22"/>
        </w:rPr>
      </w:pPr>
      <w:r w:rsidRPr="00747E81">
        <w:rPr>
          <w:rFonts w:ascii="Arial" w:hAnsi="Arial" w:cs="Arial"/>
          <w:b/>
          <w:iCs/>
          <w:sz w:val="22"/>
          <w:szCs w:val="22"/>
        </w:rPr>
        <w:t>Dílo je specifikováno PROJEKTEM a ROZPOČTEM a zahrnuje:</w:t>
      </w:r>
    </w:p>
    <w:p w:rsidR="00340992" w:rsidRPr="00747E81" w:rsidRDefault="00340992" w:rsidP="00340992">
      <w:pPr>
        <w:pStyle w:val="Odstavecseseznamem"/>
        <w:tabs>
          <w:tab w:val="left" w:pos="2127"/>
        </w:tabs>
        <w:autoSpaceDE w:val="0"/>
        <w:autoSpaceDN w:val="0"/>
        <w:spacing w:line="259" w:lineRule="auto"/>
        <w:ind w:left="782"/>
        <w:contextualSpacing w:val="0"/>
        <w:jc w:val="both"/>
        <w:rPr>
          <w:rFonts w:ascii="Arial" w:hAnsi="Arial" w:cs="Arial"/>
          <w:b/>
          <w:sz w:val="22"/>
          <w:szCs w:val="22"/>
        </w:rPr>
      </w:pPr>
    </w:p>
    <w:p w:rsidR="00160629" w:rsidRPr="00747E81" w:rsidRDefault="00160629" w:rsidP="00340992">
      <w:pPr>
        <w:widowControl w:val="0"/>
        <w:spacing w:line="259" w:lineRule="auto"/>
        <w:ind w:left="1208" w:hanging="851"/>
        <w:jc w:val="both"/>
        <w:rPr>
          <w:rFonts w:ascii="Arial" w:hAnsi="Arial" w:cs="Arial"/>
          <w:sz w:val="22"/>
          <w:szCs w:val="22"/>
        </w:rPr>
      </w:pPr>
      <w:r w:rsidRPr="00747E81">
        <w:rPr>
          <w:rFonts w:ascii="Arial" w:hAnsi="Arial" w:cs="Arial"/>
          <w:b/>
          <w:sz w:val="22"/>
          <w:szCs w:val="22"/>
        </w:rPr>
        <w:t>1.1.1.</w:t>
      </w:r>
      <w:r w:rsidRPr="00747E81">
        <w:rPr>
          <w:rFonts w:ascii="Arial" w:hAnsi="Arial" w:cs="Arial"/>
          <w:sz w:val="22"/>
          <w:szCs w:val="22"/>
        </w:rPr>
        <w:tab/>
        <w:t>Provedení stavby podle PROJEKTU.</w:t>
      </w:r>
    </w:p>
    <w:p w:rsidR="00160629" w:rsidRPr="00747E81" w:rsidRDefault="00160629" w:rsidP="00340992">
      <w:pPr>
        <w:widowControl w:val="0"/>
        <w:spacing w:line="259" w:lineRule="auto"/>
        <w:ind w:left="1208" w:hanging="851"/>
        <w:jc w:val="both"/>
        <w:rPr>
          <w:rFonts w:ascii="Arial" w:hAnsi="Arial" w:cs="Arial"/>
          <w:sz w:val="22"/>
          <w:szCs w:val="22"/>
        </w:rPr>
      </w:pPr>
      <w:r w:rsidRPr="00747E81">
        <w:rPr>
          <w:rFonts w:ascii="Arial" w:hAnsi="Arial" w:cs="Arial"/>
          <w:b/>
          <w:sz w:val="22"/>
          <w:szCs w:val="22"/>
        </w:rPr>
        <w:t>1.1.2.</w:t>
      </w:r>
      <w:r w:rsidRPr="00747E81">
        <w:rPr>
          <w:rFonts w:ascii="Arial" w:hAnsi="Arial" w:cs="Arial"/>
          <w:sz w:val="22"/>
          <w:szCs w:val="22"/>
        </w:rPr>
        <w:tab/>
        <w:t>Zpracování dále uvedené projektové dokumentace:</w:t>
      </w:r>
    </w:p>
    <w:p w:rsidR="00C25DF5" w:rsidRPr="00747E81" w:rsidRDefault="00C25DF5" w:rsidP="00340992">
      <w:pPr>
        <w:widowControl w:val="0"/>
        <w:spacing w:line="259" w:lineRule="auto"/>
        <w:jc w:val="both"/>
        <w:rPr>
          <w:rFonts w:ascii="Arial" w:hAnsi="Arial" w:cs="Arial"/>
          <w:sz w:val="22"/>
          <w:szCs w:val="22"/>
        </w:rPr>
      </w:pPr>
    </w:p>
    <w:p w:rsidR="00160629" w:rsidRPr="00747E81" w:rsidRDefault="00160629" w:rsidP="00340992">
      <w:pPr>
        <w:widowControl w:val="0"/>
        <w:numPr>
          <w:ilvl w:val="0"/>
          <w:numId w:val="14"/>
        </w:numPr>
        <w:tabs>
          <w:tab w:val="left" w:pos="3119"/>
        </w:tabs>
        <w:spacing w:line="259" w:lineRule="auto"/>
        <w:ind w:left="924" w:hanging="567"/>
        <w:jc w:val="both"/>
        <w:rPr>
          <w:rFonts w:ascii="Arial" w:hAnsi="Arial" w:cs="Arial"/>
          <w:sz w:val="22"/>
          <w:szCs w:val="22"/>
        </w:rPr>
      </w:pPr>
      <w:r w:rsidRPr="00747E81">
        <w:rPr>
          <w:rFonts w:ascii="Arial" w:hAnsi="Arial" w:cs="Arial"/>
          <w:sz w:val="22"/>
          <w:szCs w:val="22"/>
        </w:rPr>
        <w:t>Dodavatelské projektové dokumentace v rozsahu nezbytně nutném pro realizaci díla, její projednání, odsouhlasení a schválení projektantem a objednatelem.</w:t>
      </w:r>
    </w:p>
    <w:p w:rsidR="00C25DF5" w:rsidRPr="00747E81" w:rsidRDefault="00160629" w:rsidP="00340992">
      <w:pPr>
        <w:widowControl w:val="0"/>
        <w:numPr>
          <w:ilvl w:val="0"/>
          <w:numId w:val="14"/>
        </w:numPr>
        <w:tabs>
          <w:tab w:val="left" w:pos="3119"/>
        </w:tabs>
        <w:spacing w:line="259" w:lineRule="auto"/>
        <w:ind w:left="924" w:hanging="567"/>
        <w:jc w:val="both"/>
        <w:rPr>
          <w:rFonts w:ascii="Arial" w:hAnsi="Arial" w:cs="Arial"/>
          <w:sz w:val="22"/>
          <w:szCs w:val="22"/>
        </w:rPr>
      </w:pPr>
      <w:r w:rsidRPr="00747E81">
        <w:rPr>
          <w:rFonts w:ascii="Arial" w:hAnsi="Arial" w:cs="Arial"/>
          <w:sz w:val="22"/>
          <w:szCs w:val="22"/>
        </w:rPr>
        <w:t xml:space="preserve">Dokumentace skutečného provedení stavby v rozsahu stanoveném vyhláškou číslo 499/2006 Sb. a její předání Objednateli ve 3 tištěných vyhotoveních a v 1 datovém vyhotovení ve formátu </w:t>
      </w:r>
      <w:proofErr w:type="spellStart"/>
      <w:r w:rsidRPr="00747E81">
        <w:rPr>
          <w:rFonts w:ascii="Arial" w:hAnsi="Arial" w:cs="Arial"/>
          <w:sz w:val="22"/>
          <w:szCs w:val="22"/>
        </w:rPr>
        <w:t>pdf</w:t>
      </w:r>
      <w:proofErr w:type="spellEnd"/>
      <w:r w:rsidRPr="00747E81">
        <w:rPr>
          <w:rFonts w:ascii="Arial" w:hAnsi="Arial" w:cs="Arial"/>
          <w:sz w:val="22"/>
          <w:szCs w:val="22"/>
        </w:rPr>
        <w:t>.</w:t>
      </w:r>
    </w:p>
    <w:p w:rsidR="00160629" w:rsidRPr="00747E81" w:rsidRDefault="00160629" w:rsidP="00340992">
      <w:pPr>
        <w:widowControl w:val="0"/>
        <w:numPr>
          <w:ilvl w:val="0"/>
          <w:numId w:val="14"/>
        </w:numPr>
        <w:tabs>
          <w:tab w:val="left" w:pos="3119"/>
        </w:tabs>
        <w:spacing w:line="259" w:lineRule="auto"/>
        <w:ind w:left="924" w:hanging="567"/>
        <w:jc w:val="both"/>
        <w:rPr>
          <w:rFonts w:ascii="Arial" w:hAnsi="Arial" w:cs="Arial"/>
          <w:sz w:val="22"/>
          <w:szCs w:val="22"/>
        </w:rPr>
      </w:pPr>
      <w:r w:rsidRPr="00747E81">
        <w:rPr>
          <w:rFonts w:ascii="Arial" w:hAnsi="Arial" w:cs="Arial"/>
          <w:sz w:val="22"/>
          <w:szCs w:val="22"/>
        </w:rPr>
        <w:t>Dokumentace skutečného provedení stavby bude obsahovat zakreslení skutečného stavu konstrukcí, instalací a přípojek na vnější inženýrské sítě podle stavu provedeného díla. Tato dokumentace musí mít takovou podrobnost a vypovídací schopnost, aby umožnila budoucímu uživateli zjistit jednoznačně povahu stavebních konstrukcí, polohu a trasy instalací a průběhy inženýrských sítí vč. přípojek, v případě potřeby provádění případných rekonstrukcí a oprav.</w:t>
      </w:r>
    </w:p>
    <w:p w:rsidR="00C25DF5" w:rsidRPr="00747E81" w:rsidRDefault="00C25DF5" w:rsidP="00340992">
      <w:pPr>
        <w:widowControl w:val="0"/>
        <w:tabs>
          <w:tab w:val="left" w:pos="3119"/>
        </w:tabs>
        <w:spacing w:line="259" w:lineRule="auto"/>
        <w:ind w:left="924"/>
        <w:jc w:val="both"/>
        <w:rPr>
          <w:rFonts w:ascii="Arial" w:hAnsi="Arial" w:cs="Arial"/>
          <w:sz w:val="22"/>
          <w:szCs w:val="22"/>
        </w:rPr>
      </w:pPr>
    </w:p>
    <w:p w:rsidR="00160629" w:rsidRPr="00747E81" w:rsidRDefault="00160629" w:rsidP="00340992">
      <w:pPr>
        <w:widowControl w:val="0"/>
        <w:spacing w:line="259" w:lineRule="auto"/>
        <w:ind w:left="1208" w:hanging="851"/>
        <w:jc w:val="both"/>
        <w:rPr>
          <w:rFonts w:ascii="Arial" w:hAnsi="Arial" w:cs="Arial"/>
          <w:sz w:val="22"/>
          <w:szCs w:val="22"/>
        </w:rPr>
      </w:pPr>
      <w:r w:rsidRPr="00747E81">
        <w:rPr>
          <w:rFonts w:ascii="Arial" w:hAnsi="Arial" w:cs="Arial"/>
          <w:b/>
          <w:sz w:val="22"/>
          <w:szCs w:val="22"/>
        </w:rPr>
        <w:t>1.1.3.</w:t>
      </w:r>
      <w:r w:rsidRPr="00747E81">
        <w:rPr>
          <w:rFonts w:ascii="Arial" w:hAnsi="Arial" w:cs="Arial"/>
          <w:sz w:val="22"/>
          <w:szCs w:val="22"/>
        </w:rPr>
        <w:tab/>
        <w:t>Provedení souvisejících činností, prací a dodávek specifikovaných v článku I. odstavec 1.2. této smlouvy.</w:t>
      </w:r>
    </w:p>
    <w:p w:rsidR="00340992" w:rsidRPr="00747E81" w:rsidRDefault="00340992" w:rsidP="00340992">
      <w:pPr>
        <w:widowControl w:val="0"/>
        <w:spacing w:line="259" w:lineRule="auto"/>
        <w:ind w:left="1208" w:hanging="851"/>
        <w:jc w:val="both"/>
        <w:rPr>
          <w:rFonts w:ascii="Arial" w:hAnsi="Arial" w:cs="Arial"/>
          <w:sz w:val="22"/>
          <w:szCs w:val="22"/>
        </w:rPr>
      </w:pPr>
    </w:p>
    <w:p w:rsidR="00AA111F" w:rsidRPr="00747E81" w:rsidRDefault="00AA111F" w:rsidP="00340992">
      <w:pPr>
        <w:widowControl w:val="0"/>
        <w:spacing w:line="259" w:lineRule="auto"/>
        <w:ind w:left="709" w:hanging="709"/>
        <w:jc w:val="both"/>
        <w:rPr>
          <w:rFonts w:ascii="Arial" w:hAnsi="Arial" w:cs="Arial"/>
          <w:b/>
          <w:sz w:val="22"/>
          <w:szCs w:val="22"/>
        </w:rPr>
      </w:pPr>
      <w:r w:rsidRPr="00747E81">
        <w:rPr>
          <w:rFonts w:ascii="Arial" w:hAnsi="Arial" w:cs="Arial"/>
          <w:b/>
          <w:snapToGrid w:val="0"/>
          <w:sz w:val="22"/>
          <w:szCs w:val="22"/>
        </w:rPr>
        <w:t>1.2.</w:t>
      </w:r>
      <w:r w:rsidRPr="00747E81">
        <w:rPr>
          <w:rFonts w:ascii="Arial" w:hAnsi="Arial" w:cs="Arial"/>
          <w:b/>
          <w:snapToGrid w:val="0"/>
          <w:sz w:val="22"/>
          <w:szCs w:val="22"/>
        </w:rPr>
        <w:tab/>
      </w:r>
      <w:r w:rsidR="00340992" w:rsidRPr="00747E81">
        <w:rPr>
          <w:rFonts w:ascii="Arial" w:hAnsi="Arial" w:cs="Arial"/>
          <w:b/>
          <w:sz w:val="22"/>
          <w:szCs w:val="22"/>
        </w:rPr>
        <w:t>PŘEDMĚT DÍLA DÁLE TVOŘÍ</w:t>
      </w:r>
      <w:r w:rsidRPr="00747E81">
        <w:rPr>
          <w:rFonts w:ascii="Arial" w:hAnsi="Arial" w:cs="Arial"/>
          <w:b/>
          <w:sz w:val="22"/>
          <w:szCs w:val="22"/>
        </w:rPr>
        <w:t>:</w:t>
      </w:r>
    </w:p>
    <w:p w:rsidR="00C25DF5" w:rsidRPr="00747E81" w:rsidRDefault="00C25DF5" w:rsidP="00340992">
      <w:pPr>
        <w:widowControl w:val="0"/>
        <w:spacing w:line="259" w:lineRule="auto"/>
        <w:ind w:left="709" w:hanging="709"/>
        <w:jc w:val="both"/>
        <w:rPr>
          <w:rFonts w:ascii="Arial" w:hAnsi="Arial" w:cs="Arial"/>
          <w:b/>
          <w:sz w:val="22"/>
          <w:szCs w:val="22"/>
        </w:rPr>
      </w:pP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zpracování dodavatelské projektové dokumentace v rozsahu nezbytně nutném pro realizaci díla, její projednání, odsouhlasení a schválení projektantem a objednatelem;</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před zahájením prací na staveništi zhotovitel zpracuje a předá objednateli plán bezpečnosti a ochrany zdraví při práci na staveništi dle požadavků stanovených v § 15 odstavec (2) Zákona č. 309/2006 Sb., pokud je podle tohoto Zákona pro danou stavbu vyžadován;</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zdokumentování stavebně technického stavu konstrukcí dotčených sousedních nadzemních a podzemních objektů před zahájením výstavby a po dokončení výstavby k prokázání nepoškození těchto konstrukcí vlivem výstavby;</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zhotovitel bude průběžně pořizovat fotodokumentaci postupu provádění stavby, kterou předá objednateli na CD při předání díla;</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zpracování geodetického a geometrického zaměření díla odpovědným geodetem pro vklad do katastru nemovitostí se zakreslením průběhu stávajících inženýrských sítí, dokumentace bude odpovídat požadavkům pro vklad do katastru nemovitostí a bude předána Objednateli v 5 vyhotoveních z toho 1 v datové formě (na DVD nebo CD ROM);</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zhotovení dokumentace skutečného provedení díla a její předání objednateli ve 3 tištěných vyhotoveních a v 1 datovém vyhotovení (na CD);</w:t>
      </w:r>
    </w:p>
    <w:p w:rsidR="00696BBB" w:rsidRPr="00747E81" w:rsidRDefault="00696BBB" w:rsidP="00340992">
      <w:pPr>
        <w:spacing w:line="259" w:lineRule="auto"/>
        <w:ind w:left="425" w:hanging="425"/>
        <w:jc w:val="both"/>
        <w:rPr>
          <w:rFonts w:ascii="Arial" w:hAnsi="Arial" w:cs="Arial"/>
          <w:sz w:val="22"/>
          <w:szCs w:val="22"/>
        </w:rPr>
      </w:pPr>
      <w:r w:rsidRPr="00747E81">
        <w:rPr>
          <w:rFonts w:ascii="Arial" w:hAnsi="Arial" w:cs="Arial"/>
          <w:sz w:val="22"/>
          <w:szCs w:val="22"/>
        </w:rPr>
        <w:tab/>
        <w:t>Dokumentace skutečného provedení bude obsahovat zakreslení skutečného stavu konstrukcí, podle stavu provedeného díla. Tato dokumentace musí mít takovou podrobnost a vypovídací schopnost, aby umožnila budoucímu uživateli zjistit jednoznačně povahu stavebních konstrukcí, polohu a trasy instalací a průběhy inženýrských sítí, v případě potřeby provádění případných rekonstrukcí a oprav.</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 xml:space="preserve">ověření a vytýčení polohy stávajících podzemních inženýrských sítí před zahájením prací, případné provedení dopravně-inženýrských opatření vč. dopravního značení; </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lastRenderedPageBreak/>
        <w:t>provedení veškerých předepsaných zkoušek včetně vystavení dokladů o jejich provedení, doložení atestů, certifikátů, prohlášení o shodě apod. a jejich předání zadavateli ve 3 vyhotoveních;</w:t>
      </w:r>
    </w:p>
    <w:p w:rsidR="00696BBB" w:rsidRPr="00747E81" w:rsidRDefault="00696BBB" w:rsidP="00340992">
      <w:pPr>
        <w:spacing w:line="259" w:lineRule="auto"/>
        <w:ind w:left="425" w:hanging="425"/>
        <w:jc w:val="both"/>
        <w:rPr>
          <w:rFonts w:ascii="Arial" w:hAnsi="Arial" w:cs="Arial"/>
          <w:sz w:val="22"/>
          <w:szCs w:val="22"/>
        </w:rPr>
      </w:pPr>
      <w:r w:rsidRPr="00747E81">
        <w:rPr>
          <w:rFonts w:ascii="Arial" w:hAnsi="Arial" w:cs="Arial"/>
          <w:sz w:val="22"/>
          <w:szCs w:val="22"/>
        </w:rPr>
        <w:tab/>
        <w:t>Doklady o provedení předepsaných zkoušek, atesty, certifikáty, prohlášení o shodě bude zhotovitel dokládat v průběhu realizace díla</w:t>
      </w:r>
      <w:r w:rsidR="00340992" w:rsidRPr="00747E81">
        <w:rPr>
          <w:rFonts w:ascii="Arial" w:hAnsi="Arial" w:cs="Arial"/>
          <w:sz w:val="22"/>
          <w:szCs w:val="22"/>
        </w:rPr>
        <w:t>,</w:t>
      </w:r>
      <w:r w:rsidRPr="00747E81">
        <w:rPr>
          <w:rFonts w:ascii="Arial" w:hAnsi="Arial" w:cs="Arial"/>
          <w:sz w:val="22"/>
          <w:szCs w:val="22"/>
        </w:rPr>
        <w:t xml:space="preserve"> a to vždy k termínu vystavení faktury. Faktura za provedené práce nebude bez doložení těchto dokladů uhrazena. Doklady bude archivovat </w:t>
      </w:r>
      <w:r w:rsidR="00251977" w:rsidRPr="00747E81">
        <w:rPr>
          <w:rFonts w:ascii="Arial" w:hAnsi="Arial" w:cs="Arial"/>
          <w:sz w:val="22"/>
          <w:szCs w:val="22"/>
        </w:rPr>
        <w:t>technický dozor stavebníka</w:t>
      </w:r>
      <w:r w:rsidRPr="00747E81">
        <w:rPr>
          <w:rFonts w:ascii="Arial" w:hAnsi="Arial" w:cs="Arial"/>
          <w:sz w:val="22"/>
          <w:szCs w:val="22"/>
        </w:rPr>
        <w:t xml:space="preserve"> (</w:t>
      </w:r>
      <w:r w:rsidR="00251977" w:rsidRPr="00747E81">
        <w:rPr>
          <w:rFonts w:ascii="Arial" w:hAnsi="Arial" w:cs="Arial"/>
          <w:sz w:val="22"/>
          <w:szCs w:val="22"/>
        </w:rPr>
        <w:t>TDS</w:t>
      </w:r>
      <w:r w:rsidRPr="00747E81">
        <w:rPr>
          <w:rFonts w:ascii="Arial" w:hAnsi="Arial" w:cs="Arial"/>
          <w:sz w:val="22"/>
          <w:szCs w:val="22"/>
        </w:rPr>
        <w:t>), který provede jejich kompletaci před předáním a převzetím díla a kolaudací.</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provedení individuálního vyzkoušení všech prvků a zařízení tvořících předmět plnění včetně vyhotovení protokolu v českém jazyce ve 3 vyhotoveních;</w:t>
      </w:r>
    </w:p>
    <w:p w:rsidR="00696BBB" w:rsidRPr="00747E81" w:rsidRDefault="00696BBB" w:rsidP="00340992">
      <w:pPr>
        <w:spacing w:line="259" w:lineRule="auto"/>
        <w:ind w:left="425" w:hanging="425"/>
        <w:jc w:val="both"/>
        <w:rPr>
          <w:rFonts w:ascii="Arial" w:hAnsi="Arial" w:cs="Arial"/>
          <w:sz w:val="22"/>
          <w:szCs w:val="22"/>
        </w:rPr>
      </w:pPr>
      <w:r w:rsidRPr="00747E81">
        <w:rPr>
          <w:rFonts w:ascii="Arial" w:hAnsi="Arial" w:cs="Arial"/>
          <w:sz w:val="22"/>
          <w:szCs w:val="22"/>
        </w:rPr>
        <w:tab/>
        <w:t xml:space="preserve">Každý prvek díla bude individuálně vyzkoušen po zabudování. O provedení individuálního vyzkoušení každého prvku bude zhotovitelem sepsán protokol o individuálním vyzkoušení. Tyto protokoly bude zhotovitel předávat průběžně, při každé fakturaci provedených prací, </w:t>
      </w:r>
      <w:r w:rsidR="00251977" w:rsidRPr="00747E81">
        <w:rPr>
          <w:rFonts w:ascii="Arial" w:hAnsi="Arial" w:cs="Arial"/>
          <w:sz w:val="22"/>
          <w:szCs w:val="22"/>
        </w:rPr>
        <w:t>TDS</w:t>
      </w:r>
      <w:r w:rsidRPr="00747E81">
        <w:rPr>
          <w:rFonts w:ascii="Arial" w:hAnsi="Arial" w:cs="Arial"/>
          <w:sz w:val="22"/>
          <w:szCs w:val="22"/>
        </w:rPr>
        <w:t>.</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vypracování manipulačních, provozních řádů pro bezvadné provozování díla, resp. jeho dílčích částí, návodů k obsluze, návodů na provoz a údržbu díla, resp. jeho dílčích částí a dokumentace údržby, vše v českém jazyce ve 3 vyhotoveních, z toho 1 v datové formě (na CD);</w:t>
      </w:r>
    </w:p>
    <w:p w:rsidR="00696BBB" w:rsidRPr="00747E81" w:rsidRDefault="00696BBB" w:rsidP="00340992">
      <w:pPr>
        <w:spacing w:line="259" w:lineRule="auto"/>
        <w:ind w:left="425" w:hanging="425"/>
        <w:jc w:val="both"/>
        <w:rPr>
          <w:rFonts w:ascii="Arial" w:hAnsi="Arial" w:cs="Arial"/>
          <w:sz w:val="22"/>
          <w:szCs w:val="22"/>
        </w:rPr>
      </w:pPr>
      <w:r w:rsidRPr="00747E81">
        <w:rPr>
          <w:rFonts w:ascii="Arial" w:hAnsi="Arial" w:cs="Arial"/>
          <w:sz w:val="22"/>
          <w:szCs w:val="22"/>
        </w:rPr>
        <w:tab/>
        <w:t>Nejpozději k termínu předání a převzetí díla zpracuje zhotovitel návod na provoz a údržbu díla, který bude zahrnovat manipulační a provozní řády, návody k obsluze a dokumentaci údržby díla. V návodu na provoz a údržbu díla budou uvedeny podmínky, při jejichž dodržení bude dílo uživatelem správně užíváno.</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Vybavení stavby podle požární zprávy, která je součástí PROJEKTU;</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předkládání vzorků materiálů a výrobků určených pro osazení či zabudování do stavby objednateli a projektantovi k odsouhlasení;</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spolupráce s objednatelem při výběru subdodavatelů, jejichž výběr si objednatel předem písemně stanovil;</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celkový úklid stavby, staveniště a okolí před předáním a převzetím;</w:t>
      </w:r>
    </w:p>
    <w:p w:rsidR="00696BBB" w:rsidRPr="00747E81" w:rsidRDefault="00696BBB" w:rsidP="00340992">
      <w:pPr>
        <w:spacing w:line="259" w:lineRule="auto"/>
        <w:ind w:left="425" w:hanging="425"/>
        <w:jc w:val="both"/>
        <w:rPr>
          <w:rFonts w:ascii="Arial" w:hAnsi="Arial" w:cs="Arial"/>
          <w:sz w:val="22"/>
          <w:szCs w:val="22"/>
        </w:rPr>
      </w:pPr>
      <w:r w:rsidRPr="00747E81">
        <w:rPr>
          <w:rFonts w:ascii="Arial" w:hAnsi="Arial" w:cs="Arial"/>
          <w:sz w:val="22"/>
          <w:szCs w:val="22"/>
        </w:rPr>
        <w:tab/>
        <w:t>Celkový úklid před předáním díla zahrnuje kompletní a úplné vyčistění stavby, staveniště a okolí před předáním a převzetím</w:t>
      </w:r>
      <w:r w:rsidR="00340992" w:rsidRPr="00747E81">
        <w:rPr>
          <w:rFonts w:ascii="Arial" w:hAnsi="Arial" w:cs="Arial"/>
          <w:sz w:val="22"/>
          <w:szCs w:val="22"/>
        </w:rPr>
        <w:t>,</w:t>
      </w:r>
      <w:r w:rsidRPr="00747E81">
        <w:rPr>
          <w:rFonts w:ascii="Arial" w:hAnsi="Arial" w:cs="Arial"/>
          <w:sz w:val="22"/>
          <w:szCs w:val="22"/>
        </w:rPr>
        <w:t xml:space="preserve"> a to v takovém rozsahu, který umožní okamžité užívání bez provádění jakéhokoliv dalšího úklidu ze strany objednatele. Součástí úklidu je i úklid okolních ploch a komunikací, uvedení okolí stavby do stavu podle projektu (pokud je okolí stavby projektem řešeno) nebo do stavu před zahájením realizace (u ploch a komunikací, které nejsou projektem řešeny).</w:t>
      </w:r>
    </w:p>
    <w:p w:rsidR="00696BBB"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provedení zaškolení obsluh u všech částí díla, které budou obsluhovány pracovníky Zadavatele (budoucím uživatelem);</w:t>
      </w:r>
    </w:p>
    <w:p w:rsidR="00AA111F" w:rsidRPr="00747E81" w:rsidRDefault="00696BBB" w:rsidP="00340992">
      <w:pPr>
        <w:numPr>
          <w:ilvl w:val="0"/>
          <w:numId w:val="8"/>
        </w:numPr>
        <w:spacing w:line="259" w:lineRule="auto"/>
        <w:ind w:left="425" w:hanging="425"/>
        <w:jc w:val="both"/>
        <w:rPr>
          <w:rFonts w:ascii="Arial" w:hAnsi="Arial" w:cs="Arial"/>
          <w:sz w:val="22"/>
          <w:szCs w:val="22"/>
        </w:rPr>
      </w:pPr>
      <w:r w:rsidRPr="00747E81">
        <w:rPr>
          <w:rFonts w:ascii="Arial" w:hAnsi="Arial" w:cs="Arial"/>
          <w:sz w:val="22"/>
          <w:szCs w:val="22"/>
        </w:rPr>
        <w:t>Zadavatel na vyžádání zhotovitele stanoví písemně jmenovitý seznam osob, které mají být zaškoleny pro jednotlivé části díla. Zhotovitel před předáním a převzetím provede zaškolení těchto osob a to tak, že je podrobně seznámí s podmínkami provozu a údržby jednotlivých částí díla a upozorní je na příslušnou část návodu na provoz a údržbu díla. O zaškolení jednotlivých osob Zadavatele doloží zhotovitel při předání a převzetí díla protokoly o zaškolení osob</w:t>
      </w:r>
      <w:r w:rsidR="00AA111F" w:rsidRPr="00747E81">
        <w:rPr>
          <w:rFonts w:ascii="Arial" w:hAnsi="Arial" w:cs="Arial"/>
          <w:sz w:val="22"/>
          <w:szCs w:val="22"/>
        </w:rPr>
        <w:t>.</w:t>
      </w:r>
    </w:p>
    <w:p w:rsidR="00340992" w:rsidRPr="00747E81" w:rsidRDefault="00340992" w:rsidP="00340992">
      <w:pPr>
        <w:spacing w:line="259" w:lineRule="auto"/>
        <w:ind w:left="425"/>
        <w:jc w:val="both"/>
        <w:rPr>
          <w:rFonts w:ascii="Arial" w:hAnsi="Arial" w:cs="Arial"/>
          <w:sz w:val="22"/>
          <w:szCs w:val="22"/>
        </w:rPr>
      </w:pPr>
    </w:p>
    <w:p w:rsidR="00AA111F" w:rsidRPr="00747E81" w:rsidRDefault="00AA111F" w:rsidP="00340992">
      <w:pPr>
        <w:widowControl w:val="0"/>
        <w:spacing w:line="259" w:lineRule="auto"/>
        <w:ind w:left="709" w:hanging="709"/>
        <w:jc w:val="both"/>
        <w:rPr>
          <w:rFonts w:ascii="Arial" w:hAnsi="Arial" w:cs="Arial"/>
          <w:caps/>
          <w:sz w:val="22"/>
          <w:szCs w:val="22"/>
        </w:rPr>
      </w:pPr>
      <w:r w:rsidRPr="00747E81">
        <w:rPr>
          <w:rFonts w:ascii="Arial" w:hAnsi="Arial" w:cs="Arial"/>
          <w:b/>
          <w:sz w:val="22"/>
          <w:szCs w:val="22"/>
        </w:rPr>
        <w:t>1.3.</w:t>
      </w:r>
      <w:r w:rsidRPr="00747E81">
        <w:rPr>
          <w:rFonts w:ascii="Arial" w:hAnsi="Arial" w:cs="Arial"/>
          <w:b/>
          <w:snapToGrid w:val="0"/>
          <w:sz w:val="22"/>
          <w:szCs w:val="22"/>
        </w:rPr>
        <w:tab/>
      </w:r>
      <w:r w:rsidRPr="00747E81">
        <w:rPr>
          <w:rFonts w:ascii="Arial" w:hAnsi="Arial" w:cs="Arial"/>
          <w:sz w:val="22"/>
          <w:szCs w:val="22"/>
        </w:rPr>
        <w:t>Všechny výkony Zhotovitele uvedené v článcích 1.1. – 1.2. budou provedeny v rozsahu a podle:</w:t>
      </w:r>
    </w:p>
    <w:p w:rsidR="00AA111F" w:rsidRPr="00747E81" w:rsidRDefault="00AA111F" w:rsidP="00340992">
      <w:pPr>
        <w:numPr>
          <w:ilvl w:val="0"/>
          <w:numId w:val="4"/>
        </w:numPr>
        <w:tabs>
          <w:tab w:val="clear" w:pos="3196"/>
        </w:tabs>
        <w:autoSpaceDE w:val="0"/>
        <w:autoSpaceDN w:val="0"/>
        <w:spacing w:line="259" w:lineRule="auto"/>
        <w:ind w:left="1418"/>
        <w:jc w:val="both"/>
        <w:rPr>
          <w:rFonts w:ascii="Arial" w:hAnsi="Arial" w:cs="Arial"/>
          <w:sz w:val="22"/>
          <w:szCs w:val="22"/>
        </w:rPr>
      </w:pPr>
      <w:r w:rsidRPr="00747E81">
        <w:rPr>
          <w:rFonts w:ascii="Arial" w:hAnsi="Arial" w:cs="Arial"/>
          <w:sz w:val="22"/>
          <w:szCs w:val="22"/>
        </w:rPr>
        <w:t>PROJEKTU;</w:t>
      </w:r>
    </w:p>
    <w:p w:rsidR="00AA111F" w:rsidRPr="00747E81" w:rsidRDefault="00AA111F" w:rsidP="00340992">
      <w:pPr>
        <w:numPr>
          <w:ilvl w:val="0"/>
          <w:numId w:val="4"/>
        </w:numPr>
        <w:tabs>
          <w:tab w:val="clear" w:pos="3196"/>
        </w:tabs>
        <w:autoSpaceDE w:val="0"/>
        <w:autoSpaceDN w:val="0"/>
        <w:spacing w:line="259" w:lineRule="auto"/>
        <w:ind w:left="1418"/>
        <w:jc w:val="both"/>
        <w:rPr>
          <w:rFonts w:ascii="Arial" w:hAnsi="Arial" w:cs="Arial"/>
          <w:sz w:val="22"/>
          <w:szCs w:val="22"/>
        </w:rPr>
      </w:pPr>
      <w:r w:rsidRPr="00747E81">
        <w:rPr>
          <w:rFonts w:ascii="Arial" w:hAnsi="Arial" w:cs="Arial"/>
          <w:sz w:val="22"/>
          <w:szCs w:val="22"/>
        </w:rPr>
        <w:t>POVOLENÍ;</w:t>
      </w:r>
    </w:p>
    <w:p w:rsidR="00AA111F" w:rsidRPr="00747E81" w:rsidRDefault="00AA111F" w:rsidP="00340992">
      <w:pPr>
        <w:numPr>
          <w:ilvl w:val="0"/>
          <w:numId w:val="4"/>
        </w:numPr>
        <w:tabs>
          <w:tab w:val="clear" w:pos="3196"/>
        </w:tabs>
        <w:autoSpaceDE w:val="0"/>
        <w:autoSpaceDN w:val="0"/>
        <w:spacing w:line="259" w:lineRule="auto"/>
        <w:ind w:left="1418"/>
        <w:jc w:val="both"/>
        <w:rPr>
          <w:rFonts w:ascii="Arial" w:hAnsi="Arial" w:cs="Arial"/>
          <w:sz w:val="22"/>
          <w:szCs w:val="22"/>
        </w:rPr>
      </w:pPr>
      <w:r w:rsidRPr="00747E81">
        <w:rPr>
          <w:rFonts w:ascii="Arial" w:hAnsi="Arial" w:cs="Arial"/>
          <w:sz w:val="22"/>
          <w:szCs w:val="22"/>
        </w:rPr>
        <w:t>ROZPOČTU;</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snapToGrid w:val="0"/>
          <w:sz w:val="22"/>
          <w:szCs w:val="22"/>
        </w:rPr>
      </w:pPr>
      <w:r w:rsidRPr="00747E81">
        <w:rPr>
          <w:rFonts w:ascii="Arial" w:hAnsi="Arial" w:cs="Arial"/>
          <w:snapToGrid w:val="0"/>
          <w:sz w:val="22"/>
          <w:szCs w:val="22"/>
        </w:rPr>
        <w:t xml:space="preserve">nabídky Zhotovitele ze dne </w:t>
      </w:r>
      <w:r w:rsidR="002A61DF" w:rsidRPr="00747E81">
        <w:rPr>
          <w:rFonts w:ascii="Arial" w:hAnsi="Arial" w:cs="Arial"/>
          <w:snapToGrid w:val="0"/>
          <w:sz w:val="22"/>
          <w:szCs w:val="22"/>
        </w:rPr>
        <w:t>27.6.</w:t>
      </w:r>
      <w:r w:rsidRPr="00747E81">
        <w:rPr>
          <w:rFonts w:ascii="Arial" w:hAnsi="Arial" w:cs="Arial"/>
          <w:snapToGrid w:val="0"/>
          <w:sz w:val="22"/>
          <w:szCs w:val="22"/>
        </w:rPr>
        <w:t>201</w:t>
      </w:r>
      <w:r w:rsidR="00696BBB" w:rsidRPr="00747E81">
        <w:rPr>
          <w:rFonts w:ascii="Arial" w:hAnsi="Arial" w:cs="Arial"/>
          <w:snapToGrid w:val="0"/>
          <w:sz w:val="22"/>
          <w:szCs w:val="22"/>
        </w:rPr>
        <w:t>6</w:t>
      </w:r>
      <w:r w:rsidRPr="00747E81">
        <w:rPr>
          <w:rFonts w:ascii="Arial" w:hAnsi="Arial" w:cs="Arial"/>
          <w:snapToGrid w:val="0"/>
          <w:sz w:val="22"/>
          <w:szCs w:val="22"/>
        </w:rPr>
        <w:t>, předložené Objednateli Zhotovitelem jako uchazečem v zadání veřejné zakázky podle zákona č. 137/2006 Sb., o veřejných zakázkách, ve znění pozdějších předpisů (dále pro účely této smlouvy rovněž jen „NABÍDKA“)</w:t>
      </w:r>
      <w:r w:rsidRPr="00747E81">
        <w:rPr>
          <w:rFonts w:ascii="Arial" w:hAnsi="Arial" w:cs="Arial"/>
          <w:sz w:val="22"/>
          <w:szCs w:val="22"/>
        </w:rPr>
        <w:t>;</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snapToGrid w:val="0"/>
          <w:sz w:val="22"/>
          <w:szCs w:val="22"/>
        </w:rPr>
      </w:pPr>
      <w:r w:rsidRPr="00747E81">
        <w:rPr>
          <w:rFonts w:ascii="Arial" w:hAnsi="Arial" w:cs="Arial"/>
          <w:snapToGrid w:val="0"/>
          <w:sz w:val="22"/>
          <w:szCs w:val="22"/>
        </w:rPr>
        <w:t xml:space="preserve">zadávací dokumentace veřejné zakázky (s výjimkou vlastního textu této smlouvy), která byla podkladem pro zpracování NABÍDKY (pro účely této </w:t>
      </w:r>
      <w:r w:rsidRPr="00747E81">
        <w:rPr>
          <w:rFonts w:ascii="Arial" w:hAnsi="Arial" w:cs="Arial"/>
          <w:snapToGrid w:val="0"/>
          <w:sz w:val="22"/>
          <w:szCs w:val="22"/>
        </w:rPr>
        <w:lastRenderedPageBreak/>
        <w:t>smlouvy rovněž jen „</w:t>
      </w:r>
      <w:r w:rsidRPr="00747E81">
        <w:rPr>
          <w:rFonts w:ascii="Arial" w:hAnsi="Arial" w:cs="Arial"/>
          <w:caps/>
          <w:snapToGrid w:val="0"/>
          <w:sz w:val="22"/>
          <w:szCs w:val="22"/>
        </w:rPr>
        <w:t>zadávací dokumentace“</w:t>
      </w:r>
      <w:r w:rsidRPr="00747E81">
        <w:rPr>
          <w:rFonts w:ascii="Arial" w:hAnsi="Arial" w:cs="Arial"/>
          <w:snapToGrid w:val="0"/>
          <w:sz w:val="22"/>
          <w:szCs w:val="22"/>
        </w:rPr>
        <w:t>).</w:t>
      </w:r>
    </w:p>
    <w:p w:rsidR="00340992" w:rsidRPr="00747E81" w:rsidRDefault="00340992" w:rsidP="00340992">
      <w:pPr>
        <w:widowControl w:val="0"/>
        <w:spacing w:line="259" w:lineRule="auto"/>
        <w:ind w:left="2127"/>
        <w:jc w:val="both"/>
        <w:rPr>
          <w:rFonts w:ascii="Arial" w:hAnsi="Arial" w:cs="Arial"/>
          <w:snapToGrid w:val="0"/>
          <w:sz w:val="22"/>
          <w:szCs w:val="22"/>
        </w:rPr>
      </w:pPr>
    </w:p>
    <w:p w:rsidR="00340992" w:rsidRPr="00747E81" w:rsidRDefault="00AA111F" w:rsidP="00340992">
      <w:pPr>
        <w:pStyle w:val="Zkladntext3"/>
        <w:widowControl w:val="0"/>
        <w:spacing w:after="0" w:line="259" w:lineRule="auto"/>
        <w:jc w:val="both"/>
        <w:rPr>
          <w:rFonts w:ascii="Arial" w:hAnsi="Arial" w:cs="Arial"/>
          <w:sz w:val="22"/>
          <w:szCs w:val="22"/>
        </w:rPr>
      </w:pPr>
      <w:r w:rsidRPr="00747E81">
        <w:rPr>
          <w:rFonts w:ascii="Arial" w:hAnsi="Arial" w:cs="Arial"/>
          <w:snapToGrid w:val="0"/>
          <w:sz w:val="22"/>
          <w:szCs w:val="22"/>
        </w:rPr>
        <w:t xml:space="preserve">Uvedené PROJEKT, </w:t>
      </w:r>
      <w:r w:rsidR="004237ED" w:rsidRPr="00747E81">
        <w:rPr>
          <w:rFonts w:ascii="Arial" w:hAnsi="Arial" w:cs="Arial"/>
          <w:snapToGrid w:val="0"/>
          <w:sz w:val="22"/>
          <w:szCs w:val="22"/>
        </w:rPr>
        <w:t xml:space="preserve">ROZPOČET, </w:t>
      </w:r>
      <w:r w:rsidRPr="00747E81">
        <w:rPr>
          <w:rFonts w:ascii="Arial" w:hAnsi="Arial" w:cs="Arial"/>
          <w:snapToGrid w:val="0"/>
          <w:sz w:val="22"/>
          <w:szCs w:val="22"/>
        </w:rPr>
        <w:t xml:space="preserve">POVOLENÍ, </w:t>
      </w:r>
      <w:r w:rsidRPr="00747E81">
        <w:rPr>
          <w:rFonts w:ascii="Arial" w:hAnsi="Arial" w:cs="Arial"/>
          <w:caps/>
          <w:snapToGrid w:val="0"/>
          <w:sz w:val="22"/>
          <w:szCs w:val="22"/>
        </w:rPr>
        <w:t>zadávací dokumentace</w:t>
      </w:r>
      <w:r w:rsidRPr="00747E81">
        <w:rPr>
          <w:rFonts w:ascii="Arial" w:hAnsi="Arial" w:cs="Arial"/>
          <w:snapToGrid w:val="0"/>
          <w:sz w:val="22"/>
          <w:szCs w:val="22"/>
        </w:rPr>
        <w:t xml:space="preserve"> a </w:t>
      </w:r>
      <w:r w:rsidRPr="00747E81">
        <w:rPr>
          <w:rFonts w:ascii="Arial" w:hAnsi="Arial" w:cs="Arial"/>
          <w:caps/>
          <w:snapToGrid w:val="0"/>
          <w:sz w:val="22"/>
          <w:szCs w:val="22"/>
        </w:rPr>
        <w:t xml:space="preserve">nabídka </w:t>
      </w:r>
      <w:r w:rsidRPr="00747E81">
        <w:rPr>
          <w:rFonts w:ascii="Arial" w:hAnsi="Arial" w:cs="Arial"/>
          <w:snapToGrid w:val="0"/>
          <w:sz w:val="22"/>
          <w:szCs w:val="22"/>
        </w:rPr>
        <w:t xml:space="preserve">jsou nedílnou součástí této smlouvy, </w:t>
      </w:r>
      <w:r w:rsidRPr="00747E81">
        <w:rPr>
          <w:rFonts w:ascii="Arial" w:hAnsi="Arial" w:cs="Arial"/>
          <w:sz w:val="22"/>
          <w:szCs w:val="22"/>
        </w:rPr>
        <w:t>přičemž předmět</w:t>
      </w:r>
      <w:r w:rsidRPr="00747E81">
        <w:rPr>
          <w:rFonts w:ascii="Arial" w:hAnsi="Arial" w:cs="Arial"/>
          <w:snapToGrid w:val="0"/>
          <w:sz w:val="22"/>
          <w:szCs w:val="22"/>
        </w:rPr>
        <w:t>em plnění Zhotovitele (</w:t>
      </w:r>
      <w:r w:rsidRPr="00747E81">
        <w:rPr>
          <w:rFonts w:ascii="Arial" w:hAnsi="Arial" w:cs="Arial"/>
          <w:sz w:val="22"/>
          <w:szCs w:val="22"/>
        </w:rPr>
        <w:t xml:space="preserve">dílem) </w:t>
      </w:r>
      <w:r w:rsidRPr="00747E81">
        <w:rPr>
          <w:rFonts w:ascii="Arial" w:hAnsi="Arial" w:cs="Arial"/>
          <w:snapToGrid w:val="0"/>
          <w:sz w:val="22"/>
          <w:szCs w:val="22"/>
        </w:rPr>
        <w:t xml:space="preserve">se pro účely této smlouvy rozumí souhrn všech prací, dodávek a souvisejících služeb, jak je vymezuje výše uvedený PROJEKT </w:t>
      </w:r>
      <w:r w:rsidRPr="00747E81">
        <w:rPr>
          <w:rFonts w:ascii="Arial" w:hAnsi="Arial" w:cs="Arial"/>
          <w:sz w:val="22"/>
          <w:szCs w:val="22"/>
        </w:rPr>
        <w:t>včetně veškerých prací a dodávek nezbytných pro kvalitní zhotovení díla.</w:t>
      </w:r>
    </w:p>
    <w:p w:rsidR="00340992" w:rsidRPr="00747E81" w:rsidRDefault="00340992" w:rsidP="00340992">
      <w:pPr>
        <w:widowControl w:val="0"/>
        <w:spacing w:line="259" w:lineRule="auto"/>
        <w:jc w:val="both"/>
        <w:rPr>
          <w:rFonts w:ascii="Arial" w:hAnsi="Arial" w:cs="Arial"/>
          <w:sz w:val="22"/>
          <w:szCs w:val="22"/>
        </w:rPr>
      </w:pPr>
    </w:p>
    <w:p w:rsidR="00AA111F" w:rsidRPr="00747E81" w:rsidRDefault="00AA111F" w:rsidP="00340992">
      <w:pPr>
        <w:widowControl w:val="0"/>
        <w:spacing w:line="259" w:lineRule="auto"/>
        <w:jc w:val="both"/>
        <w:rPr>
          <w:rFonts w:ascii="Arial" w:hAnsi="Arial" w:cs="Arial"/>
          <w:sz w:val="22"/>
          <w:szCs w:val="22"/>
        </w:rPr>
      </w:pPr>
      <w:r w:rsidRPr="00747E81">
        <w:rPr>
          <w:rFonts w:ascii="Arial" w:hAnsi="Arial" w:cs="Arial"/>
          <w:sz w:val="22"/>
          <w:szCs w:val="22"/>
        </w:rPr>
        <w:t>Smluvní strany výslovně stanovují, že vše, co je uvedeno v článcích 1.1. – 1.3. tvoří předmět díla podle této smlouvy. Dále bude pro účely této smlouvy takto specifikovaný předmět díla označován jako dílo.</w:t>
      </w:r>
    </w:p>
    <w:p w:rsidR="00340992" w:rsidRPr="00747E81" w:rsidRDefault="00340992" w:rsidP="00340992">
      <w:pPr>
        <w:widowControl w:val="0"/>
        <w:spacing w:line="259" w:lineRule="auto"/>
        <w:jc w:val="both"/>
        <w:rPr>
          <w:rFonts w:ascii="Arial" w:hAnsi="Arial" w:cs="Arial"/>
          <w:sz w:val="22"/>
          <w:szCs w:val="22"/>
        </w:rPr>
      </w:pP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1.4.</w:t>
      </w:r>
      <w:r w:rsidRPr="00747E81">
        <w:rPr>
          <w:rFonts w:ascii="Arial" w:hAnsi="Arial" w:cs="Arial"/>
          <w:b/>
          <w:snapToGrid w:val="0"/>
          <w:sz w:val="22"/>
          <w:szCs w:val="22"/>
        </w:rPr>
        <w:tab/>
      </w:r>
      <w:r w:rsidRPr="00747E81">
        <w:rPr>
          <w:rFonts w:ascii="Arial" w:hAnsi="Arial" w:cs="Arial"/>
          <w:snapToGrid w:val="0"/>
          <w:sz w:val="22"/>
          <w:szCs w:val="22"/>
        </w:rPr>
        <w:t>Specifikace předmětu plnění zhotovitele (díla) uvedeného v článku I., odstavec 1.1. je dále uvedena v příloze č. I. – SPECIFIKACE PŘEDMĚTU PLNĚNÍ (PRACÍ A DODÁVEK), která je nedílnou součástí této smlouvy a která se skládá z těchto částí:</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PROJEKTU;</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POVOLENÍ;</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ROZPOČTU;</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iCs/>
          <w:sz w:val="22"/>
          <w:szCs w:val="22"/>
        </w:rPr>
      </w:pPr>
      <w:r w:rsidRPr="00747E81">
        <w:rPr>
          <w:rFonts w:ascii="Arial" w:hAnsi="Arial" w:cs="Arial"/>
          <w:iCs/>
          <w:sz w:val="22"/>
          <w:szCs w:val="22"/>
        </w:rPr>
        <w:t>NABÍDKY;</w:t>
      </w:r>
    </w:p>
    <w:p w:rsidR="00AA111F" w:rsidRPr="00747E81" w:rsidRDefault="00AA111F" w:rsidP="00340992">
      <w:pPr>
        <w:widowControl w:val="0"/>
        <w:numPr>
          <w:ilvl w:val="0"/>
          <w:numId w:val="4"/>
        </w:numPr>
        <w:tabs>
          <w:tab w:val="clear" w:pos="3196"/>
          <w:tab w:val="num" w:pos="2127"/>
        </w:tabs>
        <w:spacing w:line="259" w:lineRule="auto"/>
        <w:ind w:left="2127" w:hanging="709"/>
        <w:jc w:val="both"/>
        <w:rPr>
          <w:rFonts w:ascii="Arial" w:hAnsi="Arial" w:cs="Arial"/>
          <w:iCs/>
          <w:caps/>
          <w:sz w:val="22"/>
          <w:szCs w:val="22"/>
        </w:rPr>
      </w:pPr>
      <w:r w:rsidRPr="00747E81">
        <w:rPr>
          <w:rFonts w:ascii="Arial" w:hAnsi="Arial" w:cs="Arial"/>
          <w:iCs/>
          <w:caps/>
          <w:sz w:val="22"/>
          <w:szCs w:val="22"/>
        </w:rPr>
        <w:t>zadávací dokumentace.</w:t>
      </w:r>
    </w:p>
    <w:p w:rsidR="00340992" w:rsidRPr="00747E81" w:rsidRDefault="00340992" w:rsidP="00340992">
      <w:pPr>
        <w:widowControl w:val="0"/>
        <w:spacing w:line="259" w:lineRule="auto"/>
        <w:ind w:left="2127"/>
        <w:jc w:val="both"/>
        <w:rPr>
          <w:rFonts w:ascii="Arial" w:hAnsi="Arial" w:cs="Arial"/>
          <w:iCs/>
          <w:caps/>
          <w:sz w:val="22"/>
          <w:szCs w:val="22"/>
        </w:rPr>
      </w:pP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1.5.</w:t>
      </w:r>
      <w:r w:rsidRPr="00747E81">
        <w:rPr>
          <w:rFonts w:ascii="Arial" w:hAnsi="Arial" w:cs="Arial"/>
          <w:b/>
          <w:sz w:val="22"/>
          <w:szCs w:val="22"/>
        </w:rPr>
        <w:tab/>
      </w:r>
      <w:r w:rsidRPr="00747E81">
        <w:rPr>
          <w:rFonts w:ascii="Arial" w:hAnsi="Arial" w:cs="Arial"/>
          <w:sz w:val="22"/>
          <w:szCs w:val="22"/>
        </w:rPr>
        <w:t>Zhotovitel se zavazuje provést dílo v kvalitě stanovené technickými specifikacemi a obecnými uživatelskými standardy, které jsou součástí PROJEKTU.</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1.6.</w:t>
      </w:r>
      <w:r w:rsidRPr="00747E81">
        <w:rPr>
          <w:rFonts w:ascii="Arial" w:hAnsi="Arial" w:cs="Arial"/>
          <w:b/>
          <w:sz w:val="22"/>
          <w:szCs w:val="22"/>
        </w:rPr>
        <w:tab/>
      </w:r>
      <w:r w:rsidRPr="00747E81">
        <w:rPr>
          <w:rFonts w:ascii="Arial" w:hAnsi="Arial" w:cs="Arial"/>
          <w:sz w:val="22"/>
          <w:szCs w:val="22"/>
        </w:rPr>
        <w:t>Objednatel se zavazuje k převzetí díla a k zaplacení ceny za dílo za podmínek dále v této smlouvě uvedených.</w:t>
      </w:r>
    </w:p>
    <w:p w:rsidR="00AA111F" w:rsidRPr="00747E81" w:rsidRDefault="00AA111F" w:rsidP="00340992">
      <w:pPr>
        <w:widowControl w:val="0"/>
        <w:spacing w:line="259" w:lineRule="auto"/>
        <w:ind w:left="709" w:hanging="709"/>
        <w:jc w:val="both"/>
        <w:rPr>
          <w:rFonts w:ascii="Arial" w:hAnsi="Arial" w:cs="Arial"/>
          <w:sz w:val="22"/>
          <w:szCs w:val="22"/>
        </w:rPr>
      </w:pPr>
      <w:r w:rsidRPr="00747E81">
        <w:rPr>
          <w:rFonts w:ascii="Arial" w:hAnsi="Arial" w:cs="Arial"/>
          <w:b/>
          <w:sz w:val="22"/>
          <w:szCs w:val="22"/>
        </w:rPr>
        <w:t>1.7.</w:t>
      </w:r>
      <w:r w:rsidRPr="00747E81">
        <w:rPr>
          <w:rFonts w:ascii="Arial" w:hAnsi="Arial" w:cs="Arial"/>
          <w:sz w:val="22"/>
          <w:szCs w:val="22"/>
        </w:rPr>
        <w:tab/>
        <w:t>Vůle smluvních stran je vyjádřena v dále uvedených dokumentech a podkladech, které tvoří nedílnou součást smlouvy o dílo, a to:</w:t>
      </w:r>
    </w:p>
    <w:p w:rsidR="00AA111F" w:rsidRPr="00747E81" w:rsidRDefault="00AA111F" w:rsidP="00340992">
      <w:pPr>
        <w:widowControl w:val="0"/>
        <w:numPr>
          <w:ilvl w:val="0"/>
          <w:numId w:val="3"/>
        </w:numPr>
        <w:tabs>
          <w:tab w:val="clear" w:pos="2487"/>
        </w:tabs>
        <w:spacing w:line="259" w:lineRule="auto"/>
        <w:ind w:left="2127" w:hanging="709"/>
        <w:rPr>
          <w:rFonts w:ascii="Arial" w:hAnsi="Arial" w:cs="Arial"/>
          <w:sz w:val="22"/>
          <w:szCs w:val="22"/>
        </w:rPr>
      </w:pPr>
      <w:r w:rsidRPr="00747E81">
        <w:rPr>
          <w:rFonts w:ascii="Arial" w:hAnsi="Arial" w:cs="Arial"/>
          <w:sz w:val="22"/>
          <w:szCs w:val="22"/>
        </w:rPr>
        <w:t>vlastní text této smlouvy o dílo;</w:t>
      </w:r>
    </w:p>
    <w:p w:rsidR="00AA111F" w:rsidRPr="00747E81" w:rsidRDefault="00AA111F" w:rsidP="00340992">
      <w:pPr>
        <w:widowControl w:val="0"/>
        <w:numPr>
          <w:ilvl w:val="0"/>
          <w:numId w:val="3"/>
        </w:numPr>
        <w:tabs>
          <w:tab w:val="clear" w:pos="2487"/>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PROJEKT;</w:t>
      </w:r>
    </w:p>
    <w:p w:rsidR="00AA111F" w:rsidRPr="00747E81" w:rsidRDefault="00AA111F" w:rsidP="00340992">
      <w:pPr>
        <w:widowControl w:val="0"/>
        <w:numPr>
          <w:ilvl w:val="0"/>
          <w:numId w:val="3"/>
        </w:numPr>
        <w:tabs>
          <w:tab w:val="clear" w:pos="2487"/>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POVOLENÍ;</w:t>
      </w:r>
    </w:p>
    <w:p w:rsidR="00AA111F" w:rsidRPr="00747E81" w:rsidRDefault="00AA111F" w:rsidP="00340992">
      <w:pPr>
        <w:widowControl w:val="0"/>
        <w:numPr>
          <w:ilvl w:val="0"/>
          <w:numId w:val="3"/>
        </w:numPr>
        <w:tabs>
          <w:tab w:val="clear" w:pos="2487"/>
          <w:tab w:val="num" w:pos="2127"/>
        </w:tabs>
        <w:spacing w:line="259" w:lineRule="auto"/>
        <w:ind w:left="2127" w:hanging="709"/>
        <w:jc w:val="both"/>
        <w:rPr>
          <w:rFonts w:ascii="Arial" w:hAnsi="Arial" w:cs="Arial"/>
          <w:iCs/>
          <w:sz w:val="22"/>
          <w:szCs w:val="22"/>
        </w:rPr>
      </w:pPr>
      <w:r w:rsidRPr="00747E81">
        <w:rPr>
          <w:rFonts w:ascii="Arial" w:hAnsi="Arial" w:cs="Arial"/>
          <w:sz w:val="22"/>
          <w:szCs w:val="22"/>
        </w:rPr>
        <w:t>ROZPOČET;</w:t>
      </w:r>
    </w:p>
    <w:p w:rsidR="00AA111F" w:rsidRPr="00747E81" w:rsidRDefault="00AA111F" w:rsidP="00340992">
      <w:pPr>
        <w:widowControl w:val="0"/>
        <w:numPr>
          <w:ilvl w:val="0"/>
          <w:numId w:val="3"/>
        </w:numPr>
        <w:tabs>
          <w:tab w:val="clear" w:pos="2487"/>
        </w:tabs>
        <w:spacing w:line="259" w:lineRule="auto"/>
        <w:ind w:left="2127" w:hanging="709"/>
        <w:jc w:val="both"/>
        <w:rPr>
          <w:rFonts w:ascii="Arial" w:hAnsi="Arial" w:cs="Arial"/>
          <w:sz w:val="22"/>
          <w:szCs w:val="22"/>
        </w:rPr>
      </w:pPr>
      <w:r w:rsidRPr="00747E81">
        <w:rPr>
          <w:rFonts w:ascii="Arial" w:hAnsi="Arial" w:cs="Arial"/>
          <w:caps/>
          <w:sz w:val="22"/>
          <w:szCs w:val="22"/>
        </w:rPr>
        <w:t>zadávací dokumentace</w:t>
      </w:r>
      <w:r w:rsidRPr="00747E81">
        <w:rPr>
          <w:rFonts w:ascii="Arial" w:hAnsi="Arial" w:cs="Arial"/>
          <w:sz w:val="22"/>
          <w:szCs w:val="22"/>
        </w:rPr>
        <w:t>;</w:t>
      </w:r>
    </w:p>
    <w:p w:rsidR="00AA111F" w:rsidRPr="00747E81" w:rsidRDefault="00AA111F" w:rsidP="00340992">
      <w:pPr>
        <w:widowControl w:val="0"/>
        <w:numPr>
          <w:ilvl w:val="0"/>
          <w:numId w:val="3"/>
        </w:numPr>
        <w:tabs>
          <w:tab w:val="clear" w:pos="2487"/>
        </w:tabs>
        <w:spacing w:line="259" w:lineRule="auto"/>
        <w:ind w:left="2127" w:hanging="709"/>
        <w:jc w:val="both"/>
        <w:rPr>
          <w:rFonts w:ascii="Arial" w:hAnsi="Arial" w:cs="Arial"/>
          <w:sz w:val="22"/>
          <w:szCs w:val="22"/>
        </w:rPr>
      </w:pPr>
      <w:r w:rsidRPr="00747E81">
        <w:rPr>
          <w:rFonts w:ascii="Arial" w:hAnsi="Arial" w:cs="Arial"/>
          <w:snapToGrid w:val="0"/>
          <w:sz w:val="22"/>
          <w:szCs w:val="22"/>
        </w:rPr>
        <w:t>NABÍDKA;</w:t>
      </w:r>
    </w:p>
    <w:p w:rsidR="00AA111F" w:rsidRPr="00747E81" w:rsidRDefault="00AA111F" w:rsidP="00340992">
      <w:pPr>
        <w:widowControl w:val="0"/>
        <w:numPr>
          <w:ilvl w:val="0"/>
          <w:numId w:val="3"/>
        </w:numPr>
        <w:tabs>
          <w:tab w:val="clear" w:pos="2487"/>
        </w:tabs>
        <w:spacing w:line="259" w:lineRule="auto"/>
        <w:ind w:left="2127" w:hanging="709"/>
        <w:rPr>
          <w:rFonts w:ascii="Arial" w:hAnsi="Arial" w:cs="Arial"/>
          <w:sz w:val="22"/>
          <w:szCs w:val="22"/>
        </w:rPr>
      </w:pPr>
      <w:r w:rsidRPr="00747E81">
        <w:rPr>
          <w:rFonts w:ascii="Arial" w:hAnsi="Arial" w:cs="Arial"/>
          <w:sz w:val="22"/>
          <w:szCs w:val="22"/>
        </w:rPr>
        <w:t>protokol o předání a převzetí staveniště nebo každá z jeho samostatných částí;</w:t>
      </w:r>
    </w:p>
    <w:p w:rsidR="00AA111F" w:rsidRPr="00747E81" w:rsidRDefault="00AA111F" w:rsidP="00340992">
      <w:pPr>
        <w:widowControl w:val="0"/>
        <w:numPr>
          <w:ilvl w:val="0"/>
          <w:numId w:val="3"/>
        </w:numPr>
        <w:tabs>
          <w:tab w:val="clear" w:pos="2487"/>
        </w:tabs>
        <w:spacing w:line="259" w:lineRule="auto"/>
        <w:ind w:left="2127" w:hanging="709"/>
        <w:rPr>
          <w:rFonts w:ascii="Arial" w:hAnsi="Arial" w:cs="Arial"/>
          <w:sz w:val="22"/>
          <w:szCs w:val="22"/>
        </w:rPr>
      </w:pPr>
      <w:r w:rsidRPr="00747E81">
        <w:rPr>
          <w:rFonts w:ascii="Arial" w:hAnsi="Arial" w:cs="Arial"/>
          <w:sz w:val="22"/>
          <w:szCs w:val="22"/>
        </w:rPr>
        <w:t>protokol o předání a převzetí každé z částí díla.</w:t>
      </w:r>
    </w:p>
    <w:p w:rsidR="00AA111F" w:rsidRPr="00747E81" w:rsidRDefault="00AA111F" w:rsidP="00340992">
      <w:pPr>
        <w:widowControl w:val="0"/>
        <w:spacing w:line="259" w:lineRule="auto"/>
        <w:ind w:left="709"/>
        <w:jc w:val="both"/>
        <w:rPr>
          <w:rFonts w:ascii="Arial" w:hAnsi="Arial" w:cs="Arial"/>
          <w:sz w:val="22"/>
          <w:szCs w:val="22"/>
        </w:rPr>
      </w:pPr>
      <w:r w:rsidRPr="00747E81">
        <w:rPr>
          <w:rFonts w:ascii="Arial" w:hAnsi="Arial" w:cs="Arial"/>
          <w:sz w:val="22"/>
          <w:szCs w:val="22"/>
        </w:rPr>
        <w:t>Jestliže si výše uvedené dokumenty, resp. podklady vzájemně odporují, platí vždy ten, který je v pořadí uveden na místě předcházejícím.</w:t>
      </w:r>
    </w:p>
    <w:p w:rsidR="00340992" w:rsidRPr="00747E81" w:rsidRDefault="00340992" w:rsidP="00340992">
      <w:pPr>
        <w:widowControl w:val="0"/>
        <w:spacing w:line="259" w:lineRule="auto"/>
        <w:ind w:left="709"/>
        <w:jc w:val="both"/>
        <w:rPr>
          <w:rFonts w:ascii="Arial" w:hAnsi="Arial" w:cs="Arial"/>
          <w:sz w:val="22"/>
          <w:szCs w:val="22"/>
        </w:rPr>
      </w:pPr>
    </w:p>
    <w:p w:rsidR="00AA111F" w:rsidRPr="00747E81" w:rsidRDefault="00AA111F" w:rsidP="00340992">
      <w:pPr>
        <w:pStyle w:val="Nadpis5"/>
        <w:widowControl w:val="0"/>
        <w:spacing w:before="0" w:line="259" w:lineRule="auto"/>
        <w:ind w:left="709" w:hanging="709"/>
        <w:jc w:val="both"/>
        <w:rPr>
          <w:rFonts w:ascii="Arial" w:hAnsi="Arial" w:cs="Arial"/>
          <w:b/>
          <w:color w:val="auto"/>
          <w:sz w:val="22"/>
          <w:szCs w:val="22"/>
        </w:rPr>
      </w:pPr>
      <w:r w:rsidRPr="00747E81">
        <w:rPr>
          <w:rFonts w:ascii="Arial" w:hAnsi="Arial" w:cs="Arial"/>
          <w:b/>
          <w:color w:val="auto"/>
          <w:sz w:val="22"/>
          <w:szCs w:val="22"/>
        </w:rPr>
        <w:t>1.8.</w:t>
      </w:r>
      <w:r w:rsidRPr="00747E81">
        <w:rPr>
          <w:rFonts w:ascii="Arial" w:hAnsi="Arial" w:cs="Arial"/>
          <w:b/>
          <w:color w:val="auto"/>
          <w:sz w:val="22"/>
          <w:szCs w:val="22"/>
        </w:rPr>
        <w:tab/>
        <w:t>ZMĚNY DÍLA</w:t>
      </w:r>
    </w:p>
    <w:p w:rsidR="00340992" w:rsidRPr="00747E81" w:rsidRDefault="00340992" w:rsidP="00340992">
      <w:pPr>
        <w:widowControl w:val="0"/>
        <w:spacing w:line="259" w:lineRule="auto"/>
        <w:ind w:left="2127" w:hanging="709"/>
        <w:jc w:val="both"/>
        <w:rPr>
          <w:rFonts w:ascii="Arial" w:hAnsi="Arial" w:cs="Arial"/>
          <w:b/>
          <w:bCs/>
          <w:iCs/>
          <w:sz w:val="22"/>
          <w:szCs w:val="22"/>
        </w:rPr>
      </w:pPr>
    </w:p>
    <w:p w:rsidR="00AA111F" w:rsidRPr="00747E81" w:rsidRDefault="00AA111F" w:rsidP="00340992">
      <w:pPr>
        <w:widowControl w:val="0"/>
        <w:spacing w:line="259" w:lineRule="auto"/>
        <w:ind w:left="1066" w:hanging="709"/>
        <w:jc w:val="both"/>
        <w:rPr>
          <w:rFonts w:ascii="Arial" w:hAnsi="Arial" w:cs="Arial"/>
          <w:iCs/>
          <w:snapToGrid w:val="0"/>
          <w:sz w:val="22"/>
          <w:szCs w:val="22"/>
        </w:rPr>
      </w:pPr>
      <w:r w:rsidRPr="00747E81">
        <w:rPr>
          <w:rFonts w:ascii="Arial" w:hAnsi="Arial" w:cs="Arial"/>
          <w:b/>
          <w:bCs/>
          <w:iCs/>
          <w:sz w:val="22"/>
          <w:szCs w:val="22"/>
        </w:rPr>
        <w:t>1.8.1.</w:t>
      </w:r>
      <w:r w:rsidRPr="00747E81">
        <w:rPr>
          <w:rFonts w:ascii="Arial" w:hAnsi="Arial" w:cs="Arial"/>
          <w:b/>
          <w:bCs/>
          <w:iCs/>
          <w:snapToGrid w:val="0"/>
          <w:sz w:val="22"/>
          <w:szCs w:val="22"/>
        </w:rPr>
        <w:tab/>
      </w:r>
      <w:r w:rsidRPr="00747E81">
        <w:rPr>
          <w:rFonts w:ascii="Arial" w:hAnsi="Arial" w:cs="Arial"/>
          <w:iCs/>
          <w:snapToGrid w:val="0"/>
          <w:sz w:val="22"/>
          <w:szCs w:val="22"/>
        </w:rPr>
        <w:t>Objednatel je oprávněn nařizovat prostřednictvím oprávněné osoby uvedené v záhlaví této smlouvy, aniž by učinil tuto smlouvu neplatnou, změny díla s tím, že cena, termín, případně ostatní ustanovení této smlouvy budou odpovídajícím způsobem upraveny dodatkem ke smlouvě. Změny díla může Objednatel vyžadovat za dodržení těchto podmínek:</w:t>
      </w:r>
    </w:p>
    <w:p w:rsidR="00340992" w:rsidRPr="00747E81" w:rsidRDefault="00340992" w:rsidP="00340992">
      <w:pPr>
        <w:widowControl w:val="0"/>
        <w:spacing w:line="259" w:lineRule="auto"/>
        <w:ind w:left="1066" w:hanging="709"/>
        <w:jc w:val="both"/>
        <w:rPr>
          <w:rFonts w:ascii="Arial" w:hAnsi="Arial" w:cs="Arial"/>
          <w:iCs/>
          <w:snapToGrid w:val="0"/>
          <w:sz w:val="22"/>
          <w:szCs w:val="22"/>
        </w:rPr>
      </w:pPr>
    </w:p>
    <w:p w:rsidR="00AA111F" w:rsidRPr="00747E81" w:rsidRDefault="00AA111F" w:rsidP="00340992">
      <w:pPr>
        <w:pStyle w:val="Odstavecseseznamem1"/>
        <w:numPr>
          <w:ilvl w:val="0"/>
          <w:numId w:val="9"/>
        </w:numPr>
        <w:autoSpaceDE w:val="0"/>
        <w:autoSpaceDN w:val="0"/>
        <w:adjustRightInd w:val="0"/>
        <w:spacing w:line="259" w:lineRule="auto"/>
        <w:ind w:left="2126" w:firstLine="0"/>
        <w:contextualSpacing w:val="0"/>
        <w:jc w:val="both"/>
        <w:rPr>
          <w:rFonts w:cs="Arial"/>
          <w:snapToGrid w:val="0"/>
          <w:sz w:val="22"/>
          <w:szCs w:val="22"/>
        </w:rPr>
      </w:pPr>
      <w:r w:rsidRPr="00747E81">
        <w:rPr>
          <w:rFonts w:cs="Arial"/>
          <w:snapToGrid w:val="0"/>
          <w:sz w:val="22"/>
          <w:szCs w:val="22"/>
        </w:rPr>
        <w:t>pokud změnou dojde k zúžení předmětu díla a ke snížení ceny díla;</w:t>
      </w:r>
    </w:p>
    <w:p w:rsidR="00AA111F" w:rsidRPr="00747E81" w:rsidRDefault="00AA111F" w:rsidP="00340992">
      <w:pPr>
        <w:pStyle w:val="Odstavecseseznamem1"/>
        <w:numPr>
          <w:ilvl w:val="0"/>
          <w:numId w:val="9"/>
        </w:numPr>
        <w:autoSpaceDE w:val="0"/>
        <w:autoSpaceDN w:val="0"/>
        <w:adjustRightInd w:val="0"/>
        <w:spacing w:line="259" w:lineRule="auto"/>
        <w:ind w:left="2126" w:firstLine="0"/>
        <w:contextualSpacing w:val="0"/>
        <w:jc w:val="both"/>
        <w:rPr>
          <w:rFonts w:cs="Arial"/>
          <w:snapToGrid w:val="0"/>
          <w:sz w:val="22"/>
          <w:szCs w:val="22"/>
        </w:rPr>
      </w:pPr>
      <w:r w:rsidRPr="00747E81">
        <w:rPr>
          <w:rFonts w:cs="Arial"/>
          <w:snapToGrid w:val="0"/>
          <w:sz w:val="22"/>
          <w:szCs w:val="22"/>
        </w:rPr>
        <w:t>pokud změna nebude mít vliv na cenu a kvalitu díla;</w:t>
      </w:r>
    </w:p>
    <w:p w:rsidR="00AA111F" w:rsidRPr="00747E81" w:rsidRDefault="00AA111F" w:rsidP="00340992">
      <w:pPr>
        <w:pStyle w:val="Odstavecseseznamem1"/>
        <w:numPr>
          <w:ilvl w:val="0"/>
          <w:numId w:val="9"/>
        </w:numPr>
        <w:autoSpaceDE w:val="0"/>
        <w:autoSpaceDN w:val="0"/>
        <w:adjustRightInd w:val="0"/>
        <w:spacing w:line="259" w:lineRule="auto"/>
        <w:ind w:left="2835" w:hanging="709"/>
        <w:contextualSpacing w:val="0"/>
        <w:jc w:val="both"/>
        <w:rPr>
          <w:rFonts w:cs="Arial"/>
          <w:snapToGrid w:val="0"/>
          <w:sz w:val="22"/>
          <w:szCs w:val="22"/>
        </w:rPr>
      </w:pPr>
      <w:r w:rsidRPr="00747E81">
        <w:rPr>
          <w:rFonts w:cs="Arial"/>
          <w:snapToGrid w:val="0"/>
          <w:sz w:val="22"/>
          <w:szCs w:val="22"/>
        </w:rPr>
        <w:t>pokud jde o změnu povahy nepředvídané práce, která není obsažena v PROJEKTU a jejíž provedení je nezbytné pro provedení díla;</w:t>
      </w:r>
    </w:p>
    <w:p w:rsidR="00AA111F" w:rsidRPr="00747E81" w:rsidRDefault="00AA111F" w:rsidP="00340992">
      <w:pPr>
        <w:widowControl w:val="0"/>
        <w:numPr>
          <w:ilvl w:val="0"/>
          <w:numId w:val="7"/>
        </w:numPr>
        <w:spacing w:line="259" w:lineRule="auto"/>
        <w:ind w:hanging="720"/>
        <w:jc w:val="both"/>
        <w:rPr>
          <w:rFonts w:ascii="Arial" w:hAnsi="Arial" w:cs="Arial"/>
          <w:iCs/>
          <w:snapToGrid w:val="0"/>
          <w:sz w:val="22"/>
          <w:szCs w:val="22"/>
        </w:rPr>
      </w:pPr>
      <w:r w:rsidRPr="00747E81">
        <w:rPr>
          <w:rFonts w:ascii="Arial" w:hAnsi="Arial" w:cs="Arial"/>
          <w:snapToGrid w:val="0"/>
          <w:sz w:val="22"/>
          <w:szCs w:val="22"/>
        </w:rPr>
        <w:t xml:space="preserve">pokud jde o změnu, výslovně vyžádanou Objednatelem, která zahrnuje </w:t>
      </w:r>
      <w:r w:rsidRPr="00747E81">
        <w:rPr>
          <w:rFonts w:ascii="Arial" w:hAnsi="Arial" w:cs="Arial"/>
          <w:snapToGrid w:val="0"/>
          <w:sz w:val="22"/>
          <w:szCs w:val="22"/>
        </w:rPr>
        <w:lastRenderedPageBreak/>
        <w:t>práce a dodávky, které nejsou obsaženy v předmětu díla</w:t>
      </w:r>
      <w:r w:rsidRPr="00747E81">
        <w:rPr>
          <w:rFonts w:ascii="Arial" w:hAnsi="Arial" w:cs="Arial"/>
          <w:iCs/>
          <w:snapToGrid w:val="0"/>
          <w:sz w:val="22"/>
          <w:szCs w:val="22"/>
        </w:rPr>
        <w:t>.</w:t>
      </w:r>
    </w:p>
    <w:p w:rsidR="00340992" w:rsidRPr="00747E81" w:rsidRDefault="00340992" w:rsidP="00340992">
      <w:pPr>
        <w:widowControl w:val="0"/>
        <w:spacing w:line="259" w:lineRule="auto"/>
        <w:ind w:left="2847"/>
        <w:jc w:val="both"/>
        <w:rPr>
          <w:rFonts w:ascii="Arial" w:hAnsi="Arial" w:cs="Arial"/>
          <w:iCs/>
          <w:snapToGrid w:val="0"/>
          <w:sz w:val="22"/>
          <w:szCs w:val="22"/>
        </w:rPr>
      </w:pPr>
    </w:p>
    <w:p w:rsidR="00AA111F" w:rsidRPr="00747E81" w:rsidRDefault="00AA111F" w:rsidP="00340992">
      <w:pPr>
        <w:widowControl w:val="0"/>
        <w:spacing w:line="259" w:lineRule="auto"/>
        <w:ind w:left="1066" w:hanging="709"/>
        <w:jc w:val="both"/>
        <w:rPr>
          <w:rFonts w:ascii="Arial" w:hAnsi="Arial" w:cs="Arial"/>
          <w:b/>
          <w:bCs/>
          <w:iCs/>
          <w:sz w:val="22"/>
          <w:szCs w:val="22"/>
        </w:rPr>
      </w:pPr>
      <w:r w:rsidRPr="00747E81">
        <w:rPr>
          <w:rFonts w:ascii="Arial" w:hAnsi="Arial" w:cs="Arial"/>
          <w:b/>
          <w:bCs/>
          <w:iCs/>
          <w:sz w:val="22"/>
          <w:szCs w:val="22"/>
        </w:rPr>
        <w:t>1.8.2.</w:t>
      </w:r>
      <w:r w:rsidRPr="00747E81">
        <w:rPr>
          <w:rFonts w:ascii="Arial" w:hAnsi="Arial" w:cs="Arial"/>
          <w:b/>
          <w:bCs/>
          <w:iCs/>
          <w:sz w:val="22"/>
          <w:szCs w:val="22"/>
        </w:rPr>
        <w:tab/>
      </w:r>
      <w:r w:rsidRPr="00747E81">
        <w:rPr>
          <w:rFonts w:ascii="Arial" w:hAnsi="Arial" w:cs="Arial"/>
          <w:bCs/>
          <w:iCs/>
          <w:sz w:val="22"/>
          <w:szCs w:val="22"/>
        </w:rPr>
        <w:t>Smluvní strany se zavazují ve výše uvedených případech postupovat v souladu s touto smlouvou a s právními předpisy upravujícími zadávání veřejných zakázek</w:t>
      </w:r>
      <w:r w:rsidR="00340992" w:rsidRPr="00747E81">
        <w:rPr>
          <w:rFonts w:ascii="Arial" w:hAnsi="Arial" w:cs="Arial"/>
          <w:b/>
          <w:bCs/>
          <w:iCs/>
          <w:sz w:val="22"/>
          <w:szCs w:val="22"/>
        </w:rPr>
        <w:t xml:space="preserve">. </w:t>
      </w:r>
    </w:p>
    <w:p w:rsidR="00AA111F" w:rsidRPr="00747E81" w:rsidRDefault="00AA111F" w:rsidP="00340992">
      <w:pPr>
        <w:widowControl w:val="0"/>
        <w:spacing w:line="259" w:lineRule="auto"/>
        <w:ind w:left="1066" w:hanging="709"/>
        <w:jc w:val="both"/>
        <w:rPr>
          <w:rFonts w:ascii="Arial" w:hAnsi="Arial" w:cs="Arial"/>
          <w:b/>
          <w:bCs/>
          <w:iCs/>
          <w:sz w:val="22"/>
          <w:szCs w:val="22"/>
        </w:rPr>
      </w:pPr>
      <w:r w:rsidRPr="00747E81">
        <w:rPr>
          <w:rFonts w:ascii="Arial" w:hAnsi="Arial" w:cs="Arial"/>
          <w:b/>
          <w:bCs/>
          <w:iCs/>
          <w:sz w:val="22"/>
          <w:szCs w:val="22"/>
        </w:rPr>
        <w:t>1.8.3.</w:t>
      </w:r>
      <w:r w:rsidRPr="00747E81">
        <w:rPr>
          <w:rFonts w:ascii="Arial" w:hAnsi="Arial" w:cs="Arial"/>
          <w:b/>
          <w:bCs/>
          <w:iCs/>
          <w:sz w:val="22"/>
          <w:szCs w:val="22"/>
        </w:rPr>
        <w:tab/>
      </w:r>
      <w:r w:rsidRPr="00747E81">
        <w:rPr>
          <w:rFonts w:ascii="Arial" w:hAnsi="Arial" w:cs="Arial"/>
          <w:bCs/>
          <w:iCs/>
          <w:sz w:val="22"/>
          <w:szCs w:val="22"/>
        </w:rPr>
        <w:t>Žádné změny díla podle odstavce 1.8.1. nebudou započaty ani prováděny bez předchozího Objednatelova písemného pokynu a žádný nárok ani požadavek na změnu ceny nebo termínu nebude platný, nebude-li k němu takovýto písemný pokyn předem vydán a nebude-li současně tato změna smlouvy sjednána v souladu s touto smlouvou.</w:t>
      </w:r>
      <w:r w:rsidRPr="00747E81">
        <w:rPr>
          <w:rFonts w:ascii="Arial" w:hAnsi="Arial" w:cs="Arial"/>
          <w:b/>
          <w:bCs/>
          <w:iCs/>
          <w:sz w:val="22"/>
          <w:szCs w:val="22"/>
        </w:rPr>
        <w:t xml:space="preserve"> </w:t>
      </w:r>
    </w:p>
    <w:p w:rsidR="00AA111F" w:rsidRPr="00747E81" w:rsidRDefault="00AA111F" w:rsidP="00340992">
      <w:pPr>
        <w:widowControl w:val="0"/>
        <w:spacing w:line="259" w:lineRule="auto"/>
        <w:ind w:left="1066" w:hanging="709"/>
        <w:jc w:val="both"/>
        <w:rPr>
          <w:rFonts w:ascii="Arial" w:hAnsi="Arial" w:cs="Arial"/>
          <w:bCs/>
          <w:iCs/>
          <w:color w:val="FF0000"/>
          <w:sz w:val="22"/>
          <w:szCs w:val="22"/>
        </w:rPr>
      </w:pPr>
      <w:r w:rsidRPr="00747E81">
        <w:rPr>
          <w:rFonts w:ascii="Arial" w:hAnsi="Arial" w:cs="Arial"/>
          <w:b/>
          <w:bCs/>
          <w:iCs/>
          <w:sz w:val="22"/>
          <w:szCs w:val="22"/>
        </w:rPr>
        <w:t>1.8.4.</w:t>
      </w:r>
      <w:r w:rsidRPr="00747E81">
        <w:rPr>
          <w:rFonts w:ascii="Arial" w:hAnsi="Arial" w:cs="Arial"/>
          <w:b/>
          <w:bCs/>
          <w:iCs/>
          <w:sz w:val="22"/>
          <w:szCs w:val="22"/>
        </w:rPr>
        <w:tab/>
      </w:r>
      <w:r w:rsidRPr="00747E81">
        <w:rPr>
          <w:rFonts w:ascii="Arial" w:hAnsi="Arial" w:cs="Arial"/>
          <w:bCs/>
          <w:iCs/>
          <w:sz w:val="22"/>
          <w:szCs w:val="22"/>
        </w:rPr>
        <w:t>Zhotovitel podpisem této smlouvy vyjadřuje bezvýhradný souhlas s výlučným právem Objednatele omezit předmět díla např. z důvodů nedostatku finančních prostředků, a to jednostranným příkazem, který bude pro Zhotovitele závazný dnem jeho doručení. Zhotovitel souhlasí s touto možností a je si vědom skutečnosti, že pokud nastane takovýto případ, nemá právo vymáhat realizaci předmětu díla a nemůže Objednateli účtovat jakékoliv sankce ani náhrady škod z toho plynoucí</w:t>
      </w:r>
      <w:r w:rsidRPr="00747E81">
        <w:rPr>
          <w:rFonts w:ascii="Arial" w:hAnsi="Arial" w:cs="Arial"/>
          <w:bCs/>
          <w:iCs/>
          <w:color w:val="FF0000"/>
          <w:sz w:val="22"/>
          <w:szCs w:val="22"/>
        </w:rPr>
        <w:t>.</w:t>
      </w:r>
    </w:p>
    <w:p w:rsidR="00340992" w:rsidRPr="00747E81" w:rsidRDefault="00340992" w:rsidP="00340992">
      <w:pPr>
        <w:widowControl w:val="0"/>
        <w:spacing w:line="259" w:lineRule="auto"/>
        <w:ind w:left="1066" w:hanging="709"/>
        <w:jc w:val="both"/>
        <w:rPr>
          <w:rFonts w:ascii="Arial" w:hAnsi="Arial" w:cs="Arial"/>
          <w:b/>
          <w:bCs/>
          <w:iCs/>
          <w:color w:val="FF0000"/>
          <w:sz w:val="22"/>
          <w:szCs w:val="22"/>
        </w:rPr>
      </w:pPr>
    </w:p>
    <w:p w:rsidR="00160629" w:rsidRPr="00747E81" w:rsidRDefault="00160629" w:rsidP="00340992">
      <w:pPr>
        <w:pStyle w:val="Nadpis6"/>
        <w:widowControl w:val="0"/>
        <w:tabs>
          <w:tab w:val="left" w:pos="851"/>
        </w:tabs>
        <w:spacing w:before="0" w:after="0" w:line="259" w:lineRule="auto"/>
        <w:ind w:left="851" w:hanging="851"/>
        <w:rPr>
          <w:rFonts w:ascii="Arial" w:hAnsi="Arial" w:cs="Arial"/>
        </w:rPr>
      </w:pPr>
      <w:r w:rsidRPr="00747E81">
        <w:rPr>
          <w:rFonts w:ascii="Arial" w:hAnsi="Arial" w:cs="Arial"/>
        </w:rPr>
        <w:t>1.9</w:t>
      </w:r>
      <w:r w:rsidRPr="00747E81">
        <w:rPr>
          <w:rFonts w:ascii="Arial" w:hAnsi="Arial" w:cs="Arial"/>
        </w:rPr>
        <w:tab/>
        <w:t>REALIZAČNÍ TÝM</w:t>
      </w:r>
    </w:p>
    <w:p w:rsidR="00340992" w:rsidRPr="00747E81" w:rsidRDefault="00340992" w:rsidP="00340992">
      <w:pPr>
        <w:rPr>
          <w:rFonts w:ascii="Arial" w:hAnsi="Arial" w:cs="Arial"/>
        </w:rPr>
      </w:pPr>
    </w:p>
    <w:p w:rsidR="00160629" w:rsidRPr="00747E81" w:rsidRDefault="00160629" w:rsidP="00340992">
      <w:pPr>
        <w:widowControl w:val="0"/>
        <w:spacing w:line="259" w:lineRule="auto"/>
        <w:ind w:left="1066" w:hanging="709"/>
        <w:jc w:val="both"/>
        <w:rPr>
          <w:rFonts w:ascii="Arial" w:hAnsi="Arial" w:cs="Arial"/>
          <w:bCs/>
          <w:iCs/>
          <w:sz w:val="22"/>
          <w:szCs w:val="22"/>
        </w:rPr>
      </w:pPr>
      <w:r w:rsidRPr="00747E81">
        <w:rPr>
          <w:rFonts w:ascii="Arial" w:hAnsi="Arial" w:cs="Arial"/>
          <w:b/>
          <w:bCs/>
          <w:iCs/>
          <w:sz w:val="22"/>
          <w:szCs w:val="22"/>
        </w:rPr>
        <w:t>1.9.1.</w:t>
      </w:r>
      <w:r w:rsidRPr="00747E81">
        <w:rPr>
          <w:rFonts w:ascii="Arial" w:hAnsi="Arial" w:cs="Arial"/>
          <w:b/>
          <w:bCs/>
          <w:iCs/>
          <w:sz w:val="22"/>
          <w:szCs w:val="22"/>
        </w:rPr>
        <w:tab/>
      </w:r>
      <w:r w:rsidRPr="00747E81">
        <w:rPr>
          <w:rFonts w:ascii="Arial" w:hAnsi="Arial" w:cs="Arial"/>
          <w:bCs/>
          <w:iCs/>
          <w:sz w:val="22"/>
          <w:szCs w:val="22"/>
        </w:rPr>
        <w:t>Realizační tým ustanovený touto smlouvou pro realizaci díla tvoří:</w:t>
      </w:r>
    </w:p>
    <w:p w:rsidR="00340992" w:rsidRPr="00747E81" w:rsidRDefault="00340992" w:rsidP="00340992">
      <w:pPr>
        <w:widowControl w:val="0"/>
        <w:spacing w:line="259" w:lineRule="auto"/>
        <w:ind w:left="1066" w:hanging="709"/>
        <w:jc w:val="both"/>
        <w:rPr>
          <w:rFonts w:ascii="Arial" w:hAnsi="Arial" w:cs="Arial"/>
          <w:bCs/>
          <w:iCs/>
          <w:sz w:val="22"/>
          <w:szCs w:val="22"/>
        </w:rPr>
      </w:pPr>
    </w:p>
    <w:p w:rsidR="00160629" w:rsidRPr="00747E81" w:rsidRDefault="00160629" w:rsidP="00340992">
      <w:pPr>
        <w:pStyle w:val="Odstavecseseznamem1"/>
        <w:numPr>
          <w:ilvl w:val="0"/>
          <w:numId w:val="9"/>
        </w:numPr>
        <w:autoSpaceDE w:val="0"/>
        <w:autoSpaceDN w:val="0"/>
        <w:adjustRightInd w:val="0"/>
        <w:spacing w:line="259" w:lineRule="auto"/>
        <w:ind w:left="357" w:firstLine="0"/>
        <w:contextualSpacing w:val="0"/>
        <w:jc w:val="both"/>
        <w:rPr>
          <w:rFonts w:cs="Arial"/>
          <w:snapToGrid w:val="0"/>
          <w:sz w:val="22"/>
          <w:szCs w:val="22"/>
        </w:rPr>
      </w:pPr>
      <w:r w:rsidRPr="00747E81">
        <w:rPr>
          <w:rFonts w:cs="Arial"/>
          <w:sz w:val="22"/>
          <w:szCs w:val="22"/>
        </w:rPr>
        <w:t>1.9.1.1</w:t>
      </w:r>
      <w:r w:rsidRPr="00747E81">
        <w:rPr>
          <w:rFonts w:cs="Arial"/>
          <w:sz w:val="22"/>
          <w:szCs w:val="22"/>
        </w:rPr>
        <w:tab/>
      </w:r>
      <w:r w:rsidRPr="00747E81">
        <w:rPr>
          <w:rFonts w:cs="Arial"/>
          <w:snapToGrid w:val="0"/>
          <w:sz w:val="22"/>
          <w:szCs w:val="22"/>
        </w:rPr>
        <w:t>Osoby Zhotovitele uvedené v článku VIII. odstavec 8.9.2. této smlouvy, a osoby uvedené v příloze č. III. článek III. této smlouvy, případně statutární zástupci uvedení v článku I. této smlouvy.</w:t>
      </w:r>
    </w:p>
    <w:p w:rsidR="00160629" w:rsidRPr="00747E81" w:rsidRDefault="00340992" w:rsidP="00340992">
      <w:pPr>
        <w:pStyle w:val="Odstavecseseznamem1"/>
        <w:numPr>
          <w:ilvl w:val="0"/>
          <w:numId w:val="9"/>
        </w:numPr>
        <w:autoSpaceDE w:val="0"/>
        <w:autoSpaceDN w:val="0"/>
        <w:adjustRightInd w:val="0"/>
        <w:spacing w:line="259" w:lineRule="auto"/>
        <w:ind w:left="357" w:firstLine="0"/>
        <w:contextualSpacing w:val="0"/>
        <w:jc w:val="both"/>
        <w:rPr>
          <w:rFonts w:cs="Arial"/>
          <w:snapToGrid w:val="0"/>
          <w:sz w:val="22"/>
          <w:szCs w:val="22"/>
        </w:rPr>
      </w:pPr>
      <w:r w:rsidRPr="00747E81">
        <w:rPr>
          <w:rFonts w:cs="Arial"/>
          <w:snapToGrid w:val="0"/>
          <w:sz w:val="22"/>
          <w:szCs w:val="22"/>
        </w:rPr>
        <w:t>1.9.1.2.</w:t>
      </w:r>
      <w:r w:rsidR="00160629" w:rsidRPr="00747E81">
        <w:rPr>
          <w:rFonts w:cs="Arial"/>
          <w:snapToGrid w:val="0"/>
          <w:sz w:val="22"/>
          <w:szCs w:val="22"/>
        </w:rPr>
        <w:t>Osoby Objednatele uvedené v článku IX. odstavec 9.2. této smlouvy, a osoby uvedené v příloze č. III. článek III. této smlouvy, případně statutární zástupci uvedení v článku I. této smlouvy.</w:t>
      </w:r>
    </w:p>
    <w:p w:rsidR="00340992" w:rsidRPr="00747E81" w:rsidRDefault="00340992" w:rsidP="00340992">
      <w:pPr>
        <w:pStyle w:val="Odstavecseseznamem1"/>
        <w:autoSpaceDE w:val="0"/>
        <w:autoSpaceDN w:val="0"/>
        <w:adjustRightInd w:val="0"/>
        <w:spacing w:line="259" w:lineRule="auto"/>
        <w:ind w:left="357"/>
        <w:contextualSpacing w:val="0"/>
        <w:jc w:val="both"/>
        <w:rPr>
          <w:rFonts w:cs="Arial"/>
          <w:snapToGrid w:val="0"/>
          <w:sz w:val="22"/>
          <w:szCs w:val="22"/>
        </w:rPr>
      </w:pPr>
    </w:p>
    <w:p w:rsidR="00160629" w:rsidRPr="00747E81" w:rsidRDefault="00160629" w:rsidP="00340992">
      <w:pPr>
        <w:widowControl w:val="0"/>
        <w:spacing w:line="259" w:lineRule="auto"/>
        <w:ind w:left="1066" w:hanging="709"/>
        <w:jc w:val="both"/>
        <w:rPr>
          <w:rFonts w:ascii="Arial" w:hAnsi="Arial" w:cs="Arial"/>
          <w:b/>
          <w:bCs/>
          <w:iCs/>
          <w:sz w:val="22"/>
          <w:szCs w:val="22"/>
        </w:rPr>
      </w:pPr>
      <w:r w:rsidRPr="00747E81">
        <w:rPr>
          <w:rFonts w:ascii="Arial" w:hAnsi="Arial" w:cs="Arial"/>
          <w:b/>
          <w:bCs/>
          <w:iCs/>
          <w:sz w:val="22"/>
          <w:szCs w:val="22"/>
        </w:rPr>
        <w:t>1.9.2.</w:t>
      </w:r>
      <w:r w:rsidRPr="00747E81">
        <w:rPr>
          <w:rFonts w:ascii="Arial" w:hAnsi="Arial" w:cs="Arial"/>
          <w:b/>
          <w:bCs/>
          <w:iCs/>
          <w:sz w:val="22"/>
          <w:szCs w:val="22"/>
        </w:rPr>
        <w:tab/>
      </w:r>
      <w:r w:rsidRPr="00747E81">
        <w:rPr>
          <w:rFonts w:ascii="Arial" w:hAnsi="Arial" w:cs="Arial"/>
          <w:bCs/>
          <w:iCs/>
          <w:sz w:val="22"/>
          <w:szCs w:val="22"/>
        </w:rPr>
        <w:t>Realizační tým se bude scházet a projednávat aktuální otázky spojené s realizací díla na pravidelných kontrolních dnech a výrobních výborech v souladu s příslušnými ustanoveními této smlouvy, a to od zahájení díla do ukončení funkčních zkoušek.</w:t>
      </w:r>
    </w:p>
    <w:p w:rsidR="00340992" w:rsidRPr="00747E81" w:rsidRDefault="00340992" w:rsidP="00340992">
      <w:pPr>
        <w:widowControl w:val="0"/>
        <w:spacing w:line="259" w:lineRule="auto"/>
        <w:ind w:left="1066" w:hanging="709"/>
        <w:jc w:val="both"/>
        <w:rPr>
          <w:rFonts w:ascii="Arial" w:hAnsi="Arial" w:cs="Arial"/>
          <w:b/>
          <w:bCs/>
          <w:iCs/>
          <w:sz w:val="22"/>
          <w:szCs w:val="22"/>
        </w:rPr>
      </w:pPr>
    </w:p>
    <w:p w:rsidR="00160629" w:rsidRPr="00747E81" w:rsidRDefault="00160629" w:rsidP="00340992">
      <w:pPr>
        <w:pStyle w:val="Nadpis6"/>
        <w:widowControl w:val="0"/>
        <w:tabs>
          <w:tab w:val="left" w:pos="851"/>
        </w:tabs>
        <w:spacing w:before="0" w:after="0" w:line="259" w:lineRule="auto"/>
        <w:ind w:left="851" w:hanging="851"/>
        <w:rPr>
          <w:rFonts w:ascii="Arial" w:hAnsi="Arial" w:cs="Arial"/>
        </w:rPr>
      </w:pPr>
      <w:r w:rsidRPr="00747E81">
        <w:rPr>
          <w:rFonts w:ascii="Arial" w:hAnsi="Arial" w:cs="Arial"/>
        </w:rPr>
        <w:t>1.10.</w:t>
      </w:r>
      <w:r w:rsidRPr="00747E81">
        <w:rPr>
          <w:rFonts w:ascii="Arial" w:hAnsi="Arial" w:cs="Arial"/>
        </w:rPr>
        <w:tab/>
      </w:r>
      <w:r w:rsidR="00340992" w:rsidRPr="00747E81">
        <w:rPr>
          <w:rFonts w:ascii="Arial" w:hAnsi="Arial" w:cs="Arial"/>
        </w:rPr>
        <w:t>ZVLÁŠTNÍ PODMÍNKY</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160629" w:rsidRPr="00747E81" w:rsidRDefault="00AC7EEA"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Z</w:t>
      </w:r>
      <w:r w:rsidR="00160629" w:rsidRPr="00747E81">
        <w:rPr>
          <w:rFonts w:ascii="Arial" w:hAnsi="Arial" w:cs="Arial"/>
          <w:iCs/>
          <w:snapToGrid w:val="0"/>
          <w:sz w:val="22"/>
          <w:szCs w:val="22"/>
        </w:rPr>
        <w:t>hotovitel si je vědom skutečnosti, že podle § 2 písm. e) zákona č. 320/2001 Sb., o finanční kontrole ve veřejné správě, v platném znění, je osobou povinnou spolupůsobit při výkonu finanční kontroly. Zhotovitel se zavazuje, že poskytne potřebné spolupůsobení při výkonu finanční kontroly a umožní přístup k potřebným dokladům vč. smluv a souvisejících dokumentů, které podléhají ochraně podle zvláštních právních předpisů (např. obchodní tajemství, utajované skutečnosti) za předpokladu, že budou splněny požadavky kladené právními předpisy (např. zákon č. 255/2012 Sb., o kontrole). Stejné podmínky spolupůsobení při výkonu finanční kontroly se Zhotovitel zavazuje zajistit u svých subdodavatelů.</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160629" w:rsidRPr="00747E81" w:rsidRDefault="00160629"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 xml:space="preserve">Zhotovitel souhlasí se zveřejněním obsahu smlouvy nebo jejích částí podle zákona č. 106/1999 Sb., o svobodném přístupu k informacím, ve znění pozdějších předpisů. Zhotovitel si je vědom skutečnosti, že Objednatel, jako veřejný zadavatel je povinen zveřejnit na svém profilu zadavatele úplné znění této smlouvy vč. všech dodatků a příloh, výši skutečně uhrazené ceny po ukončení platnosti Smlouvy a přehled subdodavatelů Zhotovitele. Zhotovitel </w:t>
      </w:r>
      <w:r w:rsidR="00340992" w:rsidRPr="00747E81">
        <w:rPr>
          <w:rFonts w:ascii="Arial" w:hAnsi="Arial" w:cs="Arial"/>
          <w:iCs/>
          <w:snapToGrid w:val="0"/>
          <w:sz w:val="22"/>
          <w:szCs w:val="22"/>
        </w:rPr>
        <w:t xml:space="preserve">je </w:t>
      </w:r>
      <w:r w:rsidRPr="00747E81">
        <w:rPr>
          <w:rFonts w:ascii="Arial" w:hAnsi="Arial" w:cs="Arial"/>
          <w:iCs/>
          <w:snapToGrid w:val="0"/>
          <w:sz w:val="22"/>
          <w:szCs w:val="22"/>
        </w:rPr>
        <w:t>povinen poskytnout Objednateli potřebnou součinnost. Zhotovitel je seznámen se skutečností, že poskytnutí těchto informací se dle citovaných zákonů nepovažuje za porušení obchodního tajemství a s jejich zveřejněním tímto vyslovuje svůj souhlas.</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160629" w:rsidRPr="00747E81" w:rsidRDefault="00160629"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 xml:space="preserve">Zhotovitel je povinen pro realizaci díla využít těch subdodavatelů, jejichž prostřednictvím v NABÍDCE </w:t>
      </w:r>
      <w:r w:rsidRPr="00747E81">
        <w:rPr>
          <w:rFonts w:ascii="Arial" w:hAnsi="Arial" w:cs="Arial"/>
          <w:iCs/>
          <w:snapToGrid w:val="0"/>
          <w:sz w:val="22"/>
          <w:szCs w:val="22"/>
        </w:rPr>
        <w:lastRenderedPageBreak/>
        <w:t xml:space="preserve">prokazoval kvalifikaci. V případě, že to není možné, je povinen Objednateli předložit návrh na změnu subdodavatelů, k nimž musí doložit kvalifikační doklady, z nichž bude patrné, že nově navrhovaní subdodavatelé splňují kvalifikaci stejně jako původní subdodavatelé, jejichž prostřednictvím Zhotovitel prokazoval kvalifikaci ve své NABÍDCE. </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160629" w:rsidRPr="00747E81" w:rsidRDefault="00160629"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Při jakékoliv změně osob Zhotovitele v průběh provádění díla je Zhotovitel povinen předložit Objednateli kvalifikační doklady těchto osob, z nichž bude patrné, že nově navrhovaní osoby splňují kvalifikaci stejně jako původní osoby, jejichž prostřednictvím Zhotovitel prokazoval kvalifikaci ve své NABÍDCE.</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160629" w:rsidRPr="00747E81" w:rsidRDefault="00AC7EEA"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Z</w:t>
      </w:r>
      <w:r w:rsidR="00160629" w:rsidRPr="00747E81">
        <w:rPr>
          <w:rFonts w:ascii="Arial" w:hAnsi="Arial" w:cs="Arial"/>
          <w:iCs/>
          <w:snapToGrid w:val="0"/>
          <w:sz w:val="22"/>
          <w:szCs w:val="22"/>
        </w:rPr>
        <w:t>hotovitel není oprávněn postoupit pohledávku plynoucí z této smlouvy třetí osobě bez písemného souhlasu Objednatele. Zhotovitel není oprávněn započíst jakékoliv své pohledávky za Objednatelem z titulu této smlouvy vůči jakýmkoliv pohledávkám Zhotovitele za Objednatelem.</w:t>
      </w:r>
    </w:p>
    <w:p w:rsidR="00340992" w:rsidRPr="00747E81" w:rsidRDefault="00340992" w:rsidP="00340992">
      <w:pPr>
        <w:pStyle w:val="Zkladntext2"/>
        <w:widowControl w:val="0"/>
        <w:spacing w:line="259" w:lineRule="auto"/>
        <w:jc w:val="both"/>
        <w:rPr>
          <w:rFonts w:ascii="Arial" w:hAnsi="Arial" w:cs="Arial"/>
          <w:iCs/>
          <w:snapToGrid w:val="0"/>
          <w:sz w:val="22"/>
          <w:szCs w:val="22"/>
        </w:rPr>
      </w:pPr>
    </w:p>
    <w:p w:rsidR="00AA111F" w:rsidRPr="00747E81" w:rsidRDefault="00160629" w:rsidP="00340992">
      <w:pPr>
        <w:pStyle w:val="Zkladntext2"/>
        <w:widowControl w:val="0"/>
        <w:spacing w:line="259" w:lineRule="auto"/>
        <w:jc w:val="both"/>
        <w:rPr>
          <w:rFonts w:ascii="Arial" w:hAnsi="Arial" w:cs="Arial"/>
          <w:iCs/>
          <w:snapToGrid w:val="0"/>
          <w:sz w:val="22"/>
          <w:szCs w:val="22"/>
        </w:rPr>
      </w:pPr>
      <w:r w:rsidRPr="00747E81">
        <w:rPr>
          <w:rFonts w:ascii="Arial" w:hAnsi="Arial" w:cs="Arial"/>
          <w:iCs/>
          <w:snapToGrid w:val="0"/>
          <w:sz w:val="22"/>
          <w:szCs w:val="22"/>
        </w:rPr>
        <w:t>Zhotovitel je povinen uchovat veškerou dokumentaci související s realizací díla dle této smlouvy minimálně do uplynutí záruční lhůty podle této smlouvy. Objednatel, jím pověřené subjekty a kontrolní orgány budou mít k těmto dokumentům na vyžádání přístup.</w:t>
      </w:r>
    </w:p>
    <w:p w:rsidR="00160629" w:rsidRPr="00747E81" w:rsidRDefault="00160629" w:rsidP="00340992">
      <w:pPr>
        <w:pStyle w:val="Zkladntext2"/>
        <w:widowControl w:val="0"/>
        <w:spacing w:line="259" w:lineRule="auto"/>
        <w:ind w:left="1702"/>
        <w:jc w:val="both"/>
        <w:rPr>
          <w:rFonts w:ascii="Arial" w:hAnsi="Arial" w:cs="Arial"/>
          <w:iCs/>
          <w:snapToGrid w:val="0"/>
          <w:sz w:val="22"/>
          <w:szCs w:val="22"/>
        </w:rPr>
      </w:pPr>
    </w:p>
    <w:p w:rsidR="00AA111F" w:rsidRPr="00747E81" w:rsidRDefault="00AA111F" w:rsidP="00340992">
      <w:pPr>
        <w:pStyle w:val="Nadpis1"/>
        <w:jc w:val="center"/>
        <w:rPr>
          <w:rFonts w:ascii="Arial" w:hAnsi="Arial" w:cs="Arial"/>
        </w:rPr>
      </w:pPr>
      <w:bookmarkStart w:id="2" w:name="_Toc489971615"/>
      <w:r w:rsidRPr="00747E81">
        <w:rPr>
          <w:rFonts w:ascii="Arial" w:hAnsi="Arial" w:cs="Arial"/>
        </w:rPr>
        <w:t>Článek II. Doba plnění</w:t>
      </w:r>
      <w:bookmarkEnd w:id="2"/>
    </w:p>
    <w:p w:rsidR="00340992" w:rsidRPr="00747E81" w:rsidRDefault="00340992" w:rsidP="00340992">
      <w:pPr>
        <w:rPr>
          <w:rFonts w:ascii="Arial" w:hAnsi="Arial" w:cs="Arial"/>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2.1.</w:t>
      </w:r>
      <w:r w:rsidRPr="00747E81">
        <w:rPr>
          <w:rFonts w:ascii="Arial" w:hAnsi="Arial" w:cs="Arial"/>
        </w:rPr>
        <w:tab/>
        <w:t>DOHODNUTÁ DOBA PLNĚNÍ (TERMÍNY)</w:t>
      </w:r>
      <w:r w:rsidR="00340992" w:rsidRPr="00747E81">
        <w:rPr>
          <w:rFonts w:ascii="Arial" w:hAnsi="Arial" w:cs="Arial"/>
        </w:rPr>
        <w:t>:</w:t>
      </w:r>
    </w:p>
    <w:p w:rsidR="00340992" w:rsidRPr="00747E81" w:rsidRDefault="00340992" w:rsidP="00340992">
      <w:pPr>
        <w:rPr>
          <w:rFonts w:ascii="Arial" w:hAnsi="Arial" w:cs="Arial"/>
        </w:rPr>
      </w:pPr>
    </w:p>
    <w:p w:rsidR="007375BF" w:rsidRPr="00747E81" w:rsidRDefault="007375BF" w:rsidP="007375BF">
      <w:pPr>
        <w:pStyle w:val="Zkladntext"/>
        <w:spacing w:line="259" w:lineRule="auto"/>
        <w:rPr>
          <w:rFonts w:ascii="Arial" w:hAnsi="Arial" w:cs="Arial"/>
          <w:sz w:val="22"/>
          <w:szCs w:val="22"/>
        </w:rPr>
      </w:pPr>
      <w:r w:rsidRPr="00747E81">
        <w:rPr>
          <w:rFonts w:ascii="Arial" w:hAnsi="Arial" w:cs="Arial"/>
          <w:sz w:val="22"/>
          <w:szCs w:val="22"/>
        </w:rPr>
        <w:t xml:space="preserve">Zhotovitel se zavazuje při provádění díla postupovat v termínech stanovených závazným časovým harmonogramem, který je jako příloha nedílnou součástí této smlouvy. </w:t>
      </w:r>
    </w:p>
    <w:p w:rsidR="007375BF" w:rsidRPr="00747E81" w:rsidRDefault="007375BF" w:rsidP="007375BF">
      <w:pPr>
        <w:tabs>
          <w:tab w:val="left" w:pos="1418"/>
          <w:tab w:val="left" w:pos="5670"/>
          <w:tab w:val="right" w:pos="9638"/>
        </w:tabs>
        <w:spacing w:line="259" w:lineRule="auto"/>
        <w:rPr>
          <w:rFonts w:ascii="Arial" w:hAnsi="Arial" w:cs="Arial"/>
          <w:b/>
          <w:snapToGrid w:val="0"/>
          <w:sz w:val="22"/>
          <w:szCs w:val="22"/>
        </w:rPr>
      </w:pP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 xml:space="preserve">Termín zařízení staveniště: </w:t>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highlight w:val="yellow"/>
        </w:rPr>
        <w:t>______________</w:t>
      </w:r>
    </w:p>
    <w:p w:rsidR="007F0034" w:rsidRPr="00747E81" w:rsidRDefault="007F0034" w:rsidP="007F0034">
      <w:pPr>
        <w:pBdr>
          <w:top w:val="nil"/>
          <w:left w:val="nil"/>
          <w:bottom w:val="nil"/>
          <w:right w:val="nil"/>
          <w:between w:val="nil"/>
          <w:bar w:val="nil"/>
        </w:pBdr>
        <w:jc w:val="both"/>
        <w:rPr>
          <w:rFonts w:ascii="Arial" w:hAnsi="Arial" w:cs="Arial"/>
          <w:sz w:val="22"/>
          <w:szCs w:val="22"/>
        </w:rPr>
      </w:pP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Termín zahájení stavebních prací:</w:t>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highlight w:val="yellow"/>
        </w:rPr>
        <w:t>______________</w:t>
      </w:r>
    </w:p>
    <w:p w:rsidR="007F0034" w:rsidRPr="00747E81" w:rsidRDefault="007F0034" w:rsidP="007F0034">
      <w:pPr>
        <w:pStyle w:val="Odstavecseseznamem"/>
        <w:rPr>
          <w:rFonts w:ascii="Arial" w:hAnsi="Arial" w:cs="Arial"/>
          <w:sz w:val="22"/>
          <w:szCs w:val="22"/>
        </w:rPr>
      </w:pP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Termín dokončení hrubé stavby:</w:t>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highlight w:val="yellow"/>
        </w:rPr>
        <w:t>______________</w:t>
      </w:r>
    </w:p>
    <w:p w:rsidR="007F0034" w:rsidRPr="00747E81" w:rsidRDefault="007F0034" w:rsidP="007F0034">
      <w:p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 xml:space="preserve"> </w:t>
      </w: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Termín dokončení interiérů:</w:t>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highlight w:val="yellow"/>
        </w:rPr>
        <w:t>______________</w:t>
      </w:r>
    </w:p>
    <w:p w:rsidR="007F0034" w:rsidRPr="00747E81" w:rsidRDefault="007F0034" w:rsidP="007F0034">
      <w:pPr>
        <w:pStyle w:val="Odstavecseseznamem"/>
        <w:rPr>
          <w:rFonts w:ascii="Arial" w:hAnsi="Arial" w:cs="Arial"/>
          <w:sz w:val="22"/>
          <w:szCs w:val="22"/>
        </w:rPr>
      </w:pP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Termín dokončení a předání díla:</w:t>
      </w:r>
      <w:r w:rsidRPr="00747E81">
        <w:rPr>
          <w:rFonts w:ascii="Arial" w:hAnsi="Arial" w:cs="Arial"/>
          <w:sz w:val="22"/>
          <w:szCs w:val="22"/>
        </w:rPr>
        <w:tab/>
      </w:r>
      <w:r w:rsidRPr="00747E81">
        <w:rPr>
          <w:rFonts w:ascii="Arial" w:hAnsi="Arial" w:cs="Arial"/>
          <w:sz w:val="22"/>
          <w:szCs w:val="22"/>
        </w:rPr>
        <w:tab/>
      </w:r>
      <w:r w:rsidRPr="00747E81">
        <w:rPr>
          <w:rFonts w:ascii="Arial" w:hAnsi="Arial" w:cs="Arial"/>
          <w:b/>
          <w:sz w:val="22"/>
          <w:szCs w:val="22"/>
        </w:rPr>
        <w:t>nejpozději do 31.5.2018.</w:t>
      </w:r>
    </w:p>
    <w:p w:rsidR="007F0034" w:rsidRPr="00747E81" w:rsidRDefault="007F0034" w:rsidP="007F0034">
      <w:pPr>
        <w:pStyle w:val="Odstavecseseznamem"/>
        <w:rPr>
          <w:rFonts w:ascii="Arial" w:hAnsi="Arial" w:cs="Arial"/>
          <w:sz w:val="22"/>
          <w:szCs w:val="22"/>
        </w:rPr>
      </w:pPr>
    </w:p>
    <w:p w:rsidR="007F0034" w:rsidRPr="00747E81" w:rsidRDefault="007F0034" w:rsidP="007F0034">
      <w:pPr>
        <w:pStyle w:val="Odstavecseseznamem"/>
        <w:numPr>
          <w:ilvl w:val="2"/>
          <w:numId w:val="36"/>
        </w:numPr>
        <w:pBdr>
          <w:top w:val="nil"/>
          <w:left w:val="nil"/>
          <w:bottom w:val="nil"/>
          <w:right w:val="nil"/>
          <w:between w:val="nil"/>
          <w:bar w:val="nil"/>
        </w:pBdr>
        <w:jc w:val="both"/>
        <w:rPr>
          <w:rFonts w:ascii="Arial" w:hAnsi="Arial" w:cs="Arial"/>
          <w:sz w:val="22"/>
          <w:szCs w:val="22"/>
        </w:rPr>
      </w:pPr>
      <w:r w:rsidRPr="00747E81">
        <w:rPr>
          <w:rFonts w:ascii="Arial" w:hAnsi="Arial" w:cs="Arial"/>
          <w:sz w:val="22"/>
          <w:szCs w:val="22"/>
        </w:rPr>
        <w:t>Termín vyklizení staveniště:</w:t>
      </w:r>
      <w:r w:rsidRPr="00747E81">
        <w:rPr>
          <w:rFonts w:ascii="Arial" w:hAnsi="Arial" w:cs="Arial"/>
          <w:sz w:val="22"/>
          <w:szCs w:val="22"/>
        </w:rPr>
        <w:tab/>
      </w:r>
      <w:r w:rsidRPr="00747E81">
        <w:rPr>
          <w:rFonts w:ascii="Arial" w:hAnsi="Arial" w:cs="Arial"/>
          <w:sz w:val="22"/>
          <w:szCs w:val="22"/>
        </w:rPr>
        <w:tab/>
      </w:r>
      <w:r w:rsidRPr="00747E81">
        <w:rPr>
          <w:rFonts w:ascii="Arial" w:hAnsi="Arial" w:cs="Arial"/>
          <w:sz w:val="22"/>
          <w:szCs w:val="22"/>
        </w:rPr>
        <w:tab/>
      </w:r>
      <w:r w:rsidRPr="00747E81">
        <w:rPr>
          <w:rFonts w:ascii="Arial" w:hAnsi="Arial" w:cs="Arial"/>
          <w:b/>
          <w:sz w:val="22"/>
          <w:szCs w:val="22"/>
        </w:rPr>
        <w:t>nejpozději do 31.5.2018.</w:t>
      </w:r>
      <w:r w:rsidRPr="00747E81">
        <w:rPr>
          <w:rFonts w:ascii="Arial" w:hAnsi="Arial" w:cs="Arial"/>
          <w:sz w:val="22"/>
          <w:szCs w:val="22"/>
        </w:rPr>
        <w:t xml:space="preserve"> </w:t>
      </w:r>
    </w:p>
    <w:p w:rsidR="007F0034" w:rsidRPr="00747E81" w:rsidRDefault="007F0034" w:rsidP="007F0034">
      <w:pPr>
        <w:pBdr>
          <w:top w:val="nil"/>
          <w:left w:val="nil"/>
          <w:bottom w:val="nil"/>
          <w:right w:val="nil"/>
          <w:between w:val="nil"/>
          <w:bar w:val="nil"/>
        </w:pBdr>
        <w:jc w:val="both"/>
        <w:rPr>
          <w:rFonts w:ascii="Arial" w:hAnsi="Arial" w:cs="Arial"/>
          <w:sz w:val="22"/>
          <w:szCs w:val="22"/>
        </w:rPr>
      </w:pPr>
    </w:p>
    <w:p w:rsidR="00AA111F" w:rsidRPr="00747E81" w:rsidRDefault="00AA111F" w:rsidP="007F0034">
      <w:pPr>
        <w:pStyle w:val="Nadpis6"/>
        <w:widowControl w:val="0"/>
        <w:numPr>
          <w:ilvl w:val="1"/>
          <w:numId w:val="36"/>
        </w:numPr>
        <w:spacing w:before="0" w:after="0" w:line="259" w:lineRule="auto"/>
        <w:rPr>
          <w:rFonts w:ascii="Arial" w:hAnsi="Arial" w:cs="Arial"/>
        </w:rPr>
      </w:pPr>
      <w:r w:rsidRPr="00747E81">
        <w:rPr>
          <w:rFonts w:ascii="Arial" w:hAnsi="Arial" w:cs="Arial"/>
        </w:rPr>
        <w:t>HARMONOGRAM PLNĚNÍ</w:t>
      </w:r>
    </w:p>
    <w:p w:rsidR="007F0034" w:rsidRPr="00747E81" w:rsidRDefault="007F0034" w:rsidP="007F0034">
      <w:pPr>
        <w:pStyle w:val="Odstavecseseznamem"/>
        <w:rPr>
          <w:rFonts w:ascii="Arial" w:hAnsi="Arial" w:cs="Arial"/>
        </w:rPr>
      </w:pPr>
    </w:p>
    <w:p w:rsidR="00AA111F" w:rsidRPr="00747E81" w:rsidRDefault="00AA111F" w:rsidP="007F0034">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2.2.1.</w:t>
      </w:r>
      <w:r w:rsidRPr="00747E81">
        <w:rPr>
          <w:rFonts w:ascii="Arial" w:hAnsi="Arial" w:cs="Arial"/>
          <w:b/>
          <w:snapToGrid w:val="0"/>
          <w:sz w:val="22"/>
          <w:szCs w:val="22"/>
        </w:rPr>
        <w:tab/>
      </w:r>
      <w:r w:rsidRPr="00747E81">
        <w:rPr>
          <w:rFonts w:ascii="Arial" w:hAnsi="Arial" w:cs="Arial"/>
          <w:snapToGrid w:val="0"/>
          <w:sz w:val="22"/>
          <w:szCs w:val="22"/>
        </w:rPr>
        <w:t xml:space="preserve">Podrobný harmonogram plnění jednotlivých částí díla s respektováním výše uvedených lhůt plnění je uveden v příloze č. II. - HARMONOGRAM PLNĚNÍ PRACÍ A DODÁVEK, která tvoří nedílnou součást této smlouvy. </w:t>
      </w:r>
    </w:p>
    <w:p w:rsidR="00AA111F" w:rsidRPr="00747E81" w:rsidRDefault="00AA111F" w:rsidP="007F0034">
      <w:pPr>
        <w:widowControl w:val="0"/>
        <w:spacing w:line="259" w:lineRule="auto"/>
        <w:ind w:left="709" w:hanging="709"/>
        <w:jc w:val="both"/>
        <w:rPr>
          <w:rFonts w:ascii="Arial" w:hAnsi="Arial" w:cs="Arial"/>
          <w:b/>
          <w:snapToGrid w:val="0"/>
          <w:sz w:val="22"/>
          <w:szCs w:val="22"/>
        </w:rPr>
      </w:pPr>
      <w:r w:rsidRPr="00747E81">
        <w:rPr>
          <w:rFonts w:ascii="Arial" w:hAnsi="Arial" w:cs="Arial"/>
          <w:b/>
          <w:snapToGrid w:val="0"/>
          <w:sz w:val="22"/>
          <w:szCs w:val="22"/>
        </w:rPr>
        <w:t>2.2.2.</w:t>
      </w:r>
      <w:r w:rsidRPr="00747E81">
        <w:rPr>
          <w:rFonts w:ascii="Arial" w:hAnsi="Arial" w:cs="Arial"/>
          <w:b/>
          <w:snapToGrid w:val="0"/>
          <w:sz w:val="22"/>
          <w:szCs w:val="22"/>
        </w:rPr>
        <w:tab/>
      </w:r>
      <w:r w:rsidRPr="00747E81">
        <w:rPr>
          <w:rFonts w:ascii="Arial" w:hAnsi="Arial" w:cs="Arial"/>
          <w:snapToGrid w:val="0"/>
          <w:sz w:val="22"/>
          <w:szCs w:val="22"/>
        </w:rPr>
        <w:t xml:space="preserve">Dospěje-li v průběhu provádění díla Objednatel nebo </w:t>
      </w:r>
      <w:r w:rsidR="00251977" w:rsidRPr="00747E81">
        <w:rPr>
          <w:rFonts w:ascii="Arial" w:hAnsi="Arial" w:cs="Arial"/>
          <w:snapToGrid w:val="0"/>
          <w:sz w:val="22"/>
          <w:szCs w:val="22"/>
        </w:rPr>
        <w:t>technický dozor stavebníka</w:t>
      </w:r>
      <w:r w:rsidRPr="00747E81">
        <w:rPr>
          <w:rFonts w:ascii="Arial" w:hAnsi="Arial" w:cs="Arial"/>
          <w:snapToGrid w:val="0"/>
          <w:sz w:val="22"/>
          <w:szCs w:val="22"/>
        </w:rPr>
        <w:t xml:space="preserve"> (dále jen </w:t>
      </w:r>
      <w:r w:rsidR="00251977" w:rsidRPr="00747E81">
        <w:rPr>
          <w:rFonts w:ascii="Arial" w:hAnsi="Arial" w:cs="Arial"/>
          <w:snapToGrid w:val="0"/>
          <w:sz w:val="22"/>
          <w:szCs w:val="22"/>
        </w:rPr>
        <w:t>TDS</w:t>
      </w:r>
      <w:r w:rsidRPr="00747E81">
        <w:rPr>
          <w:rFonts w:ascii="Arial" w:hAnsi="Arial" w:cs="Arial"/>
          <w:snapToGrid w:val="0"/>
          <w:sz w:val="22"/>
          <w:szCs w:val="22"/>
        </w:rPr>
        <w:t>) k závěru, že skutečný postup prací a dodávek neodpovídá schválenému harmonogramu, vyzve Zhotovitele, aby předložil změněný Harmonogram prací a dodávek, zajišťující splnění díla v dohodnutých termínech. Zhotovitel je povinen takové výzvě neprodleně vyhovět.</w:t>
      </w:r>
    </w:p>
    <w:p w:rsidR="00AA111F" w:rsidRPr="00747E81" w:rsidRDefault="00AA111F" w:rsidP="007F0034">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2.2.3.</w:t>
      </w:r>
      <w:r w:rsidRPr="00747E81">
        <w:rPr>
          <w:rFonts w:ascii="Arial" w:hAnsi="Arial" w:cs="Arial"/>
          <w:b/>
          <w:snapToGrid w:val="0"/>
          <w:sz w:val="22"/>
          <w:szCs w:val="22"/>
        </w:rPr>
        <w:tab/>
      </w:r>
      <w:r w:rsidRPr="00747E81">
        <w:rPr>
          <w:rFonts w:ascii="Arial" w:hAnsi="Arial" w:cs="Arial"/>
          <w:snapToGrid w:val="0"/>
          <w:sz w:val="22"/>
          <w:szCs w:val="22"/>
        </w:rPr>
        <w:t xml:space="preserve">Zhotovitel je povinen mít k dispozici a na žádost Objednatele nebo </w:t>
      </w:r>
      <w:r w:rsidR="00251977" w:rsidRPr="00747E81">
        <w:rPr>
          <w:rFonts w:ascii="Arial" w:hAnsi="Arial" w:cs="Arial"/>
          <w:snapToGrid w:val="0"/>
          <w:sz w:val="22"/>
          <w:szCs w:val="22"/>
        </w:rPr>
        <w:t>TDS</w:t>
      </w:r>
      <w:r w:rsidRPr="00747E81">
        <w:rPr>
          <w:rFonts w:ascii="Arial" w:hAnsi="Arial" w:cs="Arial"/>
          <w:snapToGrid w:val="0"/>
          <w:sz w:val="22"/>
          <w:szCs w:val="22"/>
        </w:rPr>
        <w:t xml:space="preserve"> doložit popis technologických postupů a technických metod, kterých hodlá užít při provádění díla</w:t>
      </w:r>
      <w:r w:rsidR="007F0034" w:rsidRPr="00747E81">
        <w:rPr>
          <w:rFonts w:ascii="Arial" w:hAnsi="Arial" w:cs="Arial"/>
          <w:snapToGrid w:val="0"/>
          <w:sz w:val="22"/>
          <w:szCs w:val="22"/>
        </w:rPr>
        <w:t>,</w:t>
      </w:r>
      <w:r w:rsidRPr="00747E81">
        <w:rPr>
          <w:rFonts w:ascii="Arial" w:hAnsi="Arial" w:cs="Arial"/>
          <w:snapToGrid w:val="0"/>
          <w:sz w:val="22"/>
          <w:szCs w:val="22"/>
        </w:rPr>
        <w:t xml:space="preserve"> a to vždy před zahájením prací. Na výzvu </w:t>
      </w:r>
      <w:r w:rsidR="00251977" w:rsidRPr="00747E81">
        <w:rPr>
          <w:rFonts w:ascii="Arial" w:hAnsi="Arial" w:cs="Arial"/>
          <w:snapToGrid w:val="0"/>
          <w:sz w:val="22"/>
          <w:szCs w:val="22"/>
        </w:rPr>
        <w:t>TDS</w:t>
      </w:r>
      <w:r w:rsidRPr="00747E81">
        <w:rPr>
          <w:rFonts w:ascii="Arial" w:hAnsi="Arial" w:cs="Arial"/>
          <w:snapToGrid w:val="0"/>
          <w:sz w:val="22"/>
          <w:szCs w:val="22"/>
        </w:rPr>
        <w:t xml:space="preserve"> je Zhotovitel povinen technologický postup doložit v takové formě a podrobnostech, kterou si </w:t>
      </w:r>
      <w:r w:rsidR="00251977" w:rsidRPr="00747E81">
        <w:rPr>
          <w:rFonts w:ascii="Arial" w:hAnsi="Arial" w:cs="Arial"/>
          <w:snapToGrid w:val="0"/>
          <w:sz w:val="22"/>
          <w:szCs w:val="22"/>
        </w:rPr>
        <w:t>TDS</w:t>
      </w:r>
      <w:r w:rsidRPr="00747E81">
        <w:rPr>
          <w:rFonts w:ascii="Arial" w:hAnsi="Arial" w:cs="Arial"/>
          <w:snapToGrid w:val="0"/>
          <w:sz w:val="22"/>
          <w:szCs w:val="22"/>
        </w:rPr>
        <w:t xml:space="preserve"> nebo Objednatel výslovně vyžádá</w:t>
      </w:r>
      <w:r w:rsidR="007F0034" w:rsidRPr="00747E81">
        <w:rPr>
          <w:rFonts w:ascii="Arial" w:hAnsi="Arial" w:cs="Arial"/>
          <w:snapToGrid w:val="0"/>
          <w:sz w:val="22"/>
          <w:szCs w:val="22"/>
        </w:rPr>
        <w:t>,</w:t>
      </w:r>
      <w:r w:rsidRPr="00747E81">
        <w:rPr>
          <w:rFonts w:ascii="Arial" w:hAnsi="Arial" w:cs="Arial"/>
          <w:snapToGrid w:val="0"/>
          <w:sz w:val="22"/>
          <w:szCs w:val="22"/>
        </w:rPr>
        <w:t xml:space="preserve"> a to bez </w:t>
      </w:r>
      <w:r w:rsidRPr="00747E81">
        <w:rPr>
          <w:rFonts w:ascii="Arial" w:hAnsi="Arial" w:cs="Arial"/>
          <w:snapToGrid w:val="0"/>
          <w:sz w:val="22"/>
          <w:szCs w:val="22"/>
        </w:rPr>
        <w:lastRenderedPageBreak/>
        <w:t>vlivu na změnu ceny díla.</w:t>
      </w:r>
    </w:p>
    <w:p w:rsidR="00AA111F" w:rsidRPr="00747E81" w:rsidRDefault="00AA111F" w:rsidP="007F0034">
      <w:pPr>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2.2.4</w:t>
      </w:r>
      <w:r w:rsidRPr="00747E81">
        <w:rPr>
          <w:rFonts w:ascii="Arial" w:hAnsi="Arial" w:cs="Arial"/>
          <w:snapToGrid w:val="0"/>
          <w:sz w:val="22"/>
          <w:szCs w:val="22"/>
        </w:rPr>
        <w:tab/>
        <w:t>Zhotovitel splní svou povinnost provést dílo jeho řádným zhotovením, předáním Objednateli bez vad a nedodělků, nabytím právní moci kolaudačního souhlasu (vydáním kolaudačního souhlasu), kterým bude povoleno užívání díla a odstraněním veškerých vad a nedodělků.</w:t>
      </w:r>
    </w:p>
    <w:p w:rsidR="00AA111F" w:rsidRPr="00747E81" w:rsidRDefault="00AA111F" w:rsidP="007F0034">
      <w:pPr>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2.2.5.</w:t>
      </w:r>
      <w:r w:rsidRPr="00747E81">
        <w:rPr>
          <w:rFonts w:ascii="Arial" w:hAnsi="Arial" w:cs="Arial"/>
          <w:snapToGrid w:val="0"/>
          <w:sz w:val="22"/>
          <w:szCs w:val="22"/>
        </w:rPr>
        <w:tab/>
        <w:t>Smluvní strany dohodnou přiměřené prodloužení lhůty plnění sjednané touto smlouvou, nebude-li možné práce zahájit nebo v nich pokračovat z důvodů ležících na straně Objednatele.</w:t>
      </w:r>
    </w:p>
    <w:p w:rsidR="007F0034" w:rsidRPr="00747E81" w:rsidRDefault="007F0034" w:rsidP="007F0034">
      <w:pPr>
        <w:spacing w:line="259" w:lineRule="auto"/>
        <w:jc w:val="both"/>
        <w:rPr>
          <w:rFonts w:ascii="Arial" w:hAnsi="Arial" w:cs="Arial"/>
          <w:b/>
          <w:snapToGrid w:val="0"/>
          <w:sz w:val="22"/>
          <w:szCs w:val="22"/>
        </w:rPr>
      </w:pPr>
    </w:p>
    <w:p w:rsidR="00AA111F" w:rsidRPr="00747E81" w:rsidRDefault="00AA111F" w:rsidP="007F0034">
      <w:pPr>
        <w:pStyle w:val="Nadpis1"/>
        <w:jc w:val="center"/>
        <w:rPr>
          <w:rFonts w:ascii="Arial" w:hAnsi="Arial" w:cs="Arial"/>
        </w:rPr>
      </w:pPr>
      <w:bookmarkStart w:id="3" w:name="_Toc489971616"/>
      <w:r w:rsidRPr="00747E81">
        <w:rPr>
          <w:rFonts w:ascii="Arial" w:hAnsi="Arial" w:cs="Arial"/>
        </w:rPr>
        <w:t>Článek III. Místo plnění</w:t>
      </w:r>
      <w:bookmarkEnd w:id="3"/>
    </w:p>
    <w:p w:rsidR="007F0034" w:rsidRPr="00747E81" w:rsidRDefault="007F0034" w:rsidP="007F0034">
      <w:pPr>
        <w:rPr>
          <w:rFonts w:ascii="Arial" w:hAnsi="Arial" w:cs="Arial"/>
        </w:rPr>
      </w:pPr>
    </w:p>
    <w:p w:rsidR="007F0034" w:rsidRPr="00747E81" w:rsidRDefault="00AA111F" w:rsidP="00340992">
      <w:pPr>
        <w:widowControl w:val="0"/>
        <w:spacing w:line="259" w:lineRule="auto"/>
        <w:jc w:val="both"/>
        <w:rPr>
          <w:rFonts w:ascii="Arial" w:hAnsi="Arial" w:cs="Arial"/>
          <w:iCs/>
          <w:sz w:val="22"/>
          <w:szCs w:val="22"/>
        </w:rPr>
      </w:pPr>
      <w:r w:rsidRPr="00747E81">
        <w:rPr>
          <w:rFonts w:ascii="Arial" w:hAnsi="Arial" w:cs="Arial"/>
          <w:iCs/>
          <w:sz w:val="22"/>
          <w:szCs w:val="22"/>
        </w:rPr>
        <w:t xml:space="preserve">Místem plnění díla jsou </w:t>
      </w:r>
      <w:r w:rsidRPr="00747E81">
        <w:rPr>
          <w:rFonts w:ascii="Arial" w:hAnsi="Arial" w:cs="Arial"/>
          <w:iCs/>
          <w:caps/>
          <w:sz w:val="22"/>
          <w:szCs w:val="22"/>
        </w:rPr>
        <w:t>Projektem</w:t>
      </w:r>
      <w:r w:rsidRPr="00747E81">
        <w:rPr>
          <w:rFonts w:ascii="Arial" w:hAnsi="Arial" w:cs="Arial"/>
          <w:iCs/>
          <w:sz w:val="22"/>
          <w:szCs w:val="22"/>
        </w:rPr>
        <w:t xml:space="preserve"> vymezené plochy a prostory</w:t>
      </w:r>
      <w:r w:rsidR="007F0034" w:rsidRPr="00747E81">
        <w:rPr>
          <w:rFonts w:ascii="Arial" w:hAnsi="Arial" w:cs="Arial"/>
          <w:iCs/>
          <w:sz w:val="22"/>
          <w:szCs w:val="22"/>
        </w:rPr>
        <w:t>.</w:t>
      </w:r>
    </w:p>
    <w:p w:rsidR="00251977" w:rsidRPr="00747E81" w:rsidRDefault="00AA111F" w:rsidP="00340992">
      <w:pPr>
        <w:widowControl w:val="0"/>
        <w:spacing w:line="259" w:lineRule="auto"/>
        <w:jc w:val="both"/>
        <w:rPr>
          <w:rFonts w:ascii="Arial" w:hAnsi="Arial" w:cs="Arial"/>
          <w:sz w:val="22"/>
          <w:szCs w:val="22"/>
        </w:rPr>
      </w:pPr>
      <w:r w:rsidRPr="00747E81">
        <w:rPr>
          <w:rFonts w:ascii="Arial" w:hAnsi="Arial" w:cs="Arial"/>
          <w:iCs/>
          <w:sz w:val="22"/>
          <w:szCs w:val="22"/>
        </w:rPr>
        <w:t xml:space="preserve"> </w:t>
      </w:r>
    </w:p>
    <w:p w:rsidR="00AA111F" w:rsidRPr="00747E81" w:rsidRDefault="00AA111F" w:rsidP="007F0034">
      <w:pPr>
        <w:pStyle w:val="Nadpis1"/>
        <w:jc w:val="center"/>
        <w:rPr>
          <w:rFonts w:ascii="Arial" w:hAnsi="Arial" w:cs="Arial"/>
        </w:rPr>
      </w:pPr>
      <w:bookmarkStart w:id="4" w:name="_Toc489971617"/>
      <w:r w:rsidRPr="00747E81">
        <w:rPr>
          <w:rFonts w:ascii="Arial" w:hAnsi="Arial" w:cs="Arial"/>
        </w:rPr>
        <w:t>Článek IV. Cena díla</w:t>
      </w:r>
      <w:bookmarkEnd w:id="4"/>
    </w:p>
    <w:p w:rsidR="00632596" w:rsidRPr="00747E81" w:rsidRDefault="00632596" w:rsidP="00632596">
      <w:pPr>
        <w:rPr>
          <w:rFonts w:ascii="Arial" w:hAnsi="Arial" w:cs="Arial"/>
        </w:rPr>
      </w:pPr>
    </w:p>
    <w:p w:rsidR="00AA111F" w:rsidRPr="00747E81" w:rsidRDefault="00AA111F" w:rsidP="00340992">
      <w:pPr>
        <w:widowControl w:val="0"/>
        <w:spacing w:line="259" w:lineRule="auto"/>
        <w:jc w:val="both"/>
        <w:rPr>
          <w:rFonts w:ascii="Arial" w:hAnsi="Arial" w:cs="Arial"/>
          <w:sz w:val="22"/>
          <w:szCs w:val="22"/>
        </w:rPr>
      </w:pPr>
      <w:r w:rsidRPr="00747E81">
        <w:rPr>
          <w:rFonts w:ascii="Arial" w:hAnsi="Arial" w:cs="Arial"/>
          <w:sz w:val="22"/>
          <w:szCs w:val="22"/>
        </w:rPr>
        <w:t>Cena díla, jehož předmět a rozsah jsou vymezeny v článku I. této smlouvy, se sjednává dohodou smluvních stran ve smyslu ustanovení § 2 a následujících zákona č. 526/1990 Sb.  ve znění pozdějších předpisů jako cena nejvýše přípustná takto:</w:t>
      </w:r>
    </w:p>
    <w:p w:rsidR="007F0034" w:rsidRPr="00747E81" w:rsidRDefault="007F0034" w:rsidP="00340992">
      <w:pPr>
        <w:widowControl w:val="0"/>
        <w:spacing w:line="259" w:lineRule="auto"/>
        <w:jc w:val="both"/>
        <w:rPr>
          <w:rFonts w:ascii="Arial" w:hAnsi="Arial" w:cs="Arial"/>
          <w:iCs/>
          <w:sz w:val="22"/>
          <w:szCs w:val="22"/>
        </w:rPr>
      </w:pPr>
    </w:p>
    <w:p w:rsidR="00AA111F" w:rsidRPr="00747E81" w:rsidRDefault="00AA111F" w:rsidP="00340992">
      <w:pPr>
        <w:pStyle w:val="Nadpis7"/>
        <w:widowControl w:val="0"/>
        <w:spacing w:before="0" w:line="259" w:lineRule="auto"/>
        <w:ind w:left="709" w:hanging="709"/>
        <w:rPr>
          <w:rFonts w:ascii="Arial" w:hAnsi="Arial" w:cs="Arial"/>
          <w:i w:val="0"/>
          <w:color w:val="auto"/>
          <w:sz w:val="22"/>
          <w:szCs w:val="22"/>
        </w:rPr>
      </w:pPr>
      <w:r w:rsidRPr="00747E81">
        <w:rPr>
          <w:rFonts w:ascii="Arial" w:hAnsi="Arial" w:cs="Arial"/>
          <w:b/>
          <w:i w:val="0"/>
          <w:color w:val="auto"/>
          <w:sz w:val="22"/>
          <w:szCs w:val="22"/>
        </w:rPr>
        <w:t>4.1.</w:t>
      </w:r>
      <w:r w:rsidRPr="00747E81">
        <w:rPr>
          <w:rFonts w:ascii="Arial" w:hAnsi="Arial" w:cs="Arial"/>
          <w:i w:val="0"/>
          <w:color w:val="auto"/>
          <w:sz w:val="22"/>
          <w:szCs w:val="22"/>
        </w:rPr>
        <w:tab/>
      </w:r>
      <w:r w:rsidRPr="00747E81">
        <w:rPr>
          <w:rFonts w:ascii="Arial" w:hAnsi="Arial" w:cs="Arial"/>
          <w:b/>
          <w:i w:val="0"/>
          <w:color w:val="auto"/>
          <w:sz w:val="22"/>
          <w:szCs w:val="22"/>
        </w:rPr>
        <w:t>Cena díla</w:t>
      </w:r>
      <w:r w:rsidRPr="00747E81">
        <w:rPr>
          <w:rFonts w:ascii="Arial" w:hAnsi="Arial" w:cs="Arial"/>
          <w:i w:val="0"/>
          <w:color w:val="auto"/>
          <w:sz w:val="22"/>
          <w:szCs w:val="22"/>
        </w:rPr>
        <w:t xml:space="preserve"> uvedeného v článku I. této smlouvy činí </w:t>
      </w:r>
      <w:r w:rsidRPr="00747E81">
        <w:rPr>
          <w:rFonts w:ascii="Arial" w:hAnsi="Arial" w:cs="Arial"/>
          <w:b/>
          <w:i w:val="0"/>
          <w:color w:val="auto"/>
          <w:sz w:val="22"/>
          <w:szCs w:val="22"/>
        </w:rPr>
        <w:t>bez daně z přidané hodnoty</w:t>
      </w:r>
      <w:r w:rsidRPr="00747E81">
        <w:rPr>
          <w:rFonts w:ascii="Arial" w:hAnsi="Arial" w:cs="Arial"/>
          <w:i w:val="0"/>
          <w:color w:val="auto"/>
          <w:sz w:val="22"/>
          <w:szCs w:val="22"/>
        </w:rPr>
        <w:t xml:space="preserve"> (dále rovněž jen „DPH“)</w:t>
      </w:r>
      <w:r w:rsidR="007F0034" w:rsidRPr="00747E81">
        <w:rPr>
          <w:rFonts w:ascii="Arial" w:hAnsi="Arial" w:cs="Arial"/>
          <w:i w:val="0"/>
          <w:color w:val="auto"/>
          <w:sz w:val="22"/>
          <w:szCs w:val="22"/>
        </w:rPr>
        <w:t xml:space="preserve"> částku: </w:t>
      </w:r>
      <w:r w:rsidR="007F0034" w:rsidRPr="00747E81">
        <w:rPr>
          <w:rFonts w:ascii="Arial" w:hAnsi="Arial" w:cs="Arial"/>
          <w:i w:val="0"/>
          <w:color w:val="auto"/>
          <w:sz w:val="22"/>
          <w:szCs w:val="22"/>
        </w:rPr>
        <w:tab/>
      </w:r>
      <w:r w:rsidR="007F0034" w:rsidRPr="00747E81">
        <w:rPr>
          <w:rFonts w:ascii="Arial" w:hAnsi="Arial" w:cs="Arial"/>
          <w:b/>
          <w:i w:val="0"/>
          <w:color w:val="auto"/>
          <w:sz w:val="22"/>
          <w:szCs w:val="22"/>
          <w:highlight w:val="yellow"/>
        </w:rPr>
        <w:t>__________________</w:t>
      </w:r>
    </w:p>
    <w:p w:rsidR="00AA111F" w:rsidRPr="00747E81" w:rsidRDefault="00AA111F" w:rsidP="00340992">
      <w:pPr>
        <w:widowControl w:val="0"/>
        <w:spacing w:line="259" w:lineRule="auto"/>
        <w:jc w:val="center"/>
        <w:rPr>
          <w:rFonts w:ascii="Arial" w:hAnsi="Arial" w:cs="Arial"/>
          <w:b/>
          <w:snapToGrid w:val="0"/>
          <w:sz w:val="22"/>
          <w:szCs w:val="22"/>
        </w:rPr>
      </w:pPr>
    </w:p>
    <w:p w:rsidR="00AA111F" w:rsidRPr="00747E81" w:rsidRDefault="00AA111F" w:rsidP="00340992">
      <w:pPr>
        <w:pStyle w:val="Nadpis3"/>
        <w:keepNext w:val="0"/>
        <w:widowControl w:val="0"/>
        <w:spacing w:before="0" w:line="259" w:lineRule="auto"/>
        <w:ind w:left="709" w:hanging="720"/>
        <w:jc w:val="both"/>
        <w:rPr>
          <w:rFonts w:ascii="Arial" w:hAnsi="Arial" w:cs="Arial"/>
          <w:b w:val="0"/>
          <w:color w:val="auto"/>
          <w:sz w:val="22"/>
          <w:szCs w:val="22"/>
        </w:rPr>
      </w:pPr>
      <w:bookmarkStart w:id="5" w:name="_Toc489971618"/>
      <w:r w:rsidRPr="00747E81">
        <w:rPr>
          <w:rFonts w:ascii="Arial" w:hAnsi="Arial" w:cs="Arial"/>
          <w:color w:val="auto"/>
          <w:sz w:val="22"/>
          <w:szCs w:val="22"/>
        </w:rPr>
        <w:t>4.2.</w:t>
      </w:r>
      <w:r w:rsidRPr="00747E81">
        <w:rPr>
          <w:rFonts w:ascii="Arial" w:hAnsi="Arial" w:cs="Arial"/>
          <w:color w:val="auto"/>
          <w:sz w:val="22"/>
          <w:szCs w:val="22"/>
        </w:rPr>
        <w:tab/>
        <w:t xml:space="preserve">Daň z přidané hodnoty ve snížené sazbě 15 % </w:t>
      </w:r>
      <w:r w:rsidRPr="00747E81">
        <w:rPr>
          <w:rFonts w:ascii="Arial" w:hAnsi="Arial" w:cs="Arial"/>
          <w:b w:val="0"/>
          <w:color w:val="auto"/>
          <w:sz w:val="22"/>
          <w:szCs w:val="22"/>
        </w:rPr>
        <w:t>z celkové ceny díla uvedené v článku 4.1. výše činí částku</w:t>
      </w:r>
      <w:r w:rsidR="007F0034" w:rsidRPr="00747E81">
        <w:rPr>
          <w:rFonts w:ascii="Arial" w:hAnsi="Arial" w:cs="Arial"/>
          <w:b w:val="0"/>
          <w:color w:val="auto"/>
          <w:sz w:val="22"/>
          <w:szCs w:val="22"/>
        </w:rPr>
        <w:t xml:space="preserve">: </w:t>
      </w:r>
      <w:r w:rsidR="007F0034" w:rsidRPr="00747E81">
        <w:rPr>
          <w:rFonts w:ascii="Arial" w:hAnsi="Arial" w:cs="Arial"/>
          <w:b w:val="0"/>
          <w:color w:val="auto"/>
          <w:sz w:val="22"/>
          <w:szCs w:val="22"/>
        </w:rPr>
        <w:tab/>
      </w:r>
      <w:r w:rsidR="007F0034" w:rsidRPr="00747E81">
        <w:rPr>
          <w:rFonts w:ascii="Arial" w:hAnsi="Arial" w:cs="Arial"/>
          <w:b w:val="0"/>
          <w:color w:val="auto"/>
          <w:sz w:val="22"/>
          <w:szCs w:val="22"/>
        </w:rPr>
        <w:tab/>
      </w:r>
      <w:r w:rsidR="007F0034" w:rsidRPr="00747E81">
        <w:rPr>
          <w:rFonts w:ascii="Arial" w:hAnsi="Arial" w:cs="Arial"/>
          <w:color w:val="auto"/>
          <w:sz w:val="22"/>
          <w:szCs w:val="22"/>
          <w:highlight w:val="yellow"/>
        </w:rPr>
        <w:t>__________________</w:t>
      </w:r>
      <w:bookmarkEnd w:id="5"/>
    </w:p>
    <w:p w:rsidR="00AA111F" w:rsidRPr="00747E81" w:rsidRDefault="00AA111F" w:rsidP="00340992">
      <w:pPr>
        <w:widowControl w:val="0"/>
        <w:spacing w:line="259" w:lineRule="auto"/>
        <w:jc w:val="center"/>
        <w:rPr>
          <w:rFonts w:ascii="Arial" w:hAnsi="Arial" w:cs="Arial"/>
          <w:b/>
          <w:snapToGrid w:val="0"/>
          <w:sz w:val="22"/>
          <w:szCs w:val="22"/>
        </w:rPr>
      </w:pPr>
    </w:p>
    <w:p w:rsidR="00AA111F" w:rsidRPr="00747E81" w:rsidRDefault="00AA111F" w:rsidP="00340992">
      <w:pPr>
        <w:pStyle w:val="Nadpis3"/>
        <w:keepNext w:val="0"/>
        <w:widowControl w:val="0"/>
        <w:spacing w:before="0" w:line="259" w:lineRule="auto"/>
        <w:ind w:left="709" w:hanging="720"/>
        <w:jc w:val="both"/>
        <w:rPr>
          <w:rFonts w:ascii="Arial" w:hAnsi="Arial" w:cs="Arial"/>
          <w:b w:val="0"/>
          <w:color w:val="auto"/>
          <w:sz w:val="22"/>
          <w:szCs w:val="22"/>
        </w:rPr>
      </w:pPr>
      <w:bookmarkStart w:id="6" w:name="_Toc489971619"/>
      <w:r w:rsidRPr="00747E81">
        <w:rPr>
          <w:rFonts w:ascii="Arial" w:hAnsi="Arial" w:cs="Arial"/>
          <w:color w:val="auto"/>
          <w:sz w:val="22"/>
          <w:szCs w:val="22"/>
        </w:rPr>
        <w:t>4.3.</w:t>
      </w:r>
      <w:r w:rsidRPr="00747E81">
        <w:rPr>
          <w:rFonts w:ascii="Arial" w:hAnsi="Arial" w:cs="Arial"/>
          <w:color w:val="auto"/>
          <w:sz w:val="22"/>
          <w:szCs w:val="22"/>
        </w:rPr>
        <w:tab/>
        <w:t xml:space="preserve">Daň z přidané hodnoty v základní sazbě 21 % </w:t>
      </w:r>
      <w:r w:rsidRPr="00747E81">
        <w:rPr>
          <w:rFonts w:ascii="Arial" w:hAnsi="Arial" w:cs="Arial"/>
          <w:b w:val="0"/>
          <w:color w:val="auto"/>
          <w:sz w:val="22"/>
          <w:szCs w:val="22"/>
        </w:rPr>
        <w:t>z celkové ceny díla uvedené v článku 4.1. výše činí částku</w:t>
      </w:r>
      <w:r w:rsidR="007F0034" w:rsidRPr="00747E81">
        <w:rPr>
          <w:rFonts w:ascii="Arial" w:hAnsi="Arial" w:cs="Arial"/>
          <w:b w:val="0"/>
          <w:color w:val="auto"/>
          <w:sz w:val="22"/>
          <w:szCs w:val="22"/>
        </w:rPr>
        <w:t>:</w:t>
      </w:r>
      <w:r w:rsidR="007F0034" w:rsidRPr="00747E81">
        <w:rPr>
          <w:rFonts w:ascii="Arial" w:hAnsi="Arial" w:cs="Arial"/>
          <w:b w:val="0"/>
          <w:color w:val="auto"/>
          <w:sz w:val="22"/>
          <w:szCs w:val="22"/>
        </w:rPr>
        <w:tab/>
      </w:r>
      <w:r w:rsidR="007F0034" w:rsidRPr="00747E81">
        <w:rPr>
          <w:rFonts w:ascii="Arial" w:hAnsi="Arial" w:cs="Arial"/>
          <w:b w:val="0"/>
          <w:color w:val="auto"/>
          <w:sz w:val="22"/>
          <w:szCs w:val="22"/>
        </w:rPr>
        <w:tab/>
      </w:r>
      <w:r w:rsidR="007F0034" w:rsidRPr="00747E81">
        <w:rPr>
          <w:rFonts w:ascii="Arial" w:hAnsi="Arial" w:cs="Arial"/>
          <w:color w:val="auto"/>
          <w:sz w:val="22"/>
          <w:szCs w:val="22"/>
          <w:highlight w:val="yellow"/>
        </w:rPr>
        <w:t>__________________</w:t>
      </w:r>
      <w:bookmarkEnd w:id="6"/>
    </w:p>
    <w:p w:rsidR="00AA111F" w:rsidRPr="00747E81" w:rsidRDefault="00AA111F" w:rsidP="00340992">
      <w:pPr>
        <w:widowControl w:val="0"/>
        <w:spacing w:line="259" w:lineRule="auto"/>
        <w:jc w:val="center"/>
        <w:rPr>
          <w:rFonts w:ascii="Arial" w:hAnsi="Arial" w:cs="Arial"/>
          <w:b/>
          <w:snapToGrid w:val="0"/>
          <w:sz w:val="22"/>
          <w:szCs w:val="22"/>
        </w:rPr>
      </w:pPr>
    </w:p>
    <w:p w:rsidR="00AA111F" w:rsidRPr="00747E81" w:rsidRDefault="00AA111F" w:rsidP="00340992">
      <w:pPr>
        <w:pStyle w:val="Nadpis3"/>
        <w:keepNext w:val="0"/>
        <w:widowControl w:val="0"/>
        <w:spacing w:before="0" w:line="259" w:lineRule="auto"/>
        <w:ind w:left="709" w:hanging="709"/>
        <w:jc w:val="both"/>
        <w:rPr>
          <w:rFonts w:ascii="Arial" w:hAnsi="Arial" w:cs="Arial"/>
          <w:color w:val="auto"/>
          <w:sz w:val="22"/>
          <w:szCs w:val="22"/>
        </w:rPr>
      </w:pPr>
      <w:bookmarkStart w:id="7" w:name="_Toc489971620"/>
      <w:r w:rsidRPr="00747E81">
        <w:rPr>
          <w:rFonts w:ascii="Arial" w:hAnsi="Arial" w:cs="Arial"/>
          <w:color w:val="auto"/>
          <w:sz w:val="22"/>
          <w:szCs w:val="22"/>
        </w:rPr>
        <w:t>4.4.</w:t>
      </w:r>
      <w:r w:rsidRPr="00747E81">
        <w:rPr>
          <w:rFonts w:ascii="Arial" w:hAnsi="Arial" w:cs="Arial"/>
          <w:color w:val="auto"/>
          <w:sz w:val="22"/>
          <w:szCs w:val="22"/>
        </w:rPr>
        <w:tab/>
        <w:t xml:space="preserve">Dohodnutá celková cena díla </w:t>
      </w:r>
      <w:r w:rsidRPr="00747E81">
        <w:rPr>
          <w:rFonts w:ascii="Arial" w:hAnsi="Arial" w:cs="Arial"/>
          <w:b w:val="0"/>
          <w:color w:val="auto"/>
          <w:sz w:val="22"/>
          <w:szCs w:val="22"/>
        </w:rPr>
        <w:t xml:space="preserve">(součet ceny uvedené v článcích 4.1. + 4.2. + 4.3.) </w:t>
      </w:r>
      <w:r w:rsidRPr="00747E81">
        <w:rPr>
          <w:rFonts w:ascii="Arial" w:hAnsi="Arial" w:cs="Arial"/>
          <w:color w:val="auto"/>
          <w:sz w:val="22"/>
          <w:szCs w:val="22"/>
        </w:rPr>
        <w:t>činí včetně daně z přidané hodnoty celkem</w:t>
      </w:r>
      <w:r w:rsidR="007F0034" w:rsidRPr="00747E81">
        <w:rPr>
          <w:rFonts w:ascii="Arial" w:hAnsi="Arial" w:cs="Arial"/>
          <w:color w:val="auto"/>
          <w:sz w:val="22"/>
          <w:szCs w:val="22"/>
        </w:rPr>
        <w:t>:</w:t>
      </w:r>
      <w:bookmarkEnd w:id="7"/>
    </w:p>
    <w:p w:rsidR="00AA111F" w:rsidRPr="00747E81" w:rsidRDefault="00AA111F" w:rsidP="007F0034">
      <w:pPr>
        <w:widowControl w:val="0"/>
        <w:spacing w:line="259" w:lineRule="auto"/>
        <w:jc w:val="center"/>
        <w:rPr>
          <w:rFonts w:ascii="Arial" w:hAnsi="Arial" w:cs="Arial"/>
          <w:b/>
          <w:snapToGrid w:val="0"/>
          <w:sz w:val="22"/>
          <w:szCs w:val="22"/>
        </w:rPr>
      </w:pPr>
    </w:p>
    <w:p w:rsidR="007F0034" w:rsidRPr="00747E81" w:rsidRDefault="007F0034" w:rsidP="007F0034">
      <w:pPr>
        <w:widowControl w:val="0"/>
        <w:spacing w:line="259" w:lineRule="auto"/>
        <w:jc w:val="center"/>
        <w:rPr>
          <w:rFonts w:ascii="Arial" w:hAnsi="Arial" w:cs="Arial"/>
          <w:b/>
          <w:snapToGrid w:val="0"/>
          <w:sz w:val="22"/>
          <w:szCs w:val="22"/>
          <w:highlight w:val="yellow"/>
        </w:rPr>
      </w:pPr>
      <w:r w:rsidRPr="00747E81">
        <w:rPr>
          <w:rFonts w:ascii="Arial" w:hAnsi="Arial" w:cs="Arial"/>
          <w:b/>
          <w:sz w:val="22"/>
          <w:szCs w:val="22"/>
          <w:highlight w:val="yellow"/>
        </w:rPr>
        <w:t>_________________________________________</w:t>
      </w:r>
    </w:p>
    <w:p w:rsidR="00AA111F" w:rsidRPr="00747E81" w:rsidRDefault="00AA111F" w:rsidP="007F0034">
      <w:pPr>
        <w:widowControl w:val="0"/>
        <w:spacing w:line="259" w:lineRule="auto"/>
        <w:jc w:val="center"/>
        <w:rPr>
          <w:rFonts w:ascii="Arial" w:hAnsi="Arial" w:cs="Arial"/>
          <w:b/>
          <w:snapToGrid w:val="0"/>
          <w:sz w:val="22"/>
          <w:szCs w:val="22"/>
        </w:rPr>
      </w:pPr>
      <w:r w:rsidRPr="00747E81">
        <w:rPr>
          <w:rFonts w:ascii="Arial" w:hAnsi="Arial" w:cs="Arial"/>
          <w:b/>
          <w:snapToGrid w:val="0"/>
          <w:sz w:val="22"/>
          <w:szCs w:val="22"/>
          <w:highlight w:val="yellow"/>
        </w:rPr>
        <w:t>(slovy:</w:t>
      </w:r>
      <w:r w:rsidR="00460D7F" w:rsidRPr="00747E81">
        <w:rPr>
          <w:rFonts w:ascii="Arial" w:hAnsi="Arial" w:cs="Arial"/>
          <w:b/>
          <w:snapToGrid w:val="0"/>
          <w:sz w:val="22"/>
          <w:szCs w:val="22"/>
          <w:highlight w:val="yellow"/>
        </w:rPr>
        <w:t xml:space="preserve"> </w:t>
      </w:r>
      <w:r w:rsidR="00AC7EEA" w:rsidRPr="00747E81">
        <w:rPr>
          <w:rFonts w:ascii="Arial" w:hAnsi="Arial" w:cs="Arial"/>
          <w:b/>
          <w:snapToGrid w:val="0"/>
          <w:sz w:val="22"/>
          <w:szCs w:val="22"/>
          <w:highlight w:val="yellow"/>
        </w:rPr>
        <w:t>……………………</w:t>
      </w:r>
      <w:proofErr w:type="gramStart"/>
      <w:r w:rsidR="00AC7EEA" w:rsidRPr="00747E81">
        <w:rPr>
          <w:rFonts w:ascii="Arial" w:hAnsi="Arial" w:cs="Arial"/>
          <w:b/>
          <w:snapToGrid w:val="0"/>
          <w:sz w:val="22"/>
          <w:szCs w:val="22"/>
          <w:highlight w:val="yellow"/>
        </w:rPr>
        <w:t>…….</w:t>
      </w:r>
      <w:proofErr w:type="gramEnd"/>
      <w:r w:rsidRPr="00747E81">
        <w:rPr>
          <w:rFonts w:ascii="Arial" w:hAnsi="Arial" w:cs="Arial"/>
          <w:b/>
          <w:snapToGrid w:val="0"/>
          <w:sz w:val="22"/>
          <w:szCs w:val="22"/>
          <w:highlight w:val="yellow"/>
        </w:rPr>
        <w:t>korun českých).</w:t>
      </w:r>
    </w:p>
    <w:p w:rsidR="007F0034" w:rsidRPr="00747E81" w:rsidRDefault="007F0034" w:rsidP="007F0034">
      <w:pPr>
        <w:widowControl w:val="0"/>
        <w:spacing w:line="259" w:lineRule="auto"/>
        <w:jc w:val="center"/>
        <w:rPr>
          <w:rFonts w:ascii="Arial" w:hAnsi="Arial" w:cs="Arial"/>
          <w:b/>
          <w:snapToGrid w:val="0"/>
          <w:sz w:val="22"/>
          <w:szCs w:val="22"/>
        </w:rPr>
      </w:pPr>
    </w:p>
    <w:p w:rsidR="00632596" w:rsidRPr="00747E81" w:rsidRDefault="00AA111F" w:rsidP="00632596">
      <w:pPr>
        <w:pStyle w:val="Import3"/>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iCs/>
          <w:sz w:val="22"/>
          <w:szCs w:val="22"/>
        </w:rPr>
        <w:t>4.5.</w:t>
      </w:r>
      <w:r w:rsidRPr="00747E81">
        <w:rPr>
          <w:rFonts w:ascii="Arial" w:hAnsi="Arial" w:cs="Arial"/>
          <w:b/>
          <w:iCs/>
          <w:sz w:val="22"/>
          <w:szCs w:val="22"/>
        </w:rPr>
        <w:tab/>
      </w:r>
      <w:r w:rsidR="00E97D86" w:rsidRPr="00747E81">
        <w:rPr>
          <w:rFonts w:ascii="Arial" w:hAnsi="Arial" w:cs="Arial"/>
          <w:sz w:val="22"/>
          <w:szCs w:val="22"/>
        </w:rPr>
        <w:t>V předchozích odstavcích toho článku uvedená cena díla se sjednává jako cena pevná a nepřekročitelná (s výjimkou, uvedenou v odstavci 4.</w:t>
      </w:r>
      <w:r w:rsidR="00221493" w:rsidRPr="00747E81">
        <w:rPr>
          <w:rFonts w:ascii="Arial" w:hAnsi="Arial" w:cs="Arial"/>
          <w:sz w:val="22"/>
          <w:szCs w:val="22"/>
        </w:rPr>
        <w:t>6</w:t>
      </w:r>
      <w:r w:rsidR="00E97D86" w:rsidRPr="00747E81">
        <w:rPr>
          <w:rFonts w:ascii="Arial" w:hAnsi="Arial" w:cs="Arial"/>
          <w:sz w:val="22"/>
          <w:szCs w:val="22"/>
        </w:rPr>
        <w:t xml:space="preserve">. tohoto článku), 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ucházel o tuto veřejnou zakázku. </w:t>
      </w:r>
    </w:p>
    <w:p w:rsidR="00632596" w:rsidRPr="00747E81" w:rsidRDefault="00632596" w:rsidP="00632596">
      <w:pPr>
        <w:pStyle w:val="Import3"/>
        <w:widowControl w:val="0"/>
        <w:tabs>
          <w:tab w:val="clear" w:pos="720"/>
        </w:tabs>
        <w:suppressAutoHyphens w:val="0"/>
        <w:spacing w:line="259" w:lineRule="auto"/>
        <w:ind w:left="709" w:hanging="709"/>
        <w:jc w:val="both"/>
        <w:rPr>
          <w:rFonts w:ascii="Arial" w:hAnsi="Arial" w:cs="Arial"/>
          <w:snapToGrid w:val="0"/>
          <w:sz w:val="22"/>
          <w:szCs w:val="22"/>
        </w:rPr>
      </w:pPr>
    </w:p>
    <w:p w:rsidR="00632596" w:rsidRPr="00747E81" w:rsidRDefault="00632596" w:rsidP="00632596">
      <w:pPr>
        <w:pStyle w:val="Import3"/>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snapToGrid w:val="0"/>
          <w:sz w:val="22"/>
          <w:szCs w:val="22"/>
        </w:rPr>
        <w:tab/>
      </w:r>
      <w:r w:rsidR="00E97D86" w:rsidRPr="00747E81">
        <w:rPr>
          <w:rFonts w:ascii="Arial" w:hAnsi="Arial" w:cs="Arial"/>
          <w:snapToGrid w:val="0"/>
          <w:sz w:val="22"/>
          <w:szCs w:val="22"/>
        </w:rPr>
        <w:t xml:space="preserve">Kalkulace ceny byla provedena podle zadávací dokumentace. </w:t>
      </w:r>
      <w:r w:rsidR="00E97D86" w:rsidRPr="00747E81">
        <w:rPr>
          <w:rFonts w:ascii="Arial" w:hAnsi="Arial" w:cs="Arial"/>
          <w:sz w:val="22"/>
          <w:szCs w:val="22"/>
        </w:rPr>
        <w:t>Zhotovitel potvrzuje, že cena díla zahrnuje veškeré práce a dodávky nezbytné pro kvalitní zhotovení díla, veškeré náklady spojené s úplným a kvalitním provedením a dokončením díla a zahrnuje též veškeré související náklady, které nejsou přímo uvedeny v předmětu díla, jako jsou: náklady na dopravu, montáž, předání, zprovoznění, účast na kolaudačním řízení, provozní náklady, náklady na autorská práva, pojištění, daně, cla, bankovní záruky a jakékoliv další výdaje spojené s realizací předmětu plnění</w:t>
      </w:r>
      <w:r w:rsidR="00AA111F" w:rsidRPr="00747E81">
        <w:rPr>
          <w:rFonts w:ascii="Arial" w:hAnsi="Arial" w:cs="Arial"/>
          <w:sz w:val="22"/>
          <w:szCs w:val="22"/>
        </w:rPr>
        <w:t>.</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4.6.</w:t>
      </w:r>
      <w:r w:rsidRPr="00747E81">
        <w:rPr>
          <w:rFonts w:ascii="Arial" w:hAnsi="Arial" w:cs="Arial"/>
          <w:b/>
          <w:sz w:val="22"/>
          <w:szCs w:val="22"/>
        </w:rPr>
        <w:tab/>
      </w:r>
      <w:r w:rsidRPr="00747E81">
        <w:rPr>
          <w:rFonts w:ascii="Arial" w:hAnsi="Arial" w:cs="Arial"/>
          <w:sz w:val="22"/>
          <w:szCs w:val="22"/>
        </w:rPr>
        <w:t xml:space="preserve">Smluvní strany se dohodly, že cena díla může být změněna pouze za splnění sjednaných podmínek. Podmínky, při jejichž splnění je možné změnit cenu za plnění Zhotovitele touto </w:t>
      </w:r>
      <w:r w:rsidRPr="00747E81">
        <w:rPr>
          <w:rFonts w:ascii="Arial" w:hAnsi="Arial" w:cs="Arial"/>
          <w:sz w:val="22"/>
          <w:szCs w:val="22"/>
        </w:rPr>
        <w:lastRenderedPageBreak/>
        <w:t>smlouvou sjednanou, jsou smluvními stranami sjednány takto:</w:t>
      </w:r>
    </w:p>
    <w:p w:rsidR="00632596" w:rsidRPr="00747E81" w:rsidRDefault="00632596" w:rsidP="00340992">
      <w:pPr>
        <w:pStyle w:val="Import5"/>
        <w:widowControl w:val="0"/>
        <w:suppressAutoHyphens w:val="0"/>
        <w:spacing w:line="259" w:lineRule="auto"/>
        <w:ind w:left="709" w:hanging="709"/>
        <w:jc w:val="both"/>
        <w:rPr>
          <w:rFonts w:ascii="Arial" w:hAnsi="Arial" w:cs="Arial"/>
          <w:sz w:val="22"/>
          <w:szCs w:val="22"/>
        </w:rPr>
      </w:pPr>
    </w:p>
    <w:p w:rsidR="00AA111F" w:rsidRPr="00747E81" w:rsidRDefault="00AA111F" w:rsidP="00632596">
      <w:pPr>
        <w:widowControl w:val="0"/>
        <w:spacing w:line="259" w:lineRule="auto"/>
        <w:ind w:left="1066" w:hanging="709"/>
        <w:jc w:val="both"/>
        <w:rPr>
          <w:rFonts w:ascii="Arial" w:hAnsi="Arial" w:cs="Arial"/>
          <w:sz w:val="22"/>
          <w:szCs w:val="22"/>
        </w:rPr>
      </w:pPr>
      <w:r w:rsidRPr="00747E81">
        <w:rPr>
          <w:rFonts w:ascii="Arial" w:hAnsi="Arial" w:cs="Arial"/>
          <w:b/>
          <w:sz w:val="22"/>
          <w:szCs w:val="22"/>
        </w:rPr>
        <w:t>4.6.1.</w:t>
      </w:r>
      <w:r w:rsidRPr="00747E81">
        <w:rPr>
          <w:rFonts w:ascii="Arial" w:hAnsi="Arial" w:cs="Arial"/>
          <w:b/>
          <w:sz w:val="22"/>
          <w:szCs w:val="22"/>
        </w:rPr>
        <w:tab/>
      </w:r>
      <w:r w:rsidRPr="00747E81">
        <w:rPr>
          <w:rFonts w:ascii="Arial" w:hAnsi="Arial" w:cs="Arial"/>
          <w:sz w:val="22"/>
          <w:szCs w:val="22"/>
        </w:rPr>
        <w:t>Pokud v průběhu plnění předmětu této smlouvy dojde ke změnám sazeb daně z přidané hodnoty (případné zvýšení či snížení sazby DPH po dni uskutečnění zdanitelného plnění není důvodem pro zvýšení či snížení ceny provedené části plnění podle této smlouvy).</w:t>
      </w:r>
    </w:p>
    <w:p w:rsidR="00AA111F" w:rsidRPr="00747E81" w:rsidRDefault="00AA111F" w:rsidP="00632596">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4.6</w:t>
      </w:r>
      <w:r w:rsidRPr="00747E81">
        <w:rPr>
          <w:rFonts w:ascii="Arial" w:hAnsi="Arial" w:cs="Arial"/>
          <w:b/>
          <w:snapToGrid w:val="0"/>
          <w:sz w:val="22"/>
          <w:szCs w:val="22"/>
        </w:rPr>
        <w:t>.2.</w:t>
      </w:r>
      <w:r w:rsidRPr="00747E81">
        <w:rPr>
          <w:rFonts w:ascii="Arial" w:hAnsi="Arial" w:cs="Arial"/>
          <w:snapToGrid w:val="0"/>
          <w:sz w:val="22"/>
          <w:szCs w:val="22"/>
        </w:rPr>
        <w:tab/>
        <w:t>Obě smluvní strany se zavazují, že ve všech případech shora uvedených budou jednat bez zbytečného odkladu.</w:t>
      </w:r>
    </w:p>
    <w:p w:rsidR="00632596" w:rsidRPr="00747E81" w:rsidRDefault="00632596" w:rsidP="00632596">
      <w:pPr>
        <w:widowControl w:val="0"/>
        <w:spacing w:line="259" w:lineRule="auto"/>
        <w:ind w:left="1066" w:hanging="709"/>
        <w:jc w:val="both"/>
        <w:rPr>
          <w:rFonts w:ascii="Arial" w:hAnsi="Arial" w:cs="Arial"/>
          <w:snapToGrid w:val="0"/>
          <w:sz w:val="22"/>
          <w:szCs w:val="22"/>
        </w:rPr>
      </w:pPr>
    </w:p>
    <w:p w:rsidR="00AA111F" w:rsidRPr="00747E81" w:rsidRDefault="00AA111F" w:rsidP="00340992">
      <w:pPr>
        <w:pStyle w:val="Nadpis6"/>
        <w:spacing w:before="0" w:after="0" w:line="259" w:lineRule="auto"/>
        <w:ind w:left="709" w:hanging="709"/>
        <w:rPr>
          <w:rFonts w:ascii="Arial" w:hAnsi="Arial" w:cs="Arial"/>
        </w:rPr>
      </w:pPr>
      <w:r w:rsidRPr="00747E81">
        <w:rPr>
          <w:rFonts w:ascii="Arial" w:hAnsi="Arial" w:cs="Arial"/>
          <w:caps/>
        </w:rPr>
        <w:t>4.7.</w:t>
      </w:r>
      <w:r w:rsidRPr="00747E81">
        <w:rPr>
          <w:rFonts w:ascii="Arial" w:hAnsi="Arial" w:cs="Arial"/>
          <w:caps/>
        </w:rPr>
        <w:tab/>
      </w:r>
      <w:r w:rsidRPr="00747E81">
        <w:rPr>
          <w:rFonts w:ascii="Arial" w:hAnsi="Arial" w:cs="Arial"/>
        </w:rPr>
        <w:t>SCHVÁLENÍ A OCENĚNÍ ZMĚN DÍLA</w:t>
      </w:r>
    </w:p>
    <w:p w:rsidR="00632596" w:rsidRPr="00747E81" w:rsidRDefault="00632596" w:rsidP="00632596">
      <w:pPr>
        <w:rPr>
          <w:rFonts w:ascii="Arial" w:hAnsi="Arial" w:cs="Arial"/>
        </w:rPr>
      </w:pPr>
    </w:p>
    <w:p w:rsidR="00AA111F" w:rsidRPr="00747E81" w:rsidRDefault="00AA111F" w:rsidP="00632596">
      <w:pPr>
        <w:spacing w:line="259" w:lineRule="auto"/>
        <w:ind w:left="1066" w:hanging="709"/>
        <w:jc w:val="both"/>
        <w:rPr>
          <w:rFonts w:ascii="Arial" w:hAnsi="Arial" w:cs="Arial"/>
          <w:snapToGrid w:val="0"/>
          <w:sz w:val="22"/>
          <w:szCs w:val="22"/>
        </w:rPr>
      </w:pPr>
      <w:r w:rsidRPr="00747E81">
        <w:rPr>
          <w:rFonts w:ascii="Arial" w:hAnsi="Arial" w:cs="Arial"/>
          <w:b/>
          <w:sz w:val="22"/>
          <w:szCs w:val="22"/>
        </w:rPr>
        <w:t>4.7.1.</w:t>
      </w:r>
      <w:r w:rsidRPr="00747E81">
        <w:rPr>
          <w:rFonts w:ascii="Arial" w:hAnsi="Arial" w:cs="Arial"/>
          <w:b/>
          <w:snapToGrid w:val="0"/>
          <w:sz w:val="22"/>
          <w:szCs w:val="22"/>
        </w:rPr>
        <w:tab/>
      </w:r>
      <w:r w:rsidRPr="00747E81">
        <w:rPr>
          <w:rFonts w:ascii="Arial" w:hAnsi="Arial" w:cs="Arial"/>
          <w:snapToGrid w:val="0"/>
          <w:sz w:val="22"/>
          <w:szCs w:val="22"/>
        </w:rPr>
        <w:t xml:space="preserve">Nastane-li změna předmětu díla podle ustanovení odst. 1.8. této smlouvy vyžádaná zástupcem Objednatele ve věcech smluvních, popřípadě vyvolaná změnou technického řešení díla oproti PROJEKTU, aniž je tato změna způsobena Zhotovitelem, budou práce spojené s takovými změnami sjednány podle </w:t>
      </w:r>
      <w:r w:rsidRPr="00747E81">
        <w:rPr>
          <w:rFonts w:ascii="Arial" w:hAnsi="Arial" w:cs="Arial"/>
          <w:b/>
          <w:snapToGrid w:val="0"/>
          <w:sz w:val="22"/>
          <w:szCs w:val="22"/>
        </w:rPr>
        <w:t>přílohy č. III.</w:t>
      </w:r>
      <w:r w:rsidRPr="00747E81">
        <w:rPr>
          <w:rFonts w:ascii="Arial" w:hAnsi="Arial" w:cs="Arial"/>
          <w:snapToGrid w:val="0"/>
          <w:sz w:val="22"/>
          <w:szCs w:val="22"/>
        </w:rPr>
        <w:t xml:space="preserve"> této smlouvy za podmínek touto smlouvou stanovených; kalkulace ceny takových změn bude provedena podle položek, které jsou obsaženy v ROZPOČTU </w:t>
      </w:r>
      <w:r w:rsidRPr="00747E81">
        <w:rPr>
          <w:rFonts w:ascii="Arial" w:hAnsi="Arial" w:cs="Arial"/>
          <w:b/>
          <w:snapToGrid w:val="0"/>
          <w:sz w:val="22"/>
          <w:szCs w:val="22"/>
        </w:rPr>
        <w:t>přílohy č. I.</w:t>
      </w:r>
      <w:r w:rsidRPr="00747E81">
        <w:rPr>
          <w:rFonts w:ascii="Arial" w:hAnsi="Arial" w:cs="Arial"/>
          <w:snapToGrid w:val="0"/>
          <w:sz w:val="22"/>
          <w:szCs w:val="22"/>
        </w:rPr>
        <w:t xml:space="preserve"> této smlouvy. V případě, že v ROZPOČTU takové položky obsaženy nejsou, budou pro ocenění použity položky z ceníků stavebních prací RTS v aktuální cenové úrovni ke dni předání nabídky Zhotovitele, pokud ceníky RTS takové položky neobsahují, bude provedeno ocenění individuální kalkulací a předložením několika cenových nabídek podle situace na trhu.</w:t>
      </w:r>
    </w:p>
    <w:p w:rsidR="00AA111F" w:rsidRPr="00747E81" w:rsidRDefault="00AA111F" w:rsidP="00632596">
      <w:pPr>
        <w:spacing w:line="259" w:lineRule="auto"/>
        <w:ind w:left="1066" w:hanging="709"/>
        <w:jc w:val="both"/>
        <w:rPr>
          <w:rFonts w:ascii="Arial" w:hAnsi="Arial" w:cs="Arial"/>
          <w:snapToGrid w:val="0"/>
          <w:sz w:val="22"/>
          <w:szCs w:val="22"/>
        </w:rPr>
      </w:pPr>
      <w:r w:rsidRPr="00747E81">
        <w:rPr>
          <w:rFonts w:ascii="Arial" w:hAnsi="Arial" w:cs="Arial"/>
          <w:b/>
          <w:sz w:val="22"/>
          <w:szCs w:val="22"/>
        </w:rPr>
        <w:t>4.7.2.</w:t>
      </w:r>
      <w:r w:rsidRPr="00747E81">
        <w:rPr>
          <w:rFonts w:ascii="Arial" w:hAnsi="Arial" w:cs="Arial"/>
          <w:b/>
          <w:snapToGrid w:val="0"/>
          <w:sz w:val="22"/>
          <w:szCs w:val="22"/>
        </w:rPr>
        <w:tab/>
      </w:r>
      <w:r w:rsidRPr="00747E81">
        <w:rPr>
          <w:rFonts w:ascii="Arial" w:hAnsi="Arial" w:cs="Arial"/>
          <w:snapToGrid w:val="0"/>
          <w:sz w:val="22"/>
          <w:szCs w:val="22"/>
        </w:rPr>
        <w:t>Obě smluvní strany se zavazují, že ve všech případech shora uvedených budou jednat bez zbytečného odkladu.</w:t>
      </w:r>
    </w:p>
    <w:p w:rsidR="00632596" w:rsidRPr="00747E81" w:rsidRDefault="00632596" w:rsidP="00632596">
      <w:pPr>
        <w:spacing w:line="259" w:lineRule="auto"/>
        <w:ind w:left="1066" w:hanging="709"/>
        <w:jc w:val="both"/>
        <w:rPr>
          <w:rFonts w:ascii="Arial" w:hAnsi="Arial" w:cs="Arial"/>
          <w:b/>
          <w:snapToGrid w:val="0"/>
          <w:sz w:val="22"/>
          <w:szCs w:val="22"/>
        </w:rPr>
      </w:pP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4.8.</w:t>
      </w:r>
      <w:r w:rsidRPr="00747E81">
        <w:rPr>
          <w:rFonts w:ascii="Arial" w:hAnsi="Arial" w:cs="Arial"/>
          <w:b/>
          <w:snapToGrid w:val="0"/>
          <w:sz w:val="22"/>
          <w:szCs w:val="22"/>
        </w:rPr>
        <w:tab/>
      </w:r>
      <w:r w:rsidRPr="00747E81">
        <w:rPr>
          <w:rFonts w:ascii="Arial" w:hAnsi="Arial" w:cs="Arial"/>
          <w:snapToGrid w:val="0"/>
          <w:sz w:val="22"/>
          <w:szCs w:val="22"/>
        </w:rPr>
        <w:t>Práce, které nebudou po dohodě smluvních stran provedeny, ačkoliv jsou součástí sjednaného předmětu plnění, budou z celkové ceny díla odečteny, přičemž se při jejich ocenění bude postupovat v souladu s odstavcem 4.</w:t>
      </w:r>
      <w:r w:rsidR="00E97D86" w:rsidRPr="00747E81">
        <w:rPr>
          <w:rFonts w:ascii="Arial" w:hAnsi="Arial" w:cs="Arial"/>
          <w:snapToGrid w:val="0"/>
          <w:sz w:val="22"/>
          <w:szCs w:val="22"/>
        </w:rPr>
        <w:t>7.1</w:t>
      </w:r>
      <w:r w:rsidRPr="00747E81">
        <w:rPr>
          <w:rFonts w:ascii="Arial" w:hAnsi="Arial" w:cs="Arial"/>
          <w:snapToGrid w:val="0"/>
          <w:sz w:val="22"/>
          <w:szCs w:val="22"/>
        </w:rPr>
        <w:t>. této smlouvy.</w:t>
      </w:r>
    </w:p>
    <w:p w:rsidR="00AA111F" w:rsidRPr="00747E81" w:rsidRDefault="00AA111F" w:rsidP="00632596">
      <w:pPr>
        <w:pStyle w:val="Nadpis1"/>
        <w:jc w:val="center"/>
        <w:rPr>
          <w:rFonts w:ascii="Arial" w:hAnsi="Arial" w:cs="Arial"/>
        </w:rPr>
      </w:pPr>
      <w:bookmarkStart w:id="8" w:name="_Toc489971621"/>
      <w:r w:rsidRPr="00747E81">
        <w:rPr>
          <w:rFonts w:ascii="Arial" w:hAnsi="Arial" w:cs="Arial"/>
        </w:rPr>
        <w:t>Článek V. Platební podmínky</w:t>
      </w:r>
      <w:bookmarkEnd w:id="8"/>
    </w:p>
    <w:p w:rsidR="00632596" w:rsidRPr="00747E81" w:rsidRDefault="00632596" w:rsidP="00632596">
      <w:pPr>
        <w:rPr>
          <w:rFonts w:ascii="Arial" w:hAnsi="Arial" w:cs="Arial"/>
        </w:rPr>
      </w:pPr>
    </w:p>
    <w:p w:rsidR="00E97D86" w:rsidRPr="00747E81" w:rsidRDefault="00E97D86"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5.1.</w:t>
      </w:r>
      <w:r w:rsidRPr="00747E81">
        <w:rPr>
          <w:rFonts w:ascii="Arial" w:hAnsi="Arial" w:cs="Arial"/>
          <w:sz w:val="22"/>
          <w:szCs w:val="22"/>
        </w:rPr>
        <w:tab/>
        <w:t xml:space="preserve">Objednatel neposkytuje zálohy na provádění díla. Zhotovitel bude vystavovat a Objednatel bude hradit faktury za práce a dodávky provedené v uplynulém kalendářním měsíci. </w:t>
      </w:r>
    </w:p>
    <w:p w:rsidR="00632596" w:rsidRPr="00747E81" w:rsidRDefault="00632596" w:rsidP="00340992">
      <w:pPr>
        <w:pStyle w:val="Import5"/>
        <w:widowControl w:val="0"/>
        <w:tabs>
          <w:tab w:val="clear" w:pos="720"/>
        </w:tabs>
        <w:suppressAutoHyphens w:val="0"/>
        <w:spacing w:line="259" w:lineRule="auto"/>
        <w:ind w:left="709" w:hanging="709"/>
        <w:jc w:val="both"/>
        <w:rPr>
          <w:rFonts w:ascii="Arial" w:hAnsi="Arial" w:cs="Arial"/>
          <w:sz w:val="22"/>
          <w:szCs w:val="22"/>
        </w:rPr>
      </w:pPr>
    </w:p>
    <w:p w:rsidR="00E97D86" w:rsidRPr="00747E81" w:rsidRDefault="00E97D86" w:rsidP="00632596">
      <w:pPr>
        <w:pStyle w:val="Import5"/>
        <w:widowControl w:val="0"/>
        <w:tabs>
          <w:tab w:val="clear" w:pos="720"/>
        </w:tabs>
        <w:suppressAutoHyphens w:val="0"/>
        <w:spacing w:line="259" w:lineRule="auto"/>
        <w:ind w:left="1208" w:hanging="851"/>
        <w:jc w:val="both"/>
        <w:rPr>
          <w:rFonts w:ascii="Arial" w:hAnsi="Arial" w:cs="Arial"/>
          <w:sz w:val="22"/>
          <w:szCs w:val="22"/>
        </w:rPr>
      </w:pPr>
      <w:r w:rsidRPr="00747E81">
        <w:rPr>
          <w:rFonts w:ascii="Arial" w:hAnsi="Arial" w:cs="Arial"/>
          <w:b/>
          <w:iCs/>
          <w:snapToGrid w:val="0"/>
          <w:sz w:val="22"/>
          <w:szCs w:val="22"/>
        </w:rPr>
        <w:t>5.1.1.</w:t>
      </w:r>
      <w:r w:rsidRPr="00747E81">
        <w:rPr>
          <w:rFonts w:ascii="Arial" w:hAnsi="Arial" w:cs="Arial"/>
          <w:sz w:val="22"/>
          <w:szCs w:val="22"/>
        </w:rPr>
        <w:tab/>
        <w:t xml:space="preserve">Podkladem k vystavení faktury – daňového </w:t>
      </w:r>
      <w:proofErr w:type="gramStart"/>
      <w:r w:rsidRPr="00747E81">
        <w:rPr>
          <w:rFonts w:ascii="Arial" w:hAnsi="Arial" w:cs="Arial"/>
          <w:sz w:val="22"/>
          <w:szCs w:val="22"/>
        </w:rPr>
        <w:t>dokladu - je</w:t>
      </w:r>
      <w:proofErr w:type="gramEnd"/>
      <w:r w:rsidRPr="00747E81">
        <w:rPr>
          <w:rFonts w:ascii="Arial" w:hAnsi="Arial" w:cs="Arial"/>
          <w:sz w:val="22"/>
          <w:szCs w:val="22"/>
        </w:rPr>
        <w:t xml:space="preserve"> soupis skutečně provedených prací v uplynulém kalendářním měsíci vystavovaný Zhotovitelem a potvrzený TDS. Zhotovitel je povinen předat soupis TDS k odsouhlasení nejpozději do 3. dne následujícího kalendářního měsíce. TDS připojí své stanovisko k soupisům provedených prací a dodávek a vrátí jej zpět Zhotoviteli nejpozději do 3 pracovních dnů od jejich obdržení.</w:t>
      </w:r>
    </w:p>
    <w:p w:rsidR="00632596" w:rsidRPr="00747E81" w:rsidRDefault="00632596" w:rsidP="00632596">
      <w:pPr>
        <w:pStyle w:val="Import5"/>
        <w:widowControl w:val="0"/>
        <w:tabs>
          <w:tab w:val="clear" w:pos="720"/>
        </w:tabs>
        <w:suppressAutoHyphens w:val="0"/>
        <w:spacing w:line="259" w:lineRule="auto"/>
        <w:ind w:left="357" w:hanging="851"/>
        <w:jc w:val="both"/>
        <w:rPr>
          <w:rFonts w:ascii="Arial" w:hAnsi="Arial" w:cs="Arial"/>
          <w:sz w:val="22"/>
          <w:szCs w:val="22"/>
        </w:rPr>
      </w:pPr>
    </w:p>
    <w:p w:rsidR="00E97D86" w:rsidRPr="00747E81" w:rsidRDefault="00E97D86" w:rsidP="00632596">
      <w:pPr>
        <w:pStyle w:val="Odstavecseseznamem"/>
        <w:widowControl w:val="0"/>
        <w:numPr>
          <w:ilvl w:val="0"/>
          <w:numId w:val="17"/>
        </w:numPr>
        <w:spacing w:line="259" w:lineRule="auto"/>
        <w:ind w:left="357"/>
        <w:contextualSpacing w:val="0"/>
        <w:jc w:val="both"/>
        <w:rPr>
          <w:rFonts w:ascii="Arial" w:hAnsi="Arial" w:cs="Arial"/>
          <w:b/>
          <w:iCs/>
          <w:snapToGrid w:val="0"/>
          <w:vanish/>
          <w:sz w:val="22"/>
          <w:szCs w:val="22"/>
        </w:rPr>
      </w:pPr>
    </w:p>
    <w:p w:rsidR="00E97D86" w:rsidRPr="00747E81" w:rsidRDefault="00E97D86" w:rsidP="00632596">
      <w:pPr>
        <w:pStyle w:val="Odstavecseseznamem"/>
        <w:widowControl w:val="0"/>
        <w:numPr>
          <w:ilvl w:val="2"/>
          <w:numId w:val="17"/>
        </w:numPr>
        <w:spacing w:line="259" w:lineRule="auto"/>
        <w:ind w:left="357"/>
        <w:contextualSpacing w:val="0"/>
        <w:jc w:val="both"/>
        <w:rPr>
          <w:rFonts w:ascii="Arial" w:hAnsi="Arial" w:cs="Arial"/>
          <w:b/>
          <w:iCs/>
          <w:snapToGrid w:val="0"/>
          <w:vanish/>
          <w:sz w:val="22"/>
          <w:szCs w:val="22"/>
        </w:rPr>
      </w:pPr>
    </w:p>
    <w:p w:rsidR="00E97D86" w:rsidRPr="00747E81" w:rsidRDefault="00E97D86" w:rsidP="00632596">
      <w:pPr>
        <w:pStyle w:val="Zkladntext2"/>
        <w:widowControl w:val="0"/>
        <w:numPr>
          <w:ilvl w:val="2"/>
          <w:numId w:val="17"/>
        </w:numPr>
        <w:spacing w:line="259" w:lineRule="auto"/>
        <w:ind w:left="1208" w:hanging="851"/>
        <w:jc w:val="both"/>
        <w:rPr>
          <w:rFonts w:ascii="Arial" w:hAnsi="Arial" w:cs="Arial"/>
          <w:b/>
          <w:iCs/>
          <w:snapToGrid w:val="0"/>
          <w:sz w:val="22"/>
          <w:szCs w:val="22"/>
        </w:rPr>
      </w:pPr>
      <w:r w:rsidRPr="00747E81">
        <w:rPr>
          <w:rFonts w:ascii="Arial" w:hAnsi="Arial" w:cs="Arial"/>
          <w:b/>
          <w:iCs/>
          <w:snapToGrid w:val="0"/>
          <w:sz w:val="22"/>
          <w:szCs w:val="22"/>
        </w:rPr>
        <w:t>SOUPIS SKUTEČNĚ PROVEDENÝCH PRACÍ A DODÁVEK</w:t>
      </w:r>
    </w:p>
    <w:p w:rsidR="00E97D86" w:rsidRPr="00747E81" w:rsidRDefault="00E97D86" w:rsidP="00632596">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firstLine="0"/>
        <w:jc w:val="both"/>
        <w:rPr>
          <w:rFonts w:ascii="Arial" w:hAnsi="Arial" w:cs="Arial"/>
          <w:sz w:val="22"/>
          <w:szCs w:val="22"/>
        </w:rPr>
      </w:pPr>
      <w:r w:rsidRPr="00747E81">
        <w:rPr>
          <w:rFonts w:ascii="Arial" w:hAnsi="Arial" w:cs="Arial"/>
          <w:sz w:val="22"/>
          <w:szCs w:val="22"/>
        </w:rPr>
        <w:t>Soupis skutečně provedených prací a dodávek vychází z ROZPOČTU a Zhotovitel ho sestaví samostatně pro investiční položky a samostatně pro neinvestiční položky. Soupis skutečně provedených prací bude obsahovat:</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počet měrných jednotek celkem (podle ROZPOČTU);</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počet měrných jednotek provedených od zahájení prací do konce předchozího fakturačního období (dosud fakturované položky);</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počet měrných jednotek provedených v průběhu daného fakturačního období, na které je vystavena faktura Zhotovitele (v daném fakturačním období fakturované položky);</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počet měrných jednotek, které zbývají k provedení do konce realizace díla (dosud nefakturované položky.</w:t>
      </w:r>
    </w:p>
    <w:p w:rsidR="00E97D86" w:rsidRPr="00747E81" w:rsidRDefault="00E97D86" w:rsidP="00632596">
      <w:pPr>
        <w:pStyle w:val="Import7"/>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firstLine="0"/>
        <w:jc w:val="both"/>
        <w:rPr>
          <w:rFonts w:ascii="Arial" w:hAnsi="Arial" w:cs="Arial"/>
          <w:sz w:val="22"/>
          <w:szCs w:val="22"/>
        </w:rPr>
      </w:pPr>
      <w:r w:rsidRPr="00747E81">
        <w:rPr>
          <w:rFonts w:ascii="Arial" w:hAnsi="Arial" w:cs="Arial"/>
          <w:sz w:val="22"/>
          <w:szCs w:val="22"/>
        </w:rPr>
        <w:t xml:space="preserve">Soupis skutečně provedených prací, který bude Zhotovitel předkládat TDS ke kontrole </w:t>
      </w:r>
      <w:r w:rsidRPr="00747E81">
        <w:rPr>
          <w:rFonts w:ascii="Arial" w:hAnsi="Arial" w:cs="Arial"/>
          <w:sz w:val="22"/>
          <w:szCs w:val="22"/>
        </w:rPr>
        <w:lastRenderedPageBreak/>
        <w:t>před vystavením faktury, bude předložen TDS v tištěné podobě a současně v datové podobě. Částky v soupisu provedených prací budou uvedeny na 2 desetinná místa a číselně musí s přesností na 2 desetinná místa korespondovat s </w:t>
      </w:r>
      <w:r w:rsidRPr="00747E81">
        <w:rPr>
          <w:rFonts w:ascii="Arial" w:hAnsi="Arial" w:cs="Arial"/>
          <w:caps/>
          <w:sz w:val="22"/>
          <w:szCs w:val="22"/>
        </w:rPr>
        <w:t>rozpočtem</w:t>
      </w:r>
      <w:r w:rsidRPr="00747E81">
        <w:rPr>
          <w:rFonts w:ascii="Arial" w:hAnsi="Arial" w:cs="Arial"/>
          <w:sz w:val="22"/>
          <w:szCs w:val="22"/>
        </w:rPr>
        <w:t>, který je součástí přílohy č. I. této smlouvy.</w:t>
      </w:r>
    </w:p>
    <w:p w:rsidR="00632596" w:rsidRPr="00747E81" w:rsidRDefault="00632596" w:rsidP="00632596">
      <w:pPr>
        <w:pStyle w:val="Import7"/>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851" w:firstLine="0"/>
        <w:jc w:val="both"/>
        <w:rPr>
          <w:rFonts w:ascii="Arial" w:hAnsi="Arial" w:cs="Arial"/>
          <w:sz w:val="22"/>
          <w:szCs w:val="22"/>
        </w:rPr>
      </w:pPr>
    </w:p>
    <w:p w:rsidR="00E97D86" w:rsidRPr="00747E81" w:rsidRDefault="00E97D86" w:rsidP="00632596">
      <w:pPr>
        <w:pStyle w:val="Zkladntext2"/>
        <w:widowControl w:val="0"/>
        <w:numPr>
          <w:ilvl w:val="2"/>
          <w:numId w:val="17"/>
        </w:numPr>
        <w:spacing w:line="259" w:lineRule="auto"/>
        <w:ind w:left="1208" w:hanging="851"/>
        <w:jc w:val="both"/>
        <w:rPr>
          <w:rFonts w:ascii="Arial" w:hAnsi="Arial" w:cs="Arial"/>
          <w:b/>
          <w:iCs/>
          <w:snapToGrid w:val="0"/>
          <w:sz w:val="22"/>
          <w:szCs w:val="22"/>
        </w:rPr>
      </w:pPr>
      <w:r w:rsidRPr="00747E81">
        <w:rPr>
          <w:rFonts w:ascii="Arial" w:hAnsi="Arial" w:cs="Arial"/>
          <w:b/>
          <w:iCs/>
          <w:snapToGrid w:val="0"/>
          <w:sz w:val="22"/>
          <w:szCs w:val="22"/>
        </w:rPr>
        <w:t>SOUHRNNÝ ZJIŠŤOVACÍ PROTOKOL</w:t>
      </w:r>
    </w:p>
    <w:p w:rsidR="00E97D86" w:rsidRPr="00747E81" w:rsidRDefault="00E97D86" w:rsidP="00632596">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firstLine="0"/>
        <w:jc w:val="both"/>
        <w:rPr>
          <w:rFonts w:ascii="Arial" w:hAnsi="Arial" w:cs="Arial"/>
          <w:sz w:val="22"/>
          <w:szCs w:val="22"/>
        </w:rPr>
      </w:pPr>
      <w:r w:rsidRPr="00747E81">
        <w:rPr>
          <w:rFonts w:ascii="Arial" w:hAnsi="Arial" w:cs="Arial"/>
          <w:sz w:val="22"/>
          <w:szCs w:val="22"/>
        </w:rPr>
        <w:t>Součástí každé z faktur (v její příloze) bude souhrnný zjišťovací protokol, ve kterém budou uvedeny tyto údaje:</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celková cena díla v členění základ DPH, sazba a výše DPH, cena celkem vč. DPH;</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do daného fakturačního období fakturovaná cena díla v členění základ DPH, sazba a výše DPH, cena celkem vč. DPH;</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v daném fakturačním období fakturovaná cena díla v členění základ DPH, sazba a výše DPH, cena celkem vč. DPH;</w:t>
      </w:r>
    </w:p>
    <w:p w:rsidR="00E97D86" w:rsidRPr="00747E81" w:rsidRDefault="00E97D86" w:rsidP="00632596">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1208" w:hanging="708"/>
        <w:jc w:val="both"/>
        <w:rPr>
          <w:rFonts w:ascii="Arial" w:hAnsi="Arial" w:cs="Arial"/>
          <w:sz w:val="22"/>
          <w:szCs w:val="22"/>
        </w:rPr>
      </w:pPr>
      <w:r w:rsidRPr="00747E81">
        <w:rPr>
          <w:rFonts w:ascii="Arial" w:hAnsi="Arial" w:cs="Arial"/>
          <w:sz w:val="22"/>
          <w:szCs w:val="22"/>
        </w:rPr>
        <w:t>zbývající (dosud nefakturovaná) cena díla v členění základ DPH, sazba a výše DPH, cena celkem vč. DPH.</w:t>
      </w:r>
    </w:p>
    <w:p w:rsidR="00E97D86" w:rsidRPr="00747E81" w:rsidRDefault="00E97D86" w:rsidP="00632596">
      <w:pPr>
        <w:pStyle w:val="Zkladntext2"/>
        <w:widowControl w:val="0"/>
        <w:numPr>
          <w:ilvl w:val="2"/>
          <w:numId w:val="17"/>
        </w:numPr>
        <w:spacing w:line="259" w:lineRule="auto"/>
        <w:ind w:left="1208" w:hanging="851"/>
        <w:jc w:val="both"/>
        <w:rPr>
          <w:rFonts w:ascii="Arial" w:hAnsi="Arial" w:cs="Arial"/>
          <w:iCs/>
          <w:snapToGrid w:val="0"/>
          <w:sz w:val="22"/>
          <w:szCs w:val="22"/>
        </w:rPr>
      </w:pPr>
      <w:r w:rsidRPr="00747E81">
        <w:rPr>
          <w:rFonts w:ascii="Arial" w:hAnsi="Arial" w:cs="Arial"/>
          <w:iCs/>
          <w:snapToGrid w:val="0"/>
          <w:sz w:val="22"/>
          <w:szCs w:val="22"/>
        </w:rPr>
        <w:t>Veškeré doklady prokazující oprávněnost fakturace Zhotovitele v daném měsíci předá Zhotovitel TDS vždy ve třech vyhotoveních, která budou sloužit výhradně pro potřeby Objednatele</w:t>
      </w:r>
    </w:p>
    <w:p w:rsidR="00632596" w:rsidRPr="00747E81" w:rsidRDefault="00632596" w:rsidP="00632596">
      <w:pPr>
        <w:pStyle w:val="Zkladntext2"/>
        <w:widowControl w:val="0"/>
        <w:spacing w:line="259" w:lineRule="auto"/>
        <w:ind w:left="851"/>
        <w:jc w:val="both"/>
        <w:rPr>
          <w:rFonts w:ascii="Arial" w:hAnsi="Arial" w:cs="Arial"/>
          <w:iCs/>
          <w:snapToGrid w:val="0"/>
          <w:sz w:val="22"/>
          <w:szCs w:val="22"/>
        </w:rPr>
      </w:pPr>
    </w:p>
    <w:p w:rsidR="00E97D86" w:rsidRPr="00747E81" w:rsidRDefault="00E97D86" w:rsidP="00340992">
      <w:pPr>
        <w:pStyle w:val="Nadpis6"/>
        <w:widowControl w:val="0"/>
        <w:numPr>
          <w:ilvl w:val="0"/>
          <w:numId w:val="18"/>
        </w:numPr>
        <w:tabs>
          <w:tab w:val="left" w:pos="709"/>
        </w:tabs>
        <w:spacing w:before="0" w:after="0" w:line="259" w:lineRule="auto"/>
        <w:ind w:left="709" w:hanging="709"/>
        <w:jc w:val="both"/>
        <w:rPr>
          <w:rFonts w:ascii="Arial" w:hAnsi="Arial" w:cs="Arial"/>
          <w:b w:val="0"/>
        </w:rPr>
      </w:pPr>
      <w:r w:rsidRPr="00747E81">
        <w:rPr>
          <w:rFonts w:ascii="Arial" w:hAnsi="Arial" w:cs="Arial"/>
          <w:b w:val="0"/>
        </w:rPr>
        <w:t>Každá faktura Zhotovitele (samostatně investiční a samostatně neinvestiční) musí splňovat náležitosti daňového dokladu podle v rozhodné době účinných právních předpisů a dále musí obsahovat:</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číslo smlouvy;</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číslo faktury;</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den uskutečnění zdanitelného plnění;</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den splatnosti faktury;</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označení díla.</w:t>
      </w:r>
    </w:p>
    <w:p w:rsidR="00632596" w:rsidRPr="00747E81" w:rsidRDefault="00632596" w:rsidP="00632596">
      <w:pPr>
        <w:pStyle w:val="Import6"/>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jc w:val="both"/>
        <w:rPr>
          <w:rFonts w:ascii="Arial" w:hAnsi="Arial" w:cs="Arial"/>
          <w:sz w:val="22"/>
          <w:szCs w:val="22"/>
        </w:rPr>
      </w:pPr>
    </w:p>
    <w:p w:rsidR="00E97D86" w:rsidRPr="00747E81" w:rsidRDefault="00E97D86" w:rsidP="00340992">
      <w:pPr>
        <w:pStyle w:val="Import6"/>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851"/>
        <w:jc w:val="both"/>
        <w:rPr>
          <w:rFonts w:ascii="Arial" w:hAnsi="Arial" w:cs="Arial"/>
          <w:sz w:val="22"/>
          <w:szCs w:val="22"/>
        </w:rPr>
      </w:pPr>
      <w:r w:rsidRPr="00747E81">
        <w:rPr>
          <w:rFonts w:ascii="Arial" w:hAnsi="Arial" w:cs="Arial"/>
          <w:sz w:val="22"/>
          <w:szCs w:val="22"/>
        </w:rPr>
        <w:t>Každá faktura Zhotovitele musí v příloze obsahovat:</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souhrnný zjišťovací protokol;</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objektový zjišťovací protokol;</w:t>
      </w:r>
    </w:p>
    <w:p w:rsidR="00E97D86" w:rsidRPr="00747E81" w:rsidRDefault="00E97D86" w:rsidP="00340992">
      <w:pPr>
        <w:pStyle w:val="Import6"/>
        <w:widowControl w:val="0"/>
        <w:numPr>
          <w:ilvl w:val="0"/>
          <w:numId w:val="1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hanging="709"/>
        <w:jc w:val="both"/>
        <w:rPr>
          <w:rFonts w:ascii="Arial" w:hAnsi="Arial" w:cs="Arial"/>
          <w:sz w:val="22"/>
          <w:szCs w:val="22"/>
        </w:rPr>
      </w:pPr>
      <w:r w:rsidRPr="00747E81">
        <w:rPr>
          <w:rFonts w:ascii="Arial" w:hAnsi="Arial" w:cs="Arial"/>
          <w:sz w:val="22"/>
          <w:szCs w:val="22"/>
        </w:rPr>
        <w:t>soupis provedených prací a dodávek.</w:t>
      </w:r>
    </w:p>
    <w:p w:rsidR="00632596" w:rsidRPr="00747E81" w:rsidRDefault="00632596" w:rsidP="00632596">
      <w:pPr>
        <w:pStyle w:val="Import6"/>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2127"/>
        <w:jc w:val="both"/>
        <w:rPr>
          <w:rFonts w:ascii="Arial" w:hAnsi="Arial" w:cs="Arial"/>
          <w:sz w:val="22"/>
          <w:szCs w:val="22"/>
        </w:rPr>
      </w:pPr>
    </w:p>
    <w:p w:rsidR="00E97D86" w:rsidRPr="00747E81" w:rsidRDefault="00E97D86" w:rsidP="00340992">
      <w:pPr>
        <w:pStyle w:val="Nadpis6"/>
        <w:widowControl w:val="0"/>
        <w:numPr>
          <w:ilvl w:val="0"/>
          <w:numId w:val="18"/>
        </w:numPr>
        <w:tabs>
          <w:tab w:val="left" w:pos="851"/>
        </w:tabs>
        <w:spacing w:before="0" w:after="0" w:line="259" w:lineRule="auto"/>
        <w:jc w:val="both"/>
        <w:rPr>
          <w:rFonts w:ascii="Arial" w:hAnsi="Arial" w:cs="Arial"/>
          <w:b w:val="0"/>
        </w:rPr>
      </w:pPr>
      <w:r w:rsidRPr="00747E81">
        <w:rPr>
          <w:rFonts w:ascii="Arial" w:hAnsi="Arial" w:cs="Arial"/>
          <w:b w:val="0"/>
        </w:rPr>
        <w:t>Bude-li faktura obsahovat nesprávné nebo neúplné údaje a náležitosti uvedené v odstavcích 5.1. a 5.2. této smlouvy, je Objednatel oprávněn ji do data splatnosti vrátit Zhotoviteli. Po opravě faktury předloží Zhotovitel Objednateli novou fakturu se splatností uvedenou v článku V. odstavec 5.5. této smlouvy. Rovněž tak, zjistí-li Objednatel před úhradou faktury u provedených prací vady, je oprávněn Zhotoviteli fakturu vrátit. Po odstranění vady nebo po jiném zániku odpovědnosti Zhotovitele za vadu předloží Zhotovitel Objednateli novou fakturu se splatností uvedenou v článku V. odstavec 5.5. této smlouvy.</w:t>
      </w:r>
    </w:p>
    <w:p w:rsidR="00E97D86" w:rsidRPr="00747E81" w:rsidRDefault="00E97D86" w:rsidP="00340992">
      <w:pPr>
        <w:pStyle w:val="Nadpis6"/>
        <w:widowControl w:val="0"/>
        <w:numPr>
          <w:ilvl w:val="0"/>
          <w:numId w:val="18"/>
        </w:numPr>
        <w:tabs>
          <w:tab w:val="left" w:pos="851"/>
        </w:tabs>
        <w:spacing w:before="0" w:after="0" w:line="259" w:lineRule="auto"/>
        <w:jc w:val="both"/>
        <w:rPr>
          <w:rFonts w:ascii="Arial" w:hAnsi="Arial" w:cs="Arial"/>
          <w:b w:val="0"/>
        </w:rPr>
      </w:pPr>
      <w:r w:rsidRPr="00747E81">
        <w:rPr>
          <w:rFonts w:ascii="Arial" w:hAnsi="Arial" w:cs="Arial"/>
          <w:b w:val="0"/>
        </w:rPr>
        <w:t>Objednatel je oprávněn odmítnout úhradu faktury v případě, že Zhotovitel přeruší v rozporu s touto smlouvou práce, práce provádí v rozporu s PROJEKTEM nebo touto smlouvou, pokud je v prodlení s realizací oproti harmonogramu, a to až do doby, než překážka k úhradě odpadne.</w:t>
      </w:r>
    </w:p>
    <w:p w:rsidR="00E97D86" w:rsidRPr="00747E81" w:rsidRDefault="00E97D86" w:rsidP="00340992">
      <w:pPr>
        <w:pStyle w:val="Nadpis6"/>
        <w:widowControl w:val="0"/>
        <w:numPr>
          <w:ilvl w:val="0"/>
          <w:numId w:val="18"/>
        </w:numPr>
        <w:tabs>
          <w:tab w:val="left" w:pos="851"/>
        </w:tabs>
        <w:spacing w:before="0" w:after="0" w:line="259" w:lineRule="auto"/>
        <w:jc w:val="both"/>
        <w:rPr>
          <w:rFonts w:ascii="Arial" w:hAnsi="Arial" w:cs="Arial"/>
          <w:b w:val="0"/>
        </w:rPr>
      </w:pPr>
      <w:r w:rsidRPr="00747E81">
        <w:rPr>
          <w:rFonts w:ascii="Arial" w:hAnsi="Arial" w:cs="Arial"/>
          <w:b w:val="0"/>
        </w:rPr>
        <w:t>Splatnost faktur, které budou současně daňovým dokladem, je do 30 kalendářních dnů ode dne jejich doručení Objednateli do sídla Objednatele uvedeného v záhlaví smlouvy. Datem uskutečněného zdanitelného plnění je poslední kalendářní den v měsíci, za který je faktura – daňový doklad vystavena.</w:t>
      </w:r>
    </w:p>
    <w:p w:rsidR="00E97D86" w:rsidRPr="00747E81" w:rsidRDefault="00E97D86" w:rsidP="00340992">
      <w:pPr>
        <w:pStyle w:val="Nadpis6"/>
        <w:widowControl w:val="0"/>
        <w:tabs>
          <w:tab w:val="left" w:pos="851"/>
        </w:tabs>
        <w:spacing w:before="0" w:after="0" w:line="259" w:lineRule="auto"/>
        <w:ind w:left="851"/>
        <w:jc w:val="both"/>
        <w:rPr>
          <w:rFonts w:ascii="Arial" w:hAnsi="Arial" w:cs="Arial"/>
          <w:b w:val="0"/>
        </w:rPr>
      </w:pPr>
      <w:r w:rsidRPr="00747E81">
        <w:rPr>
          <w:rFonts w:ascii="Arial" w:hAnsi="Arial" w:cs="Arial"/>
          <w:b w:val="0"/>
        </w:rPr>
        <w:t xml:space="preserve">Objednatel může splatnost faktur v ojedinělých případech jednostranně prodloužit až o dalších 30 dnů (respiro), jestliže o takovém rozhodnutí před uplynutím lhůty splatnosti vyrozumí dodavatele. Objednatel není v prodloužené době splatnosti v prodlení, ani nejde </w:t>
      </w:r>
      <w:r w:rsidRPr="00747E81">
        <w:rPr>
          <w:rFonts w:ascii="Arial" w:hAnsi="Arial" w:cs="Arial"/>
          <w:b w:val="0"/>
        </w:rPr>
        <w:lastRenderedPageBreak/>
        <w:t xml:space="preserve">o porušení jeho povinnosti uhradit faktury řádně a </w:t>
      </w:r>
      <w:proofErr w:type="gramStart"/>
      <w:r w:rsidRPr="00747E81">
        <w:rPr>
          <w:rFonts w:ascii="Arial" w:hAnsi="Arial" w:cs="Arial"/>
          <w:b w:val="0"/>
        </w:rPr>
        <w:t>včas - dodavateli</w:t>
      </w:r>
      <w:proofErr w:type="gramEnd"/>
      <w:r w:rsidRPr="00747E81">
        <w:rPr>
          <w:rFonts w:ascii="Arial" w:hAnsi="Arial" w:cs="Arial"/>
          <w:b w:val="0"/>
        </w:rPr>
        <w:t xml:space="preserve"> proto nevzniká právo na úrok z prodlení ani smluvní pokutu či jiné sankce.</w:t>
      </w:r>
    </w:p>
    <w:p w:rsidR="00632596" w:rsidRPr="00747E81" w:rsidRDefault="00632596" w:rsidP="00632596">
      <w:pPr>
        <w:rPr>
          <w:rFonts w:ascii="Arial" w:hAnsi="Arial" w:cs="Arial"/>
        </w:rPr>
      </w:pPr>
    </w:p>
    <w:p w:rsidR="00E97D86" w:rsidRPr="00747E81" w:rsidRDefault="00E97D86" w:rsidP="00340992">
      <w:pPr>
        <w:pStyle w:val="Nadpis6"/>
        <w:widowControl w:val="0"/>
        <w:numPr>
          <w:ilvl w:val="0"/>
          <w:numId w:val="19"/>
        </w:numPr>
        <w:tabs>
          <w:tab w:val="left" w:pos="851"/>
        </w:tabs>
        <w:spacing w:before="0" w:after="0" w:line="259" w:lineRule="auto"/>
        <w:jc w:val="both"/>
        <w:rPr>
          <w:rFonts w:ascii="Arial" w:hAnsi="Arial" w:cs="Arial"/>
        </w:rPr>
      </w:pPr>
      <w:r w:rsidRPr="00747E81">
        <w:rPr>
          <w:rFonts w:ascii="Arial" w:hAnsi="Arial" w:cs="Arial"/>
        </w:rPr>
        <w:t>POZASTÁVKA</w:t>
      </w:r>
    </w:p>
    <w:p w:rsidR="00632596" w:rsidRPr="00747E81" w:rsidRDefault="00E97D86" w:rsidP="00632596">
      <w:pPr>
        <w:pStyle w:val="Zkladntext2"/>
        <w:widowControl w:val="0"/>
        <w:numPr>
          <w:ilvl w:val="2"/>
          <w:numId w:val="20"/>
        </w:numPr>
        <w:spacing w:line="259" w:lineRule="auto"/>
        <w:ind w:left="1208" w:hanging="851"/>
        <w:jc w:val="both"/>
        <w:rPr>
          <w:rFonts w:ascii="Arial" w:hAnsi="Arial" w:cs="Arial"/>
          <w:iCs/>
          <w:snapToGrid w:val="0"/>
          <w:sz w:val="22"/>
          <w:szCs w:val="22"/>
        </w:rPr>
      </w:pPr>
      <w:r w:rsidRPr="00747E81">
        <w:rPr>
          <w:rFonts w:ascii="Arial" w:hAnsi="Arial" w:cs="Arial"/>
          <w:iCs/>
          <w:snapToGrid w:val="0"/>
          <w:sz w:val="22"/>
          <w:szCs w:val="22"/>
        </w:rPr>
        <w:t xml:space="preserve">Zhotovitel je oprávněn fakturovat cenu díla do výše </w:t>
      </w:r>
      <w:proofErr w:type="gramStart"/>
      <w:r w:rsidRPr="00747E81">
        <w:rPr>
          <w:rFonts w:ascii="Arial" w:hAnsi="Arial" w:cs="Arial"/>
          <w:iCs/>
          <w:snapToGrid w:val="0"/>
          <w:sz w:val="22"/>
          <w:szCs w:val="22"/>
        </w:rPr>
        <w:t>90%</w:t>
      </w:r>
      <w:proofErr w:type="gramEnd"/>
      <w:r w:rsidRPr="00747E81">
        <w:rPr>
          <w:rFonts w:ascii="Arial" w:hAnsi="Arial" w:cs="Arial"/>
          <w:iCs/>
          <w:snapToGrid w:val="0"/>
          <w:sz w:val="22"/>
          <w:szCs w:val="22"/>
        </w:rPr>
        <w:t xml:space="preserve"> ceny sjednané smluvními stranami v článku IV. této smlouvy. Zbývajících </w:t>
      </w:r>
      <w:proofErr w:type="gramStart"/>
      <w:r w:rsidRPr="00747E81">
        <w:rPr>
          <w:rFonts w:ascii="Arial" w:hAnsi="Arial" w:cs="Arial"/>
          <w:iCs/>
          <w:snapToGrid w:val="0"/>
          <w:sz w:val="22"/>
          <w:szCs w:val="22"/>
        </w:rPr>
        <w:t>10%</w:t>
      </w:r>
      <w:proofErr w:type="gramEnd"/>
      <w:r w:rsidRPr="00747E81">
        <w:rPr>
          <w:rFonts w:ascii="Arial" w:hAnsi="Arial" w:cs="Arial"/>
          <w:iCs/>
          <w:snapToGrid w:val="0"/>
          <w:sz w:val="22"/>
          <w:szCs w:val="22"/>
        </w:rPr>
        <w:t xml:space="preserve"> z ceny sjednané smluvními stranami v článku IV. této smlouvy slouží jako pozastávka.</w:t>
      </w:r>
    </w:p>
    <w:p w:rsidR="00E97D86" w:rsidRPr="00747E81" w:rsidRDefault="00E97D86" w:rsidP="00632596">
      <w:pPr>
        <w:pStyle w:val="Zkladntext2"/>
        <w:widowControl w:val="0"/>
        <w:numPr>
          <w:ilvl w:val="2"/>
          <w:numId w:val="20"/>
        </w:numPr>
        <w:spacing w:line="259" w:lineRule="auto"/>
        <w:ind w:left="1208" w:hanging="851"/>
        <w:jc w:val="both"/>
        <w:rPr>
          <w:rFonts w:ascii="Arial" w:hAnsi="Arial" w:cs="Arial"/>
          <w:iCs/>
          <w:snapToGrid w:val="0"/>
          <w:sz w:val="22"/>
          <w:szCs w:val="22"/>
        </w:rPr>
      </w:pPr>
      <w:r w:rsidRPr="00747E81">
        <w:rPr>
          <w:rFonts w:ascii="Arial" w:hAnsi="Arial" w:cs="Arial"/>
          <w:iCs/>
          <w:snapToGrid w:val="0"/>
          <w:sz w:val="22"/>
          <w:szCs w:val="22"/>
        </w:rPr>
        <w:t xml:space="preserve">Poslední fakturu (tj. fakturu ve výši </w:t>
      </w:r>
      <w:proofErr w:type="gramStart"/>
      <w:r w:rsidRPr="00747E81">
        <w:rPr>
          <w:rFonts w:ascii="Arial" w:hAnsi="Arial" w:cs="Arial"/>
          <w:iCs/>
          <w:snapToGrid w:val="0"/>
          <w:sz w:val="22"/>
          <w:szCs w:val="22"/>
        </w:rPr>
        <w:t>10%</w:t>
      </w:r>
      <w:proofErr w:type="gramEnd"/>
      <w:r w:rsidRPr="00747E81">
        <w:rPr>
          <w:rFonts w:ascii="Arial" w:hAnsi="Arial" w:cs="Arial"/>
          <w:iCs/>
          <w:snapToGrid w:val="0"/>
          <w:sz w:val="22"/>
          <w:szCs w:val="22"/>
        </w:rPr>
        <w:t xml:space="preserve"> ceny sjednané smluvními stranami v článku IV. této smlouvy) vystaví Zhotovitel po předání a převzetí poslední části díla. Objednatel uhradí fakturu až po úplném odstranění veškerých vad a nedodělků bez ohledu na vyznačenou splatnost poslední faktury. </w:t>
      </w:r>
      <w:r w:rsidRPr="00747E81">
        <w:rPr>
          <w:rFonts w:ascii="Arial" w:hAnsi="Arial" w:cs="Arial"/>
          <w:sz w:val="22"/>
          <w:szCs w:val="22"/>
        </w:rPr>
        <w:t xml:space="preserve"> </w:t>
      </w:r>
    </w:p>
    <w:p w:rsidR="00632596" w:rsidRPr="00747E81" w:rsidRDefault="00632596" w:rsidP="00632596">
      <w:pPr>
        <w:pStyle w:val="Zkladntext2"/>
        <w:widowControl w:val="0"/>
        <w:spacing w:line="259" w:lineRule="auto"/>
        <w:ind w:left="1208"/>
        <w:jc w:val="both"/>
        <w:rPr>
          <w:rFonts w:ascii="Arial" w:hAnsi="Arial" w:cs="Arial"/>
          <w:iCs/>
          <w:snapToGrid w:val="0"/>
          <w:sz w:val="22"/>
          <w:szCs w:val="22"/>
        </w:rPr>
      </w:pPr>
    </w:p>
    <w:p w:rsidR="00E97D86" w:rsidRPr="00747E81" w:rsidRDefault="00E97D86" w:rsidP="00340992">
      <w:pPr>
        <w:pStyle w:val="Nadpis6"/>
        <w:widowControl w:val="0"/>
        <w:numPr>
          <w:ilvl w:val="0"/>
          <w:numId w:val="19"/>
        </w:numPr>
        <w:tabs>
          <w:tab w:val="left" w:pos="851"/>
        </w:tabs>
        <w:spacing w:before="0" w:after="0" w:line="259" w:lineRule="auto"/>
        <w:jc w:val="both"/>
        <w:rPr>
          <w:rFonts w:ascii="Arial" w:hAnsi="Arial" w:cs="Arial"/>
        </w:rPr>
      </w:pPr>
      <w:r w:rsidRPr="00747E81">
        <w:rPr>
          <w:rFonts w:ascii="Arial" w:hAnsi="Arial" w:cs="Arial"/>
        </w:rPr>
        <w:t>SCHVALOVÁNÍ PLATEB</w:t>
      </w:r>
    </w:p>
    <w:p w:rsidR="00632596" w:rsidRPr="00747E81" w:rsidRDefault="00E97D86" w:rsidP="00632596">
      <w:pPr>
        <w:pStyle w:val="Zkladntext2"/>
        <w:widowControl w:val="0"/>
        <w:numPr>
          <w:ilvl w:val="2"/>
          <w:numId w:val="37"/>
        </w:numPr>
        <w:spacing w:line="259" w:lineRule="auto"/>
        <w:ind w:left="1077"/>
        <w:jc w:val="both"/>
        <w:rPr>
          <w:rFonts w:ascii="Arial" w:hAnsi="Arial" w:cs="Arial"/>
          <w:iCs/>
          <w:snapToGrid w:val="0"/>
          <w:sz w:val="22"/>
          <w:szCs w:val="22"/>
        </w:rPr>
      </w:pPr>
      <w:r w:rsidRPr="00747E81">
        <w:rPr>
          <w:rFonts w:ascii="Arial" w:hAnsi="Arial" w:cs="Arial"/>
          <w:iCs/>
          <w:snapToGrid w:val="0"/>
          <w:sz w:val="22"/>
          <w:szCs w:val="22"/>
        </w:rPr>
        <w:t>Zhotovitel předloží TDS soupis prací a dodávek, které hodlá fakturovat v daném fakturačním období. TDS provede kontrolu soupisu provedených prací a sdělí Zhotoviteli své stanovisko k účtovaným položkám. Pokud TDS zjistí, že účtované položky nejsou v souladu se skutečností na stavbě a s touto smlouvou, vrátí soupis prací a dodávek Zhotoviteli k opravě. Opravený soupis prací a dodávek předloží Zhotovitel opět TDS. Svůj souhlas se soupisem prací a dodávek vyjádří TDS svým podpisem.</w:t>
      </w:r>
    </w:p>
    <w:p w:rsidR="00632596" w:rsidRPr="00747E81" w:rsidRDefault="00E97D86" w:rsidP="00632596">
      <w:pPr>
        <w:pStyle w:val="Zkladntext2"/>
        <w:widowControl w:val="0"/>
        <w:numPr>
          <w:ilvl w:val="2"/>
          <w:numId w:val="37"/>
        </w:numPr>
        <w:spacing w:line="259" w:lineRule="auto"/>
        <w:ind w:left="1077"/>
        <w:jc w:val="both"/>
        <w:rPr>
          <w:rFonts w:ascii="Arial" w:hAnsi="Arial" w:cs="Arial"/>
          <w:iCs/>
          <w:snapToGrid w:val="0"/>
          <w:sz w:val="22"/>
          <w:szCs w:val="22"/>
        </w:rPr>
      </w:pPr>
      <w:r w:rsidRPr="00747E81">
        <w:rPr>
          <w:rFonts w:ascii="Arial" w:hAnsi="Arial" w:cs="Arial"/>
          <w:iCs/>
          <w:snapToGrid w:val="0"/>
          <w:sz w:val="22"/>
          <w:szCs w:val="22"/>
        </w:rPr>
        <w:t>Zhotovitel vystaví fakturu – daňový doklad za dané fakturační období, jehož přílohou bude soupis prací a dodávek potvrzený TDS a doručí ho do sídla Objednatele. Platební doklad, který nebude obsahovat soupis prací a dodávek potvrzený TDS není úplný a Objednatel ho nemůže proplatit.</w:t>
      </w:r>
    </w:p>
    <w:p w:rsidR="00632596" w:rsidRPr="00747E81" w:rsidRDefault="00E97D86" w:rsidP="00632596">
      <w:pPr>
        <w:pStyle w:val="Zkladntext2"/>
        <w:widowControl w:val="0"/>
        <w:numPr>
          <w:ilvl w:val="2"/>
          <w:numId w:val="37"/>
        </w:numPr>
        <w:spacing w:line="259" w:lineRule="auto"/>
        <w:ind w:left="1077"/>
        <w:jc w:val="both"/>
        <w:rPr>
          <w:rFonts w:ascii="Arial" w:hAnsi="Arial" w:cs="Arial"/>
          <w:iCs/>
          <w:snapToGrid w:val="0"/>
          <w:sz w:val="22"/>
          <w:szCs w:val="22"/>
        </w:rPr>
      </w:pPr>
      <w:r w:rsidRPr="00747E81">
        <w:rPr>
          <w:rFonts w:ascii="Arial" w:hAnsi="Arial" w:cs="Arial"/>
          <w:iCs/>
          <w:snapToGrid w:val="0"/>
          <w:sz w:val="22"/>
          <w:szCs w:val="22"/>
        </w:rPr>
        <w:t>SCHVALOVÁNÍ POZASTÁVKY</w:t>
      </w:r>
    </w:p>
    <w:p w:rsidR="00E97D86" w:rsidRPr="00747E81" w:rsidRDefault="00E97D86" w:rsidP="00632596">
      <w:pPr>
        <w:pStyle w:val="Zkladntext2"/>
        <w:widowControl w:val="0"/>
        <w:spacing w:line="259" w:lineRule="auto"/>
        <w:ind w:left="1077"/>
        <w:jc w:val="both"/>
        <w:rPr>
          <w:rFonts w:ascii="Arial" w:hAnsi="Arial" w:cs="Arial"/>
          <w:iCs/>
          <w:snapToGrid w:val="0"/>
          <w:sz w:val="22"/>
          <w:szCs w:val="22"/>
        </w:rPr>
      </w:pPr>
      <w:r w:rsidRPr="00747E81">
        <w:rPr>
          <w:rFonts w:ascii="Arial" w:hAnsi="Arial" w:cs="Arial"/>
          <w:iCs/>
          <w:snapToGrid w:val="0"/>
          <w:sz w:val="22"/>
          <w:szCs w:val="22"/>
        </w:rPr>
        <w:t>Ke stanovisku TDS k výstupní kontrole Zhotovitele, provedené v souladu se systémem řízení jakosti Zhotovitele, bude připojen, bude-li to třeba, seznam vad a nedodělků vyhotovených Zhotovitelem jako součást Zhotovitelovy výstupní kontroly. V něm budou přesně určeny a popsány veškeré prvky nebo části díla, které jsou vadné nebo nedostatečné, neodpovídají požadavkům PROJEKTU a této smlouvě a budou muset být opraveny či nahrazeny před úplným dokončením a předáním díla, a to v čase pro TDS v zastoupení Objednatele přijatelném. TDS stanoví datum předání teprve po ukončení prohlídky vad a nedodělků a poté, co od Zhotovitele obdrží požadované doklady. Poslední platba může být schválena k úhradě po úplném dokončení díla Zhotovitelem, pokud objednatel nerozhodne podle článku V. odstavec 5.6.2. této smlouvy.</w:t>
      </w:r>
    </w:p>
    <w:p w:rsidR="00E97D86" w:rsidRPr="00747E81" w:rsidRDefault="00632596" w:rsidP="00340992">
      <w:pPr>
        <w:spacing w:line="259" w:lineRule="auto"/>
        <w:rPr>
          <w:rFonts w:ascii="Arial" w:hAnsi="Arial" w:cs="Arial"/>
          <w:snapToGrid w:val="0"/>
          <w:color w:val="000000"/>
          <w:sz w:val="22"/>
          <w:szCs w:val="22"/>
        </w:rPr>
      </w:pPr>
      <w:r w:rsidRPr="00747E81">
        <w:rPr>
          <w:rFonts w:ascii="Arial" w:hAnsi="Arial" w:cs="Arial"/>
          <w:b/>
          <w:bCs/>
          <w:sz w:val="22"/>
          <w:szCs w:val="22"/>
        </w:rPr>
        <w:t>5.8</w:t>
      </w:r>
      <w:r w:rsidR="00E97D86" w:rsidRPr="00747E81">
        <w:rPr>
          <w:rFonts w:ascii="Arial" w:hAnsi="Arial" w:cs="Arial"/>
          <w:b/>
          <w:bCs/>
          <w:sz w:val="22"/>
          <w:szCs w:val="22"/>
        </w:rPr>
        <w:t>.</w:t>
      </w:r>
      <w:r w:rsidR="00E97D86" w:rsidRPr="00747E81">
        <w:rPr>
          <w:rFonts w:ascii="Arial" w:hAnsi="Arial" w:cs="Arial"/>
          <w:sz w:val="22"/>
          <w:szCs w:val="22"/>
        </w:rPr>
        <w:tab/>
      </w:r>
      <w:r w:rsidR="00E97D86" w:rsidRPr="00747E81">
        <w:rPr>
          <w:rFonts w:ascii="Arial" w:hAnsi="Arial" w:cs="Arial"/>
          <w:snapToGrid w:val="0"/>
          <w:color w:val="000000"/>
          <w:sz w:val="22"/>
          <w:szCs w:val="22"/>
        </w:rPr>
        <w:t>Zadavatel si je oprávněn započítávat případné smluvní pokuty proti fakturovaným částkám.</w:t>
      </w:r>
    </w:p>
    <w:p w:rsidR="00E97D86" w:rsidRPr="00747E81" w:rsidRDefault="00E97D86" w:rsidP="00340992">
      <w:pPr>
        <w:pStyle w:val="Import5"/>
        <w:widowControl w:val="0"/>
        <w:suppressAutoHyphens w:val="0"/>
        <w:spacing w:line="259" w:lineRule="auto"/>
        <w:ind w:left="0" w:firstLine="0"/>
        <w:jc w:val="both"/>
        <w:rPr>
          <w:rFonts w:ascii="Arial" w:hAnsi="Arial" w:cs="Arial"/>
          <w:b/>
          <w:bCs/>
          <w:iCs/>
          <w:caps/>
          <w:snapToGrid w:val="0"/>
          <w:sz w:val="22"/>
          <w:szCs w:val="22"/>
        </w:rPr>
      </w:pPr>
      <w:r w:rsidRPr="00747E81">
        <w:rPr>
          <w:rFonts w:ascii="Arial" w:hAnsi="Arial" w:cs="Arial"/>
          <w:b/>
          <w:caps/>
          <w:sz w:val="22"/>
          <w:szCs w:val="22"/>
        </w:rPr>
        <w:t>5.</w:t>
      </w:r>
      <w:r w:rsidR="00632596" w:rsidRPr="00747E81">
        <w:rPr>
          <w:rFonts w:ascii="Arial" w:hAnsi="Arial" w:cs="Arial"/>
          <w:b/>
          <w:caps/>
          <w:sz w:val="22"/>
          <w:szCs w:val="22"/>
        </w:rPr>
        <w:t>9</w:t>
      </w:r>
      <w:r w:rsidRPr="00747E81">
        <w:rPr>
          <w:rFonts w:ascii="Arial" w:hAnsi="Arial" w:cs="Arial"/>
          <w:b/>
          <w:caps/>
          <w:sz w:val="22"/>
          <w:szCs w:val="22"/>
        </w:rPr>
        <w:t>.</w:t>
      </w:r>
      <w:r w:rsidRPr="00747E81">
        <w:rPr>
          <w:rFonts w:ascii="Arial" w:hAnsi="Arial" w:cs="Arial"/>
          <w:snapToGrid w:val="0"/>
          <w:sz w:val="22"/>
          <w:szCs w:val="22"/>
        </w:rPr>
        <w:tab/>
      </w:r>
      <w:r w:rsidRPr="00747E81">
        <w:rPr>
          <w:rFonts w:ascii="Arial" w:hAnsi="Arial" w:cs="Arial"/>
          <w:b/>
          <w:bCs/>
          <w:iCs/>
          <w:caps/>
          <w:snapToGrid w:val="0"/>
          <w:sz w:val="22"/>
          <w:szCs w:val="22"/>
        </w:rPr>
        <w:t>Přenesená daňová povinnost</w:t>
      </w:r>
    </w:p>
    <w:p w:rsidR="00AA111F" w:rsidRPr="00747E81" w:rsidRDefault="00E97D86" w:rsidP="00340992">
      <w:pPr>
        <w:pStyle w:val="Import5"/>
        <w:widowControl w:val="0"/>
        <w:suppressAutoHyphens w:val="0"/>
        <w:spacing w:line="259" w:lineRule="auto"/>
        <w:ind w:left="709" w:firstLine="0"/>
        <w:jc w:val="both"/>
        <w:rPr>
          <w:rFonts w:ascii="Arial" w:hAnsi="Arial" w:cs="Arial"/>
          <w:bCs/>
          <w:iCs/>
          <w:snapToGrid w:val="0"/>
          <w:sz w:val="22"/>
          <w:szCs w:val="22"/>
        </w:rPr>
      </w:pPr>
      <w:r w:rsidRPr="00747E81">
        <w:rPr>
          <w:rFonts w:ascii="Arial" w:hAnsi="Arial" w:cs="Arial"/>
          <w:bCs/>
          <w:iCs/>
          <w:snapToGrid w:val="0"/>
          <w:sz w:val="22"/>
          <w:szCs w:val="22"/>
        </w:rPr>
        <w:t xml:space="preserve">Dodavatel se při vystavování daňových dokladů zavazuje, že bude postupovat v souladu s ustanovením § </w:t>
      </w:r>
      <w:proofErr w:type="gramStart"/>
      <w:r w:rsidRPr="00747E81">
        <w:rPr>
          <w:rFonts w:ascii="Arial" w:hAnsi="Arial" w:cs="Arial"/>
          <w:bCs/>
          <w:iCs/>
          <w:snapToGrid w:val="0"/>
          <w:sz w:val="22"/>
          <w:szCs w:val="22"/>
        </w:rPr>
        <w:t>92a</w:t>
      </w:r>
      <w:proofErr w:type="gramEnd"/>
      <w:r w:rsidRPr="00747E81">
        <w:rPr>
          <w:rFonts w:ascii="Arial" w:hAnsi="Arial" w:cs="Arial"/>
          <w:bCs/>
          <w:iCs/>
          <w:snapToGrid w:val="0"/>
          <w:sz w:val="22"/>
          <w:szCs w:val="22"/>
        </w:rPr>
        <w:t xml:space="preserve"> a § 92e zákona č. 235/2004 Sb. o dani z přidané hodnoty, ve znění pozdějších předpisů.</w:t>
      </w:r>
    </w:p>
    <w:p w:rsidR="00632596" w:rsidRPr="00747E81" w:rsidRDefault="00632596" w:rsidP="00DC2B9D">
      <w:pPr>
        <w:pStyle w:val="Import5"/>
        <w:widowControl w:val="0"/>
        <w:suppressAutoHyphens w:val="0"/>
        <w:spacing w:line="259" w:lineRule="auto"/>
        <w:ind w:left="0" w:firstLine="0"/>
        <w:jc w:val="both"/>
        <w:rPr>
          <w:rFonts w:ascii="Arial" w:hAnsi="Arial" w:cs="Arial"/>
          <w:snapToGrid w:val="0"/>
          <w:sz w:val="22"/>
          <w:szCs w:val="22"/>
        </w:rPr>
      </w:pPr>
    </w:p>
    <w:p w:rsidR="00AA111F" w:rsidRPr="00747E81" w:rsidRDefault="00AA111F" w:rsidP="00632596">
      <w:pPr>
        <w:pStyle w:val="Nadpis1"/>
        <w:jc w:val="center"/>
        <w:rPr>
          <w:rFonts w:ascii="Arial" w:hAnsi="Arial" w:cs="Arial"/>
        </w:rPr>
      </w:pPr>
      <w:bookmarkStart w:id="9" w:name="_Toc489971622"/>
      <w:r w:rsidRPr="00747E81">
        <w:rPr>
          <w:rFonts w:ascii="Arial" w:hAnsi="Arial" w:cs="Arial"/>
        </w:rPr>
        <w:t>Článek VI. Staveniště</w:t>
      </w:r>
      <w:bookmarkEnd w:id="9"/>
    </w:p>
    <w:p w:rsidR="00632596" w:rsidRPr="00747E81" w:rsidRDefault="00632596" w:rsidP="00632596">
      <w:pPr>
        <w:rPr>
          <w:rFonts w:ascii="Arial" w:hAnsi="Arial" w:cs="Arial"/>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6.1.</w:t>
      </w:r>
      <w:r w:rsidRPr="00747E81">
        <w:rPr>
          <w:rFonts w:ascii="Arial" w:hAnsi="Arial" w:cs="Arial"/>
        </w:rPr>
        <w:tab/>
        <w:t>PŘEVZETÍ, PROVOZ A VYKLIZENÍ STAVENIŠTĚ</w:t>
      </w:r>
    </w:p>
    <w:p w:rsidR="00AA111F" w:rsidRPr="00747E81" w:rsidRDefault="00AA111F" w:rsidP="00632596">
      <w:pPr>
        <w:pStyle w:val="Zhlav"/>
        <w:widowControl w:val="0"/>
        <w:spacing w:line="259" w:lineRule="auto"/>
        <w:ind w:left="1066" w:hanging="709"/>
        <w:jc w:val="both"/>
        <w:rPr>
          <w:rFonts w:ascii="Arial" w:hAnsi="Arial" w:cs="Arial"/>
          <w:sz w:val="22"/>
          <w:szCs w:val="22"/>
        </w:rPr>
      </w:pPr>
      <w:r w:rsidRPr="00747E81">
        <w:rPr>
          <w:rFonts w:ascii="Arial" w:hAnsi="Arial" w:cs="Arial"/>
          <w:b/>
          <w:sz w:val="22"/>
          <w:szCs w:val="22"/>
        </w:rPr>
        <w:t>6.1.1.</w:t>
      </w:r>
      <w:r w:rsidRPr="00747E81">
        <w:rPr>
          <w:rFonts w:ascii="Arial" w:hAnsi="Arial" w:cs="Arial"/>
          <w:b/>
          <w:sz w:val="22"/>
          <w:szCs w:val="22"/>
        </w:rPr>
        <w:tab/>
      </w:r>
      <w:r w:rsidRPr="00747E81">
        <w:rPr>
          <w:rFonts w:ascii="Arial" w:hAnsi="Arial" w:cs="Arial"/>
          <w:sz w:val="22"/>
          <w:szCs w:val="22"/>
        </w:rPr>
        <w:t>Staveništěm se rozumí prostor určený PROJEKTEM. Objednatel předá Zhotoviteli staveniště nejpozději 3 dny před zahájením provádění díla. O předání stavenišť bude pořízen protokol o předání a převzetí staveniště podepsaný oprávněnými zástupci obou stran, přičemž za rozhodný termín předání a převzetí každého ze stavenišť se považuje den zahájení předání a převzetí každého ze stavenišť. Součástí protokolu bude soupis oprávněných osob Objednatele a Zhotovitele a soupis organizačních požadavků Objednatele.</w:t>
      </w:r>
    </w:p>
    <w:p w:rsidR="00AA111F" w:rsidRPr="00747E81" w:rsidRDefault="00AA111F" w:rsidP="00632596">
      <w:pPr>
        <w:pStyle w:val="Zhlav"/>
        <w:widowControl w:val="0"/>
        <w:spacing w:line="259" w:lineRule="auto"/>
        <w:ind w:left="1066" w:hanging="709"/>
        <w:jc w:val="both"/>
        <w:rPr>
          <w:rFonts w:ascii="Arial" w:hAnsi="Arial" w:cs="Arial"/>
          <w:sz w:val="22"/>
          <w:szCs w:val="22"/>
        </w:rPr>
      </w:pPr>
      <w:r w:rsidRPr="00747E81">
        <w:rPr>
          <w:rFonts w:ascii="Arial" w:hAnsi="Arial" w:cs="Arial"/>
          <w:b/>
          <w:sz w:val="22"/>
          <w:szCs w:val="22"/>
        </w:rPr>
        <w:lastRenderedPageBreak/>
        <w:t>6.1.2.</w:t>
      </w:r>
      <w:r w:rsidRPr="00747E81">
        <w:rPr>
          <w:rFonts w:ascii="Arial" w:hAnsi="Arial" w:cs="Arial"/>
          <w:b/>
          <w:sz w:val="22"/>
          <w:szCs w:val="22"/>
        </w:rPr>
        <w:tab/>
      </w:r>
      <w:r w:rsidRPr="00747E81">
        <w:rPr>
          <w:rFonts w:ascii="Arial" w:hAnsi="Arial" w:cs="Arial"/>
          <w:sz w:val="22"/>
          <w:szCs w:val="22"/>
        </w:rPr>
        <w:t>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w:t>
      </w:r>
    </w:p>
    <w:p w:rsidR="00632596" w:rsidRPr="00747E81" w:rsidRDefault="00632596" w:rsidP="00632596">
      <w:pPr>
        <w:pStyle w:val="Zhlav"/>
        <w:widowControl w:val="0"/>
        <w:spacing w:line="259" w:lineRule="auto"/>
        <w:ind w:left="1066" w:hanging="709"/>
        <w:jc w:val="both"/>
        <w:rPr>
          <w:rFonts w:ascii="Arial" w:hAnsi="Arial" w:cs="Arial"/>
          <w:b/>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6.2.</w:t>
      </w:r>
      <w:r w:rsidRPr="00747E81">
        <w:rPr>
          <w:rFonts w:ascii="Arial" w:hAnsi="Arial" w:cs="Arial"/>
        </w:rPr>
        <w:tab/>
        <w:t>VYTÝČENÍ STAVENIŠTĚ</w:t>
      </w:r>
    </w:p>
    <w:p w:rsidR="00AA111F" w:rsidRPr="00747E81" w:rsidRDefault="00AA111F" w:rsidP="00871E2B">
      <w:pPr>
        <w:widowControl w:val="0"/>
        <w:spacing w:line="259" w:lineRule="auto"/>
        <w:ind w:left="357"/>
        <w:jc w:val="both"/>
        <w:rPr>
          <w:rFonts w:ascii="Arial" w:hAnsi="Arial" w:cs="Arial"/>
          <w:snapToGrid w:val="0"/>
          <w:sz w:val="22"/>
          <w:szCs w:val="22"/>
        </w:rPr>
      </w:pPr>
      <w:r w:rsidRPr="00747E81">
        <w:rPr>
          <w:rFonts w:ascii="Arial" w:hAnsi="Arial" w:cs="Arial"/>
          <w:snapToGrid w:val="0"/>
          <w:sz w:val="22"/>
          <w:szCs w:val="22"/>
        </w:rPr>
        <w:t>Zhotovitel je v rámci sjednané ceny díla plně zodpovědný za:</w:t>
      </w:r>
    </w:p>
    <w:p w:rsidR="00871E2B" w:rsidRPr="00747E81" w:rsidRDefault="00871E2B" w:rsidP="00871E2B">
      <w:pPr>
        <w:widowControl w:val="0"/>
        <w:spacing w:line="259" w:lineRule="auto"/>
        <w:ind w:left="357"/>
        <w:jc w:val="both"/>
        <w:rPr>
          <w:rFonts w:ascii="Arial" w:hAnsi="Arial" w:cs="Arial"/>
          <w:snapToGrid w:val="0"/>
          <w:sz w:val="22"/>
          <w:szCs w:val="22"/>
        </w:rPr>
      </w:pP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6.2.1.</w:t>
      </w:r>
      <w:r w:rsidRPr="00747E81">
        <w:rPr>
          <w:rFonts w:ascii="Arial" w:hAnsi="Arial" w:cs="Arial"/>
          <w:b/>
          <w:snapToGrid w:val="0"/>
          <w:sz w:val="22"/>
          <w:szCs w:val="22"/>
        </w:rPr>
        <w:tab/>
      </w:r>
      <w:r w:rsidRPr="00747E81">
        <w:rPr>
          <w:rFonts w:ascii="Arial" w:hAnsi="Arial" w:cs="Arial"/>
          <w:snapToGrid w:val="0"/>
          <w:sz w:val="22"/>
          <w:szCs w:val="22"/>
        </w:rPr>
        <w:t>správnost umístění úrovní, rozměrů a zaměření všech částí díla;</w:t>
      </w: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6.2.2.</w:t>
      </w:r>
      <w:r w:rsidRPr="00747E81">
        <w:rPr>
          <w:rFonts w:ascii="Arial" w:hAnsi="Arial" w:cs="Arial"/>
          <w:b/>
          <w:snapToGrid w:val="0"/>
          <w:sz w:val="22"/>
          <w:szCs w:val="22"/>
        </w:rPr>
        <w:tab/>
      </w:r>
      <w:r w:rsidRPr="00747E81">
        <w:rPr>
          <w:rFonts w:ascii="Arial" w:hAnsi="Arial" w:cs="Arial"/>
          <w:snapToGrid w:val="0"/>
          <w:sz w:val="22"/>
          <w:szCs w:val="22"/>
        </w:rPr>
        <w:t>zabezpečení všech přístrojů, nástrojů, prací a dodávek nezbytných k zajištění činností v této smlouvě uvedených.</w:t>
      </w:r>
    </w:p>
    <w:p w:rsidR="00871E2B" w:rsidRPr="00747E81" w:rsidRDefault="00871E2B" w:rsidP="00871E2B">
      <w:pPr>
        <w:widowControl w:val="0"/>
        <w:spacing w:line="259" w:lineRule="auto"/>
        <w:ind w:left="1066" w:hanging="709"/>
        <w:jc w:val="both"/>
        <w:rPr>
          <w:rFonts w:ascii="Arial" w:hAnsi="Arial" w:cs="Arial"/>
          <w:b/>
          <w:snapToGrid w:val="0"/>
          <w:sz w:val="22"/>
          <w:szCs w:val="22"/>
        </w:rPr>
      </w:pPr>
    </w:p>
    <w:p w:rsidR="00AA111F" w:rsidRPr="00747E81" w:rsidRDefault="00AA111F" w:rsidP="00871E2B">
      <w:pPr>
        <w:widowControl w:val="0"/>
        <w:spacing w:line="259" w:lineRule="auto"/>
        <w:ind w:left="357"/>
        <w:jc w:val="both"/>
        <w:rPr>
          <w:rFonts w:ascii="Arial" w:hAnsi="Arial" w:cs="Arial"/>
          <w:snapToGrid w:val="0"/>
          <w:sz w:val="22"/>
          <w:szCs w:val="22"/>
        </w:rPr>
      </w:pPr>
      <w:r w:rsidRPr="00747E81">
        <w:rPr>
          <w:rFonts w:ascii="Arial" w:hAnsi="Arial" w:cs="Arial"/>
          <w:snapToGrid w:val="0"/>
          <w:sz w:val="22"/>
          <w:szCs w:val="22"/>
        </w:rPr>
        <w:t xml:space="preserve">Bude-li během provádění díla zjištěna jakákoliv chyba v umístění, úrovni, rozměrech nebo zaměření jakékoliv části díla, je Zhotovitel povinen bezodkladně na výzvu Objednatele nebo </w:t>
      </w:r>
      <w:r w:rsidR="00251977" w:rsidRPr="00747E81">
        <w:rPr>
          <w:rFonts w:ascii="Arial" w:hAnsi="Arial" w:cs="Arial"/>
          <w:snapToGrid w:val="0"/>
          <w:sz w:val="22"/>
          <w:szCs w:val="22"/>
        </w:rPr>
        <w:t>TDS</w:t>
      </w:r>
      <w:r w:rsidRPr="00747E81">
        <w:rPr>
          <w:rFonts w:ascii="Arial" w:hAnsi="Arial" w:cs="Arial"/>
          <w:snapToGrid w:val="0"/>
          <w:sz w:val="22"/>
          <w:szCs w:val="22"/>
        </w:rPr>
        <w:t xml:space="preserve"> odstranit takové nedostatky na vlastní náklad, a to způsobem stanoveným </w:t>
      </w:r>
      <w:r w:rsidR="00251977" w:rsidRPr="00747E81">
        <w:rPr>
          <w:rFonts w:ascii="Arial" w:hAnsi="Arial" w:cs="Arial"/>
          <w:snapToGrid w:val="0"/>
          <w:sz w:val="22"/>
          <w:szCs w:val="22"/>
        </w:rPr>
        <w:t>TDS</w:t>
      </w:r>
      <w:r w:rsidRPr="00747E81">
        <w:rPr>
          <w:rFonts w:ascii="Arial" w:hAnsi="Arial" w:cs="Arial"/>
          <w:snapToGrid w:val="0"/>
          <w:sz w:val="22"/>
          <w:szCs w:val="22"/>
        </w:rPr>
        <w:t>.</w:t>
      </w:r>
    </w:p>
    <w:p w:rsidR="00340981" w:rsidRPr="00747E81" w:rsidRDefault="00340981" w:rsidP="00632596">
      <w:pPr>
        <w:widowControl w:val="0"/>
        <w:spacing w:line="259" w:lineRule="auto"/>
        <w:ind w:left="1418"/>
        <w:jc w:val="both"/>
        <w:rPr>
          <w:rFonts w:ascii="Arial" w:hAnsi="Arial" w:cs="Arial"/>
          <w:snapToGrid w:val="0"/>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6.3.</w:t>
      </w:r>
      <w:r w:rsidRPr="00747E81">
        <w:rPr>
          <w:rFonts w:ascii="Arial" w:hAnsi="Arial" w:cs="Arial"/>
        </w:rPr>
        <w:tab/>
        <w:t>ÚKLID STAVENIŠTĚ</w:t>
      </w:r>
    </w:p>
    <w:p w:rsidR="00AA111F" w:rsidRPr="00747E81" w:rsidRDefault="00AA111F" w:rsidP="00340992">
      <w:pPr>
        <w:widowControl w:val="0"/>
        <w:spacing w:line="259" w:lineRule="auto"/>
        <w:ind w:left="709"/>
        <w:jc w:val="both"/>
        <w:rPr>
          <w:rFonts w:ascii="Arial" w:hAnsi="Arial" w:cs="Arial"/>
          <w:sz w:val="22"/>
          <w:szCs w:val="22"/>
        </w:rPr>
      </w:pPr>
      <w:r w:rsidRPr="00747E81">
        <w:rPr>
          <w:rFonts w:ascii="Arial" w:hAnsi="Arial" w:cs="Arial"/>
          <w:snapToGrid w:val="0"/>
          <w:sz w:val="22"/>
          <w:szCs w:val="22"/>
        </w:rPr>
        <w:t>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rum, odpadky a dočasné konstrukce, kterých při provádění díla není nezbytně třeba. Při nakládání s odpady je Zhotovitel povinen se řídit ustanoveními zákona č. 185/2001 Sb. ve znění pozdějších předpisů a jeho prováděcími předpisy.</w:t>
      </w:r>
      <w:r w:rsidRPr="00747E81">
        <w:rPr>
          <w:rFonts w:ascii="Arial" w:hAnsi="Arial" w:cs="Arial"/>
          <w:sz w:val="22"/>
          <w:szCs w:val="22"/>
        </w:rPr>
        <w:t xml:space="preserve"> Zhotovitel je povinen předávat </w:t>
      </w:r>
      <w:r w:rsidR="00251977" w:rsidRPr="00747E81">
        <w:rPr>
          <w:rFonts w:ascii="Arial" w:hAnsi="Arial" w:cs="Arial"/>
          <w:sz w:val="22"/>
          <w:szCs w:val="22"/>
        </w:rPr>
        <w:t>TDS</w:t>
      </w:r>
      <w:r w:rsidRPr="00747E81">
        <w:rPr>
          <w:rFonts w:ascii="Arial" w:hAnsi="Arial" w:cs="Arial"/>
          <w:sz w:val="22"/>
          <w:szCs w:val="22"/>
        </w:rPr>
        <w:t xml:space="preserve"> doklady o zajištění likvidace odpadů vzniklých stavebními pracemi na díle v souladu s posledně citovaným zákonem.</w:t>
      </w:r>
    </w:p>
    <w:p w:rsidR="00871E2B" w:rsidRPr="00747E81" w:rsidRDefault="00871E2B" w:rsidP="00340992">
      <w:pPr>
        <w:widowControl w:val="0"/>
        <w:spacing w:line="259" w:lineRule="auto"/>
        <w:ind w:left="709"/>
        <w:jc w:val="both"/>
        <w:rPr>
          <w:rFonts w:ascii="Arial" w:hAnsi="Arial" w:cs="Arial"/>
          <w:snapToGrid w:val="0"/>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6.4.</w:t>
      </w:r>
      <w:r w:rsidRPr="00747E81">
        <w:rPr>
          <w:rFonts w:ascii="Arial" w:hAnsi="Arial" w:cs="Arial"/>
        </w:rPr>
        <w:tab/>
        <w:t>VYKLIZENÍ STAVENIŠTĚ</w:t>
      </w:r>
    </w:p>
    <w:p w:rsidR="00AA111F" w:rsidRPr="00747E81" w:rsidRDefault="00AA111F" w:rsidP="00340992">
      <w:pPr>
        <w:widowControl w:val="0"/>
        <w:spacing w:line="259" w:lineRule="auto"/>
        <w:ind w:left="709"/>
        <w:jc w:val="both"/>
        <w:rPr>
          <w:rFonts w:ascii="Arial" w:hAnsi="Arial" w:cs="Arial"/>
          <w:sz w:val="22"/>
          <w:szCs w:val="22"/>
        </w:rPr>
      </w:pPr>
      <w:r w:rsidRPr="00747E81">
        <w:rPr>
          <w:rFonts w:ascii="Arial" w:hAnsi="Arial" w:cs="Arial"/>
          <w:sz w:val="22"/>
          <w:szCs w:val="22"/>
        </w:rPr>
        <w:t>Zhotovitel je povinen nejpozději ke dni předání každé z částí díla každé ze stavenišť zcela vyklidit, jinak je Objednatel oprávněn převzetí každé z částí díla odmítnout. Při vyklizení staveniště je Zhotovitel povinen uvést okolní plochy, které nejsou řešeny PROJEKTEM do stavu, v jakém byly před zahájením realizace díla.</w:t>
      </w:r>
    </w:p>
    <w:p w:rsidR="00871E2B" w:rsidRPr="00747E81" w:rsidRDefault="00871E2B" w:rsidP="00340992">
      <w:pPr>
        <w:widowControl w:val="0"/>
        <w:spacing w:line="259" w:lineRule="auto"/>
        <w:ind w:left="709"/>
        <w:jc w:val="both"/>
        <w:rPr>
          <w:rFonts w:ascii="Arial" w:hAnsi="Arial" w:cs="Arial"/>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6.5.</w:t>
      </w:r>
      <w:r w:rsidRPr="00747E81">
        <w:rPr>
          <w:rFonts w:ascii="Arial" w:hAnsi="Arial" w:cs="Arial"/>
        </w:rPr>
        <w:tab/>
        <w:t>DOPRAVNÍ OPATŘENÍ</w:t>
      </w:r>
    </w:p>
    <w:p w:rsidR="00AA111F" w:rsidRPr="00747E81" w:rsidRDefault="00AA111F" w:rsidP="00871E2B">
      <w:pPr>
        <w:widowControl w:val="0"/>
        <w:spacing w:line="259" w:lineRule="auto"/>
        <w:ind w:left="1066" w:hanging="709"/>
        <w:jc w:val="both"/>
        <w:rPr>
          <w:rFonts w:ascii="Arial" w:hAnsi="Arial" w:cs="Arial"/>
          <w:b/>
          <w:snapToGrid w:val="0"/>
          <w:sz w:val="22"/>
          <w:szCs w:val="22"/>
        </w:rPr>
      </w:pPr>
      <w:r w:rsidRPr="00747E81">
        <w:rPr>
          <w:rFonts w:ascii="Arial" w:hAnsi="Arial" w:cs="Arial"/>
          <w:b/>
          <w:sz w:val="22"/>
          <w:szCs w:val="22"/>
        </w:rPr>
        <w:t>6.5.1.</w:t>
      </w:r>
      <w:r w:rsidRPr="00747E81">
        <w:rPr>
          <w:rFonts w:ascii="Arial" w:hAnsi="Arial" w:cs="Arial"/>
          <w:b/>
          <w:snapToGrid w:val="0"/>
          <w:sz w:val="22"/>
          <w:szCs w:val="22"/>
        </w:rPr>
        <w:tab/>
      </w:r>
      <w:r w:rsidRPr="00747E81">
        <w:rPr>
          <w:rFonts w:ascii="Arial" w:hAnsi="Arial" w:cs="Arial"/>
          <w:snapToGrid w:val="0"/>
          <w:sz w:val="22"/>
          <w:szCs w:val="22"/>
        </w:rPr>
        <w:t>Všechny úkony nutné k provádění a dokončení prací a dodávek na zhotovení díla a odstranění vad a nedodělků musí být prováděny v souladu s touto smlouvou tak, aby nenarušily:</w:t>
      </w:r>
    </w:p>
    <w:p w:rsidR="00AA111F" w:rsidRPr="00747E81" w:rsidRDefault="00AA111F" w:rsidP="00340992">
      <w:pPr>
        <w:widowControl w:val="0"/>
        <w:spacing w:line="259" w:lineRule="auto"/>
        <w:ind w:left="2127" w:hanging="709"/>
        <w:jc w:val="both"/>
        <w:rPr>
          <w:rFonts w:ascii="Arial" w:hAnsi="Arial" w:cs="Arial"/>
          <w:b/>
          <w:snapToGrid w:val="0"/>
          <w:sz w:val="22"/>
          <w:szCs w:val="22"/>
        </w:rPr>
      </w:pPr>
      <w:r w:rsidRPr="00747E81">
        <w:rPr>
          <w:rFonts w:ascii="Arial" w:hAnsi="Arial" w:cs="Arial"/>
          <w:b/>
          <w:snapToGrid w:val="0"/>
          <w:sz w:val="22"/>
          <w:szCs w:val="22"/>
        </w:rPr>
        <w:t>6.5.1.1.</w:t>
      </w:r>
      <w:r w:rsidRPr="00747E81">
        <w:rPr>
          <w:rFonts w:ascii="Arial" w:hAnsi="Arial" w:cs="Arial"/>
          <w:b/>
          <w:snapToGrid w:val="0"/>
          <w:sz w:val="22"/>
          <w:szCs w:val="22"/>
        </w:rPr>
        <w:tab/>
      </w:r>
      <w:r w:rsidRPr="00747E81">
        <w:rPr>
          <w:rFonts w:ascii="Arial" w:hAnsi="Arial" w:cs="Arial"/>
          <w:snapToGrid w:val="0"/>
          <w:sz w:val="22"/>
          <w:szCs w:val="22"/>
        </w:rPr>
        <w:t>provoz v okolí stavby, životní podmínky osob užívajících budovy a prostory areálu a jejich bezpečnost, to vše na staveništi a v okolí místa předmětu plnění zakázky v rozsahu určeném příslušnými hygienickými normami a ostatními doporučenými i závaznými předpisy o ochraně životního prostředí;</w:t>
      </w:r>
    </w:p>
    <w:p w:rsidR="00AA111F" w:rsidRPr="00747E81" w:rsidRDefault="00AA111F" w:rsidP="00340992">
      <w:pPr>
        <w:widowControl w:val="0"/>
        <w:spacing w:line="259" w:lineRule="auto"/>
        <w:ind w:left="2127" w:hanging="709"/>
        <w:jc w:val="both"/>
        <w:rPr>
          <w:rFonts w:ascii="Arial" w:hAnsi="Arial" w:cs="Arial"/>
          <w:b/>
          <w:snapToGrid w:val="0"/>
          <w:sz w:val="22"/>
          <w:szCs w:val="22"/>
        </w:rPr>
      </w:pPr>
      <w:r w:rsidRPr="00747E81">
        <w:rPr>
          <w:rFonts w:ascii="Arial" w:hAnsi="Arial" w:cs="Arial"/>
          <w:b/>
          <w:snapToGrid w:val="0"/>
          <w:sz w:val="22"/>
          <w:szCs w:val="22"/>
        </w:rPr>
        <w:t>6.5.1.2.</w:t>
      </w:r>
      <w:r w:rsidRPr="00747E81">
        <w:rPr>
          <w:rFonts w:ascii="Arial" w:hAnsi="Arial" w:cs="Arial"/>
          <w:b/>
          <w:snapToGrid w:val="0"/>
          <w:sz w:val="22"/>
          <w:szCs w:val="22"/>
        </w:rPr>
        <w:tab/>
      </w:r>
      <w:r w:rsidRPr="00747E81">
        <w:rPr>
          <w:rFonts w:ascii="Arial" w:hAnsi="Arial" w:cs="Arial"/>
          <w:snapToGrid w:val="0"/>
          <w:sz w:val="22"/>
          <w:szCs w:val="22"/>
        </w:rPr>
        <w:t>přístup a užívání veřejných a soukromých pozemních komunikací.</w:t>
      </w:r>
    </w:p>
    <w:p w:rsidR="00AA111F" w:rsidRPr="00747E81" w:rsidRDefault="00AA111F" w:rsidP="00340992">
      <w:pPr>
        <w:widowControl w:val="0"/>
        <w:spacing w:line="259" w:lineRule="auto"/>
        <w:ind w:left="1418"/>
        <w:jc w:val="both"/>
        <w:rPr>
          <w:rFonts w:ascii="Arial" w:hAnsi="Arial" w:cs="Arial"/>
          <w:snapToGrid w:val="0"/>
          <w:sz w:val="22"/>
          <w:szCs w:val="22"/>
        </w:rPr>
      </w:pPr>
      <w:r w:rsidRPr="00747E81">
        <w:rPr>
          <w:rFonts w:ascii="Arial" w:hAnsi="Arial" w:cs="Arial"/>
          <w:snapToGrid w:val="0"/>
          <w:sz w:val="22"/>
          <w:szCs w:val="22"/>
        </w:rPr>
        <w:t>Zhotovitel je povinen plně odškodnit Objednatele za jakékoliv nároky a náklady, které mu vznikly v souvislosti s narušením práv třetích osob, vyplývajících z článků 6.5.1.1. a 6.5.1.2., a to v rozsahu, ve kterém je za toto narušení sám odpovědný.</w:t>
      </w:r>
    </w:p>
    <w:p w:rsidR="00AA111F" w:rsidRPr="00747E81" w:rsidRDefault="00AA111F" w:rsidP="00871E2B">
      <w:pPr>
        <w:widowControl w:val="0"/>
        <w:spacing w:line="259" w:lineRule="auto"/>
        <w:ind w:left="1066" w:hanging="709"/>
        <w:jc w:val="both"/>
        <w:rPr>
          <w:rFonts w:ascii="Arial" w:hAnsi="Arial" w:cs="Arial"/>
          <w:b/>
          <w:snapToGrid w:val="0"/>
          <w:sz w:val="22"/>
          <w:szCs w:val="22"/>
        </w:rPr>
      </w:pPr>
      <w:r w:rsidRPr="00747E81">
        <w:rPr>
          <w:rFonts w:ascii="Arial" w:hAnsi="Arial" w:cs="Arial"/>
          <w:b/>
          <w:sz w:val="22"/>
          <w:szCs w:val="22"/>
        </w:rPr>
        <w:t>6.5.2.</w:t>
      </w:r>
      <w:r w:rsidRPr="00747E81">
        <w:rPr>
          <w:rFonts w:ascii="Arial" w:hAnsi="Arial" w:cs="Arial"/>
          <w:b/>
          <w:snapToGrid w:val="0"/>
          <w:sz w:val="22"/>
          <w:szCs w:val="22"/>
        </w:rPr>
        <w:tab/>
      </w:r>
      <w:r w:rsidRPr="00747E81">
        <w:rPr>
          <w:rFonts w:ascii="Arial" w:hAnsi="Arial" w:cs="Arial"/>
          <w:snapToGrid w:val="0"/>
          <w:sz w:val="22"/>
          <w:szCs w:val="22"/>
        </w:rPr>
        <w:t xml:space="preserve">Zhotovitel je povinen užít veškeré dostupné prostředky, aby předešel znečištěním a poškozením pozemních komunikací vedoucích ke staveništi v důsledku dopravy prováděné Zhotovitelem, jeho subdodavateli či osob, které k dopravě použil. Zhotovitel je zároveň povinen věnovat zvýšenou péči výběru tras pozemních komunikací, výběru </w:t>
      </w:r>
      <w:r w:rsidRPr="00747E81">
        <w:rPr>
          <w:rFonts w:ascii="Arial" w:hAnsi="Arial" w:cs="Arial"/>
          <w:snapToGrid w:val="0"/>
          <w:sz w:val="22"/>
          <w:szCs w:val="22"/>
        </w:rPr>
        <w:lastRenderedPageBreak/>
        <w:t>používaných dopravních prostředků a omezení a rozložení dopravovaných nákladů tak, aby případné poškození pozemních komunikací v důsledku přepravy materiálů a osob bylo omezeno na nejmenší možnou míru.</w:t>
      </w:r>
    </w:p>
    <w:p w:rsidR="00AA111F" w:rsidRPr="00747E81" w:rsidRDefault="00AA111F" w:rsidP="00871E2B">
      <w:pPr>
        <w:widowControl w:val="0"/>
        <w:spacing w:line="259" w:lineRule="auto"/>
        <w:ind w:left="1066" w:hanging="709"/>
        <w:jc w:val="both"/>
        <w:rPr>
          <w:rFonts w:ascii="Arial" w:hAnsi="Arial" w:cs="Arial"/>
          <w:b/>
          <w:snapToGrid w:val="0"/>
          <w:sz w:val="22"/>
          <w:szCs w:val="22"/>
        </w:rPr>
      </w:pPr>
      <w:r w:rsidRPr="00747E81">
        <w:rPr>
          <w:rFonts w:ascii="Arial" w:hAnsi="Arial" w:cs="Arial"/>
          <w:b/>
          <w:sz w:val="22"/>
          <w:szCs w:val="22"/>
        </w:rPr>
        <w:t>6.5.3.</w:t>
      </w:r>
      <w:r w:rsidRPr="00747E81">
        <w:rPr>
          <w:rFonts w:ascii="Arial" w:hAnsi="Arial" w:cs="Arial"/>
          <w:b/>
          <w:snapToGrid w:val="0"/>
          <w:sz w:val="22"/>
          <w:szCs w:val="22"/>
        </w:rPr>
        <w:tab/>
      </w:r>
      <w:r w:rsidRPr="00747E81">
        <w:rPr>
          <w:rFonts w:ascii="Arial" w:hAnsi="Arial" w:cs="Arial"/>
          <w:snapToGrid w:val="0"/>
          <w:sz w:val="22"/>
          <w:szCs w:val="22"/>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6.5.4.</w:t>
      </w:r>
      <w:r w:rsidRPr="00747E81">
        <w:rPr>
          <w:rFonts w:ascii="Arial" w:hAnsi="Arial" w:cs="Arial"/>
          <w:b/>
          <w:snapToGrid w:val="0"/>
          <w:sz w:val="22"/>
          <w:szCs w:val="22"/>
        </w:rPr>
        <w:tab/>
      </w:r>
      <w:r w:rsidRPr="00747E81">
        <w:rPr>
          <w:rFonts w:ascii="Arial" w:hAnsi="Arial" w:cs="Arial"/>
          <w:snapToGrid w:val="0"/>
          <w:sz w:val="22"/>
          <w:szCs w:val="22"/>
        </w:rPr>
        <w:t xml:space="preserve">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 strojů a pomocných stavebních prostředků, zařízení staveniště atd., je Zhotovitel povinen to neprodleně oznámit </w:t>
      </w:r>
      <w:r w:rsidR="00251977" w:rsidRPr="00747E81">
        <w:rPr>
          <w:rFonts w:ascii="Arial" w:hAnsi="Arial" w:cs="Arial"/>
          <w:snapToGrid w:val="0"/>
          <w:sz w:val="22"/>
          <w:szCs w:val="22"/>
        </w:rPr>
        <w:t>TDS</w:t>
      </w:r>
      <w:r w:rsidRPr="00747E81">
        <w:rPr>
          <w:rFonts w:ascii="Arial" w:hAnsi="Arial" w:cs="Arial"/>
          <w:snapToGrid w:val="0"/>
          <w:sz w:val="22"/>
          <w:szCs w:val="22"/>
        </w:rPr>
        <w:t xml:space="preserve"> a Objednateli, jakmile se o takové škodě dozví nebo jakmile vůči němu někdo vznese jakýkoliv nárok z titulu poškození pozemní komunikace. Je-li podle právních předpisů správce komunikace povinen odškodnit dopravce za škodu způsobenou na komunikaci, je Zhotovitel odpovědný za jakékoliv náklady vynaložené v této souvislosti.</w:t>
      </w:r>
    </w:p>
    <w:p w:rsidR="00AA111F" w:rsidRPr="00747E81" w:rsidRDefault="00AA111F" w:rsidP="00871E2B">
      <w:pPr>
        <w:pStyle w:val="Nadpis1"/>
        <w:jc w:val="center"/>
        <w:rPr>
          <w:rFonts w:ascii="Arial" w:hAnsi="Arial" w:cs="Arial"/>
        </w:rPr>
      </w:pPr>
      <w:bookmarkStart w:id="10" w:name="_Toc489971623"/>
      <w:r w:rsidRPr="00747E81">
        <w:rPr>
          <w:rFonts w:ascii="Arial" w:hAnsi="Arial" w:cs="Arial"/>
        </w:rPr>
        <w:t>Článek VII. Stavební deník</w:t>
      </w:r>
      <w:bookmarkEnd w:id="10"/>
    </w:p>
    <w:p w:rsidR="00871E2B" w:rsidRPr="00747E81" w:rsidRDefault="00871E2B" w:rsidP="00871E2B">
      <w:pPr>
        <w:rPr>
          <w:rFonts w:ascii="Arial" w:hAnsi="Arial" w:cs="Arial"/>
        </w:rPr>
      </w:pP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7.1.</w:t>
      </w:r>
      <w:r w:rsidRPr="00747E81">
        <w:rPr>
          <w:rFonts w:ascii="Arial" w:hAnsi="Arial" w:cs="Arial"/>
          <w:b/>
          <w:sz w:val="22"/>
          <w:szCs w:val="22"/>
        </w:rPr>
        <w:tab/>
      </w:r>
      <w:r w:rsidRPr="00747E81">
        <w:rPr>
          <w:rFonts w:ascii="Arial" w:hAnsi="Arial" w:cs="Arial"/>
          <w:sz w:val="22"/>
          <w:szCs w:val="22"/>
        </w:rPr>
        <w:t>Zhotovitel je povinen vést ode dne, kdy byly zahájeny práce na každé z částí díla, stavební deník v rozsahu stanoveném příslušnými právními předpisy, to je zejména ustanovením § 157 zákona číslo 183/2006 Sb., o územním plánování a stavebním řádu (stavebního zákona) a to až do dne odstranění veškerých vad a nedodělků. Poté je Zhotovitel povinen předat stavební deník Objednateli.</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7.2.</w:t>
      </w:r>
      <w:r w:rsidRPr="00747E81">
        <w:rPr>
          <w:rFonts w:ascii="Arial" w:hAnsi="Arial" w:cs="Arial"/>
          <w:b/>
          <w:sz w:val="22"/>
          <w:szCs w:val="22"/>
        </w:rPr>
        <w:tab/>
      </w:r>
      <w:r w:rsidRPr="00747E81">
        <w:rPr>
          <w:rFonts w:ascii="Arial" w:hAnsi="Arial" w:cs="Arial"/>
          <w:sz w:val="22"/>
          <w:szCs w:val="22"/>
        </w:rPr>
        <w:t>Zhotovitel zapisuje do stavebního deníku všechny důležité okolnosti týkající se stavby, zejména časový postup prací, odchylky od PROJEKTU nebo od podmínek stanovených rozhodnutím nebo opatřením, popřípadě další údaje nutné pro posouzení prací stavebním úřadem a ostatními orgány státní správy, jako je například teplota ve vztahu ke stavebním pracím, zejména s mokrým výrobním procesem, počasí (například déšť) u zemních prací a terénních úprav, apod., denně do něj provádět zápisy všech rozhodných a významných skutečností o průběhu stavby. Zejména je povinen zapisovat údaje o časovém postupu prací, jejich jakosti, zdůvodnění nepodstatných odchylek prováděných prací od PROJEKTU, klimatické podmínky apod. Pokud bude Zhotovitel účtovat HZS, budou počty hodin účtovaných v HZS zapsány ve stavebním deníku v den, kdy budou takové práce prováděny.</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7.3.</w:t>
      </w:r>
      <w:r w:rsidRPr="00747E81">
        <w:rPr>
          <w:rFonts w:ascii="Arial" w:hAnsi="Arial" w:cs="Arial"/>
          <w:b/>
          <w:sz w:val="22"/>
          <w:szCs w:val="22"/>
        </w:rPr>
        <w:tab/>
      </w:r>
      <w:r w:rsidRPr="00747E81">
        <w:rPr>
          <w:rFonts w:ascii="Arial" w:hAnsi="Arial" w:cs="Arial"/>
          <w:sz w:val="22"/>
          <w:szCs w:val="22"/>
        </w:rPr>
        <w:t xml:space="preserve">Zápisy do stavebního deníku provádí stavbyvedoucí vždy v ten den, kdy byly práce provedeny nebo kdy nastaly okolnosti, které jsou předmětem zápisu. Mimo stavbyvedoucího může do stavebního deníku provádět potřebné záznamy pouze Objednatel a </w:t>
      </w:r>
      <w:r w:rsidR="00251977" w:rsidRPr="00747E81">
        <w:rPr>
          <w:rFonts w:ascii="Arial" w:hAnsi="Arial" w:cs="Arial"/>
          <w:sz w:val="22"/>
          <w:szCs w:val="22"/>
        </w:rPr>
        <w:t>TDS</w:t>
      </w:r>
      <w:r w:rsidRPr="00747E81">
        <w:rPr>
          <w:rFonts w:ascii="Arial" w:hAnsi="Arial" w:cs="Arial"/>
          <w:sz w:val="22"/>
          <w:szCs w:val="22"/>
        </w:rPr>
        <w:t xml:space="preserve"> případně jimi písemně pověřený zástupce, zpracovatel projektové dokumentace, autorský dozor nebo oprávněné orgány státní správy.</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7.4.</w:t>
      </w:r>
      <w:r w:rsidRPr="00747E81">
        <w:rPr>
          <w:rFonts w:ascii="Arial" w:hAnsi="Arial" w:cs="Arial"/>
          <w:b/>
          <w:sz w:val="22"/>
          <w:szCs w:val="22"/>
        </w:rPr>
        <w:tab/>
      </w:r>
      <w:r w:rsidRPr="00747E81">
        <w:rPr>
          <w:rFonts w:ascii="Arial" w:hAnsi="Arial" w:cs="Arial"/>
          <w:sz w:val="22"/>
          <w:szCs w:val="22"/>
        </w:rPr>
        <w:t xml:space="preserve">Zhotovitel je povinen předkládat stavební deník </w:t>
      </w:r>
      <w:r w:rsidR="00251977" w:rsidRPr="00747E81">
        <w:rPr>
          <w:rFonts w:ascii="Arial" w:hAnsi="Arial" w:cs="Arial"/>
          <w:sz w:val="22"/>
          <w:szCs w:val="22"/>
        </w:rPr>
        <w:t>TDS</w:t>
      </w:r>
      <w:r w:rsidRPr="00747E81">
        <w:rPr>
          <w:rFonts w:ascii="Arial" w:hAnsi="Arial" w:cs="Arial"/>
          <w:sz w:val="22"/>
          <w:szCs w:val="22"/>
        </w:rPr>
        <w:t xml:space="preserve"> denně (případně kdykoliv na vyzvání) ke kontrole a k provádění zápisů a současně mu bez zbytečného odkladu vydat průpisy uzavřených stran stavebního deníku.</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7.5.</w:t>
      </w:r>
      <w:r w:rsidRPr="00747E81">
        <w:rPr>
          <w:rFonts w:ascii="Arial" w:hAnsi="Arial" w:cs="Arial"/>
          <w:b/>
          <w:sz w:val="22"/>
          <w:szCs w:val="22"/>
        </w:rPr>
        <w:tab/>
      </w:r>
      <w:r w:rsidRPr="00747E81">
        <w:rPr>
          <w:rFonts w:ascii="Arial" w:hAnsi="Arial" w:cs="Arial"/>
          <w:sz w:val="22"/>
          <w:szCs w:val="22"/>
        </w:rPr>
        <w:t xml:space="preserve">Objednatel a </w:t>
      </w:r>
      <w:r w:rsidR="00251977" w:rsidRPr="00747E81">
        <w:rPr>
          <w:rFonts w:ascii="Arial" w:hAnsi="Arial" w:cs="Arial"/>
          <w:sz w:val="22"/>
          <w:szCs w:val="22"/>
        </w:rPr>
        <w:t>TDS</w:t>
      </w:r>
      <w:r w:rsidRPr="00747E81">
        <w:rPr>
          <w:rFonts w:ascii="Arial" w:hAnsi="Arial" w:cs="Arial"/>
          <w:sz w:val="22"/>
          <w:szCs w:val="22"/>
        </w:rPr>
        <w:t xml:space="preserve"> je oprávněn kontrolovat obsah stavebního deníku Zhotovitele, nejméně jednou za týden potvrdit kontrolu svým podpisem a k zápisům připojit své stanovisko. Nesouhlasí-li Zhotovitel se zápisem ve stavebním deníku, musí k tomuto zápisu připojit svoje stanovisko nejpozději do tří pracovních dnů.</w:t>
      </w:r>
    </w:p>
    <w:p w:rsidR="00AA111F" w:rsidRPr="00747E81" w:rsidRDefault="00AA111F" w:rsidP="00340992">
      <w:pPr>
        <w:pStyle w:val="Import5"/>
        <w:widowControl w:val="0"/>
        <w:suppressAutoHyphens w:val="0"/>
        <w:spacing w:line="259" w:lineRule="auto"/>
        <w:ind w:left="709" w:hanging="709"/>
        <w:jc w:val="both"/>
        <w:rPr>
          <w:rFonts w:ascii="Arial" w:hAnsi="Arial" w:cs="Arial"/>
          <w:b/>
          <w:strike/>
          <w:sz w:val="22"/>
          <w:szCs w:val="22"/>
        </w:rPr>
      </w:pPr>
      <w:r w:rsidRPr="00747E81">
        <w:rPr>
          <w:rFonts w:ascii="Arial" w:hAnsi="Arial" w:cs="Arial"/>
          <w:b/>
          <w:sz w:val="22"/>
          <w:szCs w:val="22"/>
        </w:rPr>
        <w:t>7.6.</w:t>
      </w:r>
      <w:r w:rsidRPr="00747E81">
        <w:rPr>
          <w:rFonts w:ascii="Arial" w:hAnsi="Arial" w:cs="Arial"/>
          <w:b/>
          <w:sz w:val="22"/>
          <w:szCs w:val="22"/>
        </w:rPr>
        <w:tab/>
      </w:r>
      <w:r w:rsidRPr="00747E81">
        <w:rPr>
          <w:rFonts w:ascii="Arial" w:hAnsi="Arial" w:cs="Arial"/>
          <w:sz w:val="22"/>
          <w:szCs w:val="22"/>
        </w:rPr>
        <w:t xml:space="preserve">Zhotovitel je povinen organizovat a zúčastňovat se jednou za týden pravidelných kontrolních dnů za účelem kontroly provádění díla za účasti </w:t>
      </w:r>
      <w:r w:rsidR="00251977" w:rsidRPr="00747E81">
        <w:rPr>
          <w:rFonts w:ascii="Arial" w:hAnsi="Arial" w:cs="Arial"/>
          <w:sz w:val="22"/>
          <w:szCs w:val="22"/>
        </w:rPr>
        <w:t>TDS</w:t>
      </w:r>
      <w:r w:rsidRPr="00747E81">
        <w:rPr>
          <w:rFonts w:ascii="Arial" w:hAnsi="Arial" w:cs="Arial"/>
          <w:sz w:val="22"/>
          <w:szCs w:val="22"/>
        </w:rPr>
        <w:t xml:space="preserve"> a Objednatele a autorského dozoru projektanta a zhotovitele projektu pro provedení stavby. Kontrolní dny budou zaměřeny </w:t>
      </w:r>
      <w:r w:rsidRPr="00747E81">
        <w:rPr>
          <w:rFonts w:ascii="Arial" w:hAnsi="Arial" w:cs="Arial"/>
          <w:sz w:val="22"/>
          <w:szCs w:val="22"/>
        </w:rPr>
        <w:lastRenderedPageBreak/>
        <w:t>zejména na dodržování časového harmonogramu výstavby a na kvalitu prováděných prací. Ke kontrolním dnům je Zhotovitel povinen písemně pozvat účastníky nejméně 7 dní před kontrolním dnem, nebude-li smluvními stranami předem dohodnuto jinak.</w:t>
      </w:r>
    </w:p>
    <w:p w:rsidR="00AA111F" w:rsidRPr="00747E81" w:rsidRDefault="00AA111F" w:rsidP="00340992">
      <w:pPr>
        <w:pStyle w:val="Import3"/>
        <w:widowControl w:val="0"/>
        <w:tabs>
          <w:tab w:val="clear" w:pos="720"/>
          <w:tab w:val="clear" w:pos="1584"/>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7.7.</w:t>
      </w:r>
      <w:r w:rsidRPr="00747E81">
        <w:rPr>
          <w:rFonts w:ascii="Arial" w:hAnsi="Arial" w:cs="Arial"/>
          <w:b/>
          <w:sz w:val="22"/>
          <w:szCs w:val="22"/>
        </w:rPr>
        <w:tab/>
      </w:r>
      <w:r w:rsidRPr="00747E81">
        <w:rPr>
          <w:rFonts w:ascii="Arial" w:hAnsi="Arial" w:cs="Arial"/>
          <w:sz w:val="22"/>
          <w:szCs w:val="22"/>
        </w:rPr>
        <w:t>Zápis z kontrolního dne bude obsahovat:</w:t>
      </w:r>
    </w:p>
    <w:p w:rsidR="00AA111F" w:rsidRPr="00747E81" w:rsidRDefault="00AA111F" w:rsidP="00340992">
      <w:pPr>
        <w:pStyle w:val="Import6"/>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předmět kontrolního dne;</w:t>
      </w:r>
    </w:p>
    <w:p w:rsidR="00AA111F" w:rsidRPr="00747E81" w:rsidRDefault="00AA111F" w:rsidP="00340992">
      <w:pPr>
        <w:pStyle w:val="Import6"/>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 xml:space="preserve">vyjádření </w:t>
      </w:r>
      <w:r w:rsidR="00251977" w:rsidRPr="00747E81">
        <w:rPr>
          <w:rFonts w:ascii="Arial" w:hAnsi="Arial" w:cs="Arial"/>
          <w:sz w:val="22"/>
          <w:szCs w:val="22"/>
        </w:rPr>
        <w:t>TDS</w:t>
      </w:r>
      <w:r w:rsidRPr="00747E81">
        <w:rPr>
          <w:rFonts w:ascii="Arial" w:hAnsi="Arial" w:cs="Arial"/>
          <w:sz w:val="22"/>
          <w:szCs w:val="22"/>
        </w:rPr>
        <w:t>, Objednatele a Zhotovitele k výsledku kontroly;</w:t>
      </w:r>
    </w:p>
    <w:p w:rsidR="00AA111F" w:rsidRPr="00747E81" w:rsidRDefault="00AA111F" w:rsidP="00340992">
      <w:pPr>
        <w:pStyle w:val="Import6"/>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soupis jednotlivých řešených bodů s uvedením termínů jejich plnění a odpovědnosti konkrétních účastníků výstavby za jejich plnění;</w:t>
      </w:r>
    </w:p>
    <w:p w:rsidR="00AA111F" w:rsidRPr="00747E81" w:rsidRDefault="00AA111F" w:rsidP="00340992">
      <w:pPr>
        <w:pStyle w:val="Import7"/>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sjednaný termín odstranění zjištěných vad a drobných nedodělků;</w:t>
      </w:r>
    </w:p>
    <w:p w:rsidR="00AA111F" w:rsidRPr="00747E81" w:rsidRDefault="00AA111F" w:rsidP="00340992">
      <w:pPr>
        <w:pStyle w:val="Import7"/>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 xml:space="preserve">soupis provedených, předem </w:t>
      </w:r>
      <w:r w:rsidR="00251977" w:rsidRPr="00747E81">
        <w:rPr>
          <w:rFonts w:ascii="Arial" w:hAnsi="Arial" w:cs="Arial"/>
          <w:sz w:val="22"/>
          <w:szCs w:val="22"/>
        </w:rPr>
        <w:t>TDS</w:t>
      </w:r>
      <w:r w:rsidRPr="00747E81">
        <w:rPr>
          <w:rFonts w:ascii="Arial" w:hAnsi="Arial" w:cs="Arial"/>
          <w:sz w:val="22"/>
          <w:szCs w:val="22"/>
        </w:rPr>
        <w:t xml:space="preserve"> a Objednatelem odsouhlasených víceprací ve formě touto smlouvou dohodnuté;</w:t>
      </w:r>
    </w:p>
    <w:p w:rsidR="00AA111F" w:rsidRPr="00747E81" w:rsidRDefault="00AA111F" w:rsidP="00340992">
      <w:pPr>
        <w:pStyle w:val="Import6"/>
        <w:widowControl w:val="0"/>
        <w:numPr>
          <w:ilvl w:val="0"/>
          <w:numId w:val="5"/>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podpisy zúčastněných osob.</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7.8.</w:t>
      </w:r>
      <w:r w:rsidRPr="00747E81">
        <w:rPr>
          <w:rFonts w:ascii="Arial" w:hAnsi="Arial" w:cs="Arial"/>
          <w:b/>
          <w:sz w:val="22"/>
          <w:szCs w:val="22"/>
        </w:rPr>
        <w:tab/>
      </w:r>
      <w:r w:rsidRPr="00747E81">
        <w:rPr>
          <w:rFonts w:ascii="Arial" w:hAnsi="Arial" w:cs="Arial"/>
          <w:sz w:val="22"/>
          <w:szCs w:val="22"/>
        </w:rPr>
        <w:t xml:space="preserve">Kontrolní den povede </w:t>
      </w:r>
      <w:r w:rsidR="00251977" w:rsidRPr="00747E81">
        <w:rPr>
          <w:rFonts w:ascii="Arial" w:hAnsi="Arial" w:cs="Arial"/>
          <w:sz w:val="22"/>
          <w:szCs w:val="22"/>
        </w:rPr>
        <w:t>TDS</w:t>
      </w:r>
      <w:r w:rsidRPr="00747E81">
        <w:rPr>
          <w:rFonts w:ascii="Arial" w:hAnsi="Arial" w:cs="Arial"/>
          <w:sz w:val="22"/>
          <w:szCs w:val="22"/>
        </w:rPr>
        <w:t>, který z něj rovněž pořídí zápis.</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7.9.</w:t>
      </w:r>
      <w:r w:rsidRPr="00747E81">
        <w:rPr>
          <w:rFonts w:ascii="Arial" w:hAnsi="Arial" w:cs="Arial"/>
          <w:b/>
          <w:sz w:val="22"/>
          <w:szCs w:val="22"/>
        </w:rPr>
        <w:tab/>
      </w:r>
      <w:r w:rsidRPr="00747E81">
        <w:rPr>
          <w:rFonts w:ascii="Arial" w:hAnsi="Arial" w:cs="Arial"/>
          <w:sz w:val="22"/>
          <w:szCs w:val="22"/>
        </w:rPr>
        <w:t xml:space="preserve">Výše uvedenými kontrolními dny nejsou dotčeny pravidelné průběžné kontroly provádění díla </w:t>
      </w:r>
      <w:r w:rsidR="00251977" w:rsidRPr="00747E81">
        <w:rPr>
          <w:rFonts w:ascii="Arial" w:hAnsi="Arial" w:cs="Arial"/>
          <w:sz w:val="22"/>
          <w:szCs w:val="22"/>
        </w:rPr>
        <w:t>TDS</w:t>
      </w:r>
      <w:r w:rsidRPr="00747E81">
        <w:rPr>
          <w:rFonts w:ascii="Arial" w:hAnsi="Arial" w:cs="Arial"/>
          <w:sz w:val="22"/>
          <w:szCs w:val="22"/>
        </w:rPr>
        <w:t xml:space="preserve"> a Objednatelem a jím oprávněných osob na staveništi, jež budou zaznamenány ve stavebním deníku.</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7.10.</w:t>
      </w:r>
      <w:r w:rsidRPr="00747E81">
        <w:rPr>
          <w:rFonts w:ascii="Arial" w:hAnsi="Arial" w:cs="Arial"/>
          <w:b/>
          <w:sz w:val="22"/>
          <w:szCs w:val="22"/>
        </w:rPr>
        <w:tab/>
      </w:r>
      <w:r w:rsidRPr="00747E81">
        <w:rPr>
          <w:rFonts w:ascii="Arial" w:hAnsi="Arial" w:cs="Arial"/>
          <w:sz w:val="22"/>
          <w:szCs w:val="22"/>
        </w:rPr>
        <w:t>Zápisy ve stavebním deníku ani zápisy z kontrolních dnů se nepovažují za změnu smlouvy ani nezakládají nárok na změnu smlouvy.</w:t>
      </w:r>
    </w:p>
    <w:p w:rsidR="00AA111F" w:rsidRPr="00747E81" w:rsidRDefault="00AA111F" w:rsidP="00871E2B">
      <w:pPr>
        <w:pStyle w:val="Nadpis1"/>
        <w:jc w:val="center"/>
        <w:rPr>
          <w:rFonts w:ascii="Arial" w:hAnsi="Arial" w:cs="Arial"/>
        </w:rPr>
      </w:pPr>
      <w:bookmarkStart w:id="11" w:name="_Toc489971624"/>
      <w:r w:rsidRPr="00747E81">
        <w:rPr>
          <w:rFonts w:ascii="Arial" w:hAnsi="Arial" w:cs="Arial"/>
        </w:rPr>
        <w:t>Článek VIII. Provádění díla</w:t>
      </w:r>
      <w:bookmarkEnd w:id="11"/>
    </w:p>
    <w:p w:rsidR="00871E2B" w:rsidRPr="00747E81" w:rsidRDefault="00871E2B" w:rsidP="00871E2B">
      <w:pPr>
        <w:rPr>
          <w:rFonts w:ascii="Arial" w:hAnsi="Arial" w:cs="Arial"/>
        </w:rPr>
      </w:pP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8.1.</w:t>
      </w:r>
      <w:r w:rsidRPr="00747E81">
        <w:rPr>
          <w:rFonts w:ascii="Arial" w:hAnsi="Arial" w:cs="Arial"/>
          <w:b/>
          <w:sz w:val="22"/>
          <w:szCs w:val="22"/>
        </w:rPr>
        <w:tab/>
      </w:r>
      <w:r w:rsidRPr="00747E81">
        <w:rPr>
          <w:rFonts w:ascii="Arial" w:hAnsi="Arial" w:cs="Arial"/>
          <w:snapToGrid w:val="0"/>
          <w:sz w:val="22"/>
          <w:szCs w:val="22"/>
        </w:rPr>
        <w:t>Zhotovitel bude mít úplnou kontrolu nad prováděním díla, bude je účinně řídit a dohlížet na ně tak, aby zajistil, že dílo bude odpovídat PROJEKTU a této smlouvě. Výlučně bude Zhotovitel zodpovědný za stavební a konstrukční prostředky, metody, techniky, užité technologie a za koordinaci různých části díla</w:t>
      </w:r>
      <w:r w:rsidR="00871E2B" w:rsidRPr="00747E81">
        <w:rPr>
          <w:rFonts w:ascii="Arial" w:hAnsi="Arial" w:cs="Arial"/>
          <w:snapToGrid w:val="0"/>
          <w:sz w:val="22"/>
          <w:szCs w:val="22"/>
        </w:rPr>
        <w:t>,</w:t>
      </w:r>
      <w:r w:rsidRPr="00747E81">
        <w:rPr>
          <w:rFonts w:ascii="Arial" w:hAnsi="Arial" w:cs="Arial"/>
          <w:snapToGrid w:val="0"/>
          <w:sz w:val="22"/>
          <w:szCs w:val="22"/>
        </w:rPr>
        <w:t xml:space="preserve"> a to zejména za bezpečnost a stabilitu konstrukcí na staveništi a za přiměřenost a bezpečnost veškerých užitých technologických postupů. Za projektovou dokumentaci, kterou Zhotovitel zpracoval nebo dodal a k jejímuž zpracování a dodání je oprávněn nebo povinen podle zákona či této smlouvy, nese plnou zodpovědnost.</w:t>
      </w: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z w:val="22"/>
          <w:szCs w:val="22"/>
        </w:rPr>
        <w:t>8.2.</w:t>
      </w:r>
      <w:r w:rsidRPr="00747E81">
        <w:rPr>
          <w:rFonts w:ascii="Arial" w:hAnsi="Arial" w:cs="Arial"/>
          <w:b/>
          <w:snapToGrid w:val="0"/>
          <w:sz w:val="22"/>
          <w:szCs w:val="22"/>
        </w:rPr>
        <w:tab/>
      </w:r>
      <w:r w:rsidRPr="00747E81">
        <w:rPr>
          <w:rFonts w:ascii="Arial" w:hAnsi="Arial" w:cs="Arial"/>
          <w:snapToGrid w:val="0"/>
          <w:sz w:val="22"/>
          <w:szCs w:val="22"/>
        </w:rPr>
        <w:t>Zhotovitel bude výlučně zodpovědný za bezpečnost práce při provádění díla podle zákona č. 309/2006 Sb. a Nařízení vlády č. 591/2006 Sb. a bude dodržovat nařízení koordinátora BOZP, kterého zajišťuje Objednatel. Dále je Zhotovitel zodpovědný za to, že pravidla, regulace a pracovní metody či postupy požadované příslušnými předpisy budou dodržovány. Zhotovitel je pro tento účel povinen dodržovat podmínky citovaných právních předpisů a dále zejména (nikoliv však pouze):</w:t>
      </w:r>
    </w:p>
    <w:p w:rsidR="00871E2B" w:rsidRPr="00747E81" w:rsidRDefault="00871E2B" w:rsidP="00340992">
      <w:pPr>
        <w:widowControl w:val="0"/>
        <w:spacing w:line="259" w:lineRule="auto"/>
        <w:ind w:left="709" w:hanging="709"/>
        <w:jc w:val="both"/>
        <w:rPr>
          <w:rFonts w:ascii="Arial" w:hAnsi="Arial" w:cs="Arial"/>
          <w:snapToGrid w:val="0"/>
          <w:sz w:val="22"/>
          <w:szCs w:val="22"/>
        </w:rPr>
      </w:pP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8.2.1.</w:t>
      </w:r>
      <w:r w:rsidRPr="00747E81">
        <w:rPr>
          <w:rFonts w:ascii="Arial" w:hAnsi="Arial" w:cs="Arial"/>
          <w:snapToGrid w:val="0"/>
          <w:sz w:val="22"/>
          <w:szCs w:val="22"/>
        </w:rPr>
        <w:tab/>
        <w:t>učinit veškerá nezbytná opatření k ochraně osob užívajících budovy a prostory areálu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Pr="00747E81">
        <w:rPr>
          <w:rFonts w:ascii="Arial" w:hAnsi="Arial" w:cs="Arial"/>
          <w:sz w:val="22"/>
          <w:szCs w:val="22"/>
        </w:rPr>
        <w:t>;</w:t>
      </w:r>
    </w:p>
    <w:p w:rsidR="00AA111F" w:rsidRPr="00747E81" w:rsidRDefault="00AA111F" w:rsidP="00871E2B">
      <w:pPr>
        <w:widowControl w:val="0"/>
        <w:spacing w:line="259" w:lineRule="auto"/>
        <w:ind w:left="1066" w:hanging="709"/>
        <w:jc w:val="both"/>
        <w:rPr>
          <w:rFonts w:ascii="Arial" w:hAnsi="Arial" w:cs="Arial"/>
          <w:b/>
          <w:snapToGrid w:val="0"/>
          <w:sz w:val="22"/>
          <w:szCs w:val="22"/>
        </w:rPr>
      </w:pPr>
      <w:r w:rsidRPr="00747E81">
        <w:rPr>
          <w:rFonts w:ascii="Arial" w:hAnsi="Arial" w:cs="Arial"/>
          <w:b/>
          <w:snapToGrid w:val="0"/>
          <w:sz w:val="22"/>
          <w:szCs w:val="22"/>
        </w:rPr>
        <w:t>8.2.2.</w:t>
      </w:r>
      <w:r w:rsidRPr="00747E81">
        <w:rPr>
          <w:rFonts w:ascii="Arial" w:hAnsi="Arial" w:cs="Arial"/>
          <w:b/>
          <w:snapToGrid w:val="0"/>
          <w:sz w:val="22"/>
          <w:szCs w:val="22"/>
        </w:rPr>
        <w:tab/>
      </w:r>
      <w:r w:rsidRPr="00747E81">
        <w:rPr>
          <w:rFonts w:ascii="Arial" w:hAnsi="Arial" w:cs="Arial"/>
          <w:snapToGrid w:val="0"/>
          <w:sz w:val="22"/>
          <w:szCs w:val="22"/>
        </w:rPr>
        <w:t xml:space="preserve">zabezpečit a udržovat na vlastní náklad veškerá světla, ostrahu, oplocení, varovné tabulky a dozor v době a na místech, kde je to nezbytně nutné nebo kde je to požadováno </w:t>
      </w:r>
      <w:r w:rsidR="00251977" w:rsidRPr="00747E81">
        <w:rPr>
          <w:rFonts w:ascii="Arial" w:hAnsi="Arial" w:cs="Arial"/>
          <w:snapToGrid w:val="0"/>
          <w:sz w:val="22"/>
          <w:szCs w:val="22"/>
        </w:rPr>
        <w:t>TDS</w:t>
      </w:r>
      <w:r w:rsidRPr="00747E81">
        <w:rPr>
          <w:rFonts w:ascii="Arial" w:hAnsi="Arial" w:cs="Arial"/>
          <w:snapToGrid w:val="0"/>
          <w:sz w:val="22"/>
          <w:szCs w:val="22"/>
        </w:rPr>
        <w:t>, příslušnými předpisy nebo příslušným oprávněným orgánem veřejné správy pro bezpečnost osob, díla nebo zachování veřejného pořádku</w:t>
      </w:r>
      <w:r w:rsidRPr="00747E81">
        <w:rPr>
          <w:rFonts w:ascii="Arial" w:hAnsi="Arial" w:cs="Arial"/>
          <w:sz w:val="22"/>
          <w:szCs w:val="22"/>
        </w:rPr>
        <w:t>;</w:t>
      </w: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8.2.3.</w:t>
      </w:r>
      <w:r w:rsidRPr="00747E81">
        <w:rPr>
          <w:rFonts w:ascii="Arial" w:hAnsi="Arial" w:cs="Arial"/>
          <w:snapToGrid w:val="0"/>
          <w:sz w:val="22"/>
          <w:szCs w:val="22"/>
        </w:rPr>
        <w:tab/>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lastRenderedPageBreak/>
        <w:t>8.2.4.</w:t>
      </w:r>
      <w:r w:rsidRPr="00747E81">
        <w:rPr>
          <w:rFonts w:ascii="Arial" w:hAnsi="Arial" w:cs="Arial"/>
          <w:snapToGrid w:val="0"/>
          <w:sz w:val="22"/>
          <w:szCs w:val="22"/>
        </w:rPr>
        <w:tab/>
        <w:t>vlivem činnosti Zhotovitele nesmí dojit ke škodám na objektech a inženýrských sítích. Případné vzniklé škody hradí Zhotovitel, a to i třetím osobám, pokud škoda vznikne působením Zhotovitele;</w:t>
      </w: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8.2.5.</w:t>
      </w:r>
      <w:r w:rsidRPr="00747E81">
        <w:rPr>
          <w:rFonts w:ascii="Arial" w:hAnsi="Arial" w:cs="Arial"/>
          <w:snapToGrid w:val="0"/>
          <w:sz w:val="22"/>
          <w:szCs w:val="22"/>
        </w:rPr>
        <w:tab/>
        <w:t>v případě, že Zhotovitel bude používat stroje, které vyvolávají vibrace a otřesy, zajistí taková opatření, aby na blízkých stávajících objektech nedošlo vlivem stavební činnosti ke škodám. Případné vzniklé škody hradí Zhotovitel.</w:t>
      </w:r>
    </w:p>
    <w:p w:rsidR="00871E2B" w:rsidRPr="00747E81" w:rsidRDefault="00871E2B" w:rsidP="00871E2B">
      <w:pPr>
        <w:spacing w:line="259" w:lineRule="auto"/>
        <w:ind w:left="1066" w:hanging="709"/>
        <w:jc w:val="both"/>
        <w:rPr>
          <w:rFonts w:ascii="Arial" w:hAnsi="Arial" w:cs="Arial"/>
          <w:snapToGrid w:val="0"/>
          <w:sz w:val="22"/>
          <w:szCs w:val="22"/>
        </w:rPr>
      </w:pP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8.3.</w:t>
      </w:r>
      <w:r w:rsidRPr="00747E81">
        <w:rPr>
          <w:rFonts w:ascii="Arial" w:hAnsi="Arial" w:cs="Arial"/>
          <w:snapToGrid w:val="0"/>
          <w:sz w:val="22"/>
          <w:szCs w:val="22"/>
        </w:rPr>
        <w:tab/>
        <w:t>Zhotovitel se zavazuje provést pro objednatele dílo s využitím vlastních kapacit a třetích osob.</w:t>
      </w:r>
      <w:r w:rsidR="00871E2B" w:rsidRPr="00747E81">
        <w:rPr>
          <w:rFonts w:ascii="Arial" w:hAnsi="Arial" w:cs="Arial"/>
          <w:snapToGrid w:val="0"/>
          <w:sz w:val="22"/>
          <w:szCs w:val="22"/>
        </w:rPr>
        <w:t xml:space="preserve"> Tyto třetí osoby (dále jen „pod</w:t>
      </w:r>
      <w:r w:rsidRPr="00747E81">
        <w:rPr>
          <w:rFonts w:ascii="Arial" w:hAnsi="Arial" w:cs="Arial"/>
          <w:snapToGrid w:val="0"/>
          <w:sz w:val="22"/>
          <w:szCs w:val="22"/>
        </w:rPr>
        <w:t>dodavatelé“) se budou podílet na provedení díla výhradně v rozsahu určeném smlouvou uzavřenou mezi</w:t>
      </w:r>
      <w:r w:rsidR="00871E2B" w:rsidRPr="00747E81">
        <w:rPr>
          <w:rFonts w:ascii="Arial" w:hAnsi="Arial" w:cs="Arial"/>
          <w:snapToGrid w:val="0"/>
          <w:sz w:val="22"/>
          <w:szCs w:val="22"/>
        </w:rPr>
        <w:t xml:space="preserve"> zhotovitelem a pod</w:t>
      </w:r>
      <w:r w:rsidRPr="00747E81">
        <w:rPr>
          <w:rFonts w:ascii="Arial" w:hAnsi="Arial" w:cs="Arial"/>
          <w:snapToGrid w:val="0"/>
          <w:sz w:val="22"/>
          <w:szCs w:val="22"/>
        </w:rPr>
        <w:t>dodavatelem.</w:t>
      </w:r>
    </w:p>
    <w:p w:rsidR="00871E2B" w:rsidRPr="00747E81" w:rsidRDefault="00871E2B" w:rsidP="00340992">
      <w:pPr>
        <w:widowControl w:val="0"/>
        <w:spacing w:line="259" w:lineRule="auto"/>
        <w:ind w:left="709" w:hanging="709"/>
        <w:jc w:val="both"/>
        <w:rPr>
          <w:rFonts w:ascii="Arial" w:hAnsi="Arial" w:cs="Arial"/>
          <w:snapToGrid w:val="0"/>
          <w:sz w:val="22"/>
          <w:szCs w:val="22"/>
        </w:rPr>
      </w:pP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8.3.1.</w:t>
      </w:r>
      <w:r w:rsidRPr="00747E81">
        <w:rPr>
          <w:rFonts w:ascii="Arial" w:hAnsi="Arial" w:cs="Arial"/>
          <w:snapToGrid w:val="0"/>
          <w:sz w:val="22"/>
          <w:szCs w:val="22"/>
        </w:rPr>
        <w:tab/>
        <w:t xml:space="preserve">Zhotovitel odpovídá v plném rozsahu za </w:t>
      </w:r>
      <w:r w:rsidR="00871E2B" w:rsidRPr="00747E81">
        <w:rPr>
          <w:rFonts w:ascii="Arial" w:hAnsi="Arial" w:cs="Arial"/>
          <w:snapToGrid w:val="0"/>
          <w:sz w:val="22"/>
          <w:szCs w:val="22"/>
        </w:rPr>
        <w:t>veškeré části díla provedené pod</w:t>
      </w:r>
      <w:r w:rsidRPr="00747E81">
        <w:rPr>
          <w:rFonts w:ascii="Arial" w:hAnsi="Arial" w:cs="Arial"/>
          <w:snapToGrid w:val="0"/>
          <w:sz w:val="22"/>
          <w:szCs w:val="22"/>
        </w:rPr>
        <w:t>dodavateli. Zhotovitel vytvoří stabilní tým osob odpovědných za provádění a řízení prací vlastních i subdodavatelů (viz odst. 10.8. této smlouvy) a je oprávněn změnit tyto odpovědné osoby pouze ze závažných důvodů a s předchozím písemným souhlasem Objednatele.</w:t>
      </w: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8.3.2.</w:t>
      </w:r>
      <w:r w:rsidRPr="00747E81">
        <w:rPr>
          <w:rFonts w:ascii="Arial" w:hAnsi="Arial" w:cs="Arial"/>
          <w:snapToGrid w:val="0"/>
          <w:sz w:val="22"/>
          <w:szCs w:val="22"/>
        </w:rPr>
        <w:tab/>
        <w:t>Zhotovitel se zavazuje veškeré práce subdodavatelů řádně koordinovat.</w:t>
      </w: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8.3.3.</w:t>
      </w:r>
      <w:r w:rsidRPr="00747E81">
        <w:rPr>
          <w:rFonts w:ascii="Arial" w:hAnsi="Arial" w:cs="Arial"/>
          <w:snapToGrid w:val="0"/>
          <w:sz w:val="22"/>
          <w:szCs w:val="22"/>
        </w:rPr>
        <w:tab/>
        <w:t>Zhotovitel je povinen průběžně v návaznosti na postup realizace díla předkládat Objednateli subdodavatelský systém.</w:t>
      </w:r>
    </w:p>
    <w:p w:rsidR="00AA111F" w:rsidRPr="00747E81" w:rsidRDefault="00AA111F" w:rsidP="00871E2B">
      <w:pPr>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8.3.4.</w:t>
      </w:r>
      <w:r w:rsidRPr="00747E81">
        <w:rPr>
          <w:rFonts w:ascii="Arial" w:hAnsi="Arial" w:cs="Arial"/>
          <w:snapToGrid w:val="0"/>
          <w:sz w:val="22"/>
          <w:szCs w:val="22"/>
        </w:rPr>
        <w:tab/>
        <w:t>Zhotovitel je povinen si v návaznosti na postup realizace díla vyžádat od subdodavatelů jejich podrobné požadavky na stavební připravenosti a tyto předložit na vědomí Objednateli.</w:t>
      </w:r>
    </w:p>
    <w:p w:rsidR="00871E2B" w:rsidRPr="00747E81" w:rsidRDefault="00871E2B" w:rsidP="00871E2B">
      <w:pPr>
        <w:spacing w:line="259" w:lineRule="auto"/>
        <w:ind w:left="1066" w:hanging="709"/>
        <w:jc w:val="both"/>
        <w:rPr>
          <w:rFonts w:ascii="Arial" w:hAnsi="Arial" w:cs="Arial"/>
          <w:snapToGrid w:val="0"/>
          <w:sz w:val="22"/>
          <w:szCs w:val="22"/>
        </w:rPr>
      </w:pP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8.4.</w:t>
      </w:r>
      <w:r w:rsidRPr="00747E81">
        <w:rPr>
          <w:rFonts w:ascii="Arial" w:hAnsi="Arial" w:cs="Arial"/>
          <w:snapToGrid w:val="0"/>
          <w:sz w:val="22"/>
          <w:szCs w:val="22"/>
        </w:rPr>
        <w:tab/>
        <w:t>Zhotovitel bude výlučně zodpovědný za návrh, dílo, provoz, údržbu a odstranění dočasného konstrukčního či jiného dočasného vybavení a za návrh a provádění pracovních či stavebních metod požadovaných při jejich použití.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w:t>
      </w:r>
      <w:r w:rsidR="00871E2B" w:rsidRPr="00747E81">
        <w:rPr>
          <w:rFonts w:ascii="Arial" w:hAnsi="Arial" w:cs="Arial"/>
          <w:snapToGrid w:val="0"/>
          <w:sz w:val="22"/>
          <w:szCs w:val="22"/>
        </w:rPr>
        <w:t>,</w:t>
      </w:r>
      <w:r w:rsidRPr="00747E81">
        <w:rPr>
          <w:rFonts w:ascii="Arial" w:hAnsi="Arial" w:cs="Arial"/>
          <w:snapToGrid w:val="0"/>
          <w:sz w:val="22"/>
          <w:szCs w:val="22"/>
        </w:rPr>
        <w:t xml:space="preserve"> a i jinak náležité výsledky.</w:t>
      </w: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8.5.</w:t>
      </w:r>
      <w:r w:rsidRPr="00747E81">
        <w:rPr>
          <w:rFonts w:ascii="Arial" w:hAnsi="Arial" w:cs="Arial"/>
          <w:b/>
          <w:snapToGrid w:val="0"/>
          <w:sz w:val="22"/>
          <w:szCs w:val="22"/>
        </w:rPr>
        <w:tab/>
      </w:r>
      <w:r w:rsidRPr="00747E81">
        <w:rPr>
          <w:rFonts w:ascii="Arial" w:hAnsi="Arial" w:cs="Arial"/>
          <w:snapToGrid w:val="0"/>
          <w:sz w:val="22"/>
          <w:szCs w:val="22"/>
        </w:rPr>
        <w:t xml:space="preserve">Zhotovitel se před zahájením práce seznámí s PROJEKTEM a shledá-li jakékoli vady, nesrovnalosti, omyly či nedostatky v PROJEKTU, bude postupovat v souladu s příslušnými ustanoveními Občanského zákoníku a nebude pokračovat v práci či dodávkách, dokud nedostane od </w:t>
      </w:r>
      <w:r w:rsidR="00251977" w:rsidRPr="00747E81">
        <w:rPr>
          <w:rFonts w:ascii="Arial" w:hAnsi="Arial" w:cs="Arial"/>
          <w:snapToGrid w:val="0"/>
          <w:sz w:val="22"/>
          <w:szCs w:val="22"/>
        </w:rPr>
        <w:t>TDS</w:t>
      </w:r>
      <w:r w:rsidRPr="00747E81">
        <w:rPr>
          <w:rFonts w:ascii="Arial" w:hAnsi="Arial" w:cs="Arial"/>
          <w:snapToGrid w:val="0"/>
          <w:sz w:val="22"/>
          <w:szCs w:val="22"/>
        </w:rPr>
        <w:t xml:space="preserve"> opravené nebo chybějící údaje a pokyny.</w:t>
      </w: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8.6.</w:t>
      </w:r>
      <w:r w:rsidRPr="00747E81">
        <w:rPr>
          <w:rFonts w:ascii="Arial" w:hAnsi="Arial" w:cs="Arial"/>
          <w:b/>
          <w:snapToGrid w:val="0"/>
          <w:sz w:val="22"/>
          <w:szCs w:val="22"/>
        </w:rPr>
        <w:tab/>
      </w:r>
      <w:r w:rsidRPr="00747E81">
        <w:rPr>
          <w:rFonts w:ascii="Arial" w:hAnsi="Arial" w:cs="Arial"/>
          <w:snapToGrid w:val="0"/>
          <w:sz w:val="22"/>
          <w:szCs w:val="22"/>
        </w:rPr>
        <w:t xml:space="preserve">Zhotovitel zpracuje a bude podle potřeby či požadavků Objednatele průběžně aktualizovat harmonogram provádění díla a srovnávat postup prací s údaji o základních etapách postupu prací na díle tak, aby zaručoval dodržení veškerých termínů díla. Zhotovitel bude sledovat průběh a postup provádění díla ve vztahu k tomuto harmonogramu a je povinen informovat Objednatele a </w:t>
      </w:r>
      <w:r w:rsidR="00251977" w:rsidRPr="00747E81">
        <w:rPr>
          <w:rFonts w:ascii="Arial" w:hAnsi="Arial" w:cs="Arial"/>
          <w:snapToGrid w:val="0"/>
          <w:sz w:val="22"/>
          <w:szCs w:val="22"/>
        </w:rPr>
        <w:t>TDS</w:t>
      </w:r>
      <w:r w:rsidRPr="00747E81">
        <w:rPr>
          <w:rFonts w:ascii="Arial" w:hAnsi="Arial" w:cs="Arial"/>
          <w:snapToGrid w:val="0"/>
          <w:sz w:val="22"/>
          <w:szCs w:val="22"/>
        </w:rPr>
        <w:t xml:space="preserve"> v souladu s příslušnými ustanoveními této smlouvy o zpoždění a jakýchkoli požadovaných úpravách, které z takového zpoždění vyplynou.</w:t>
      </w: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8.7.</w:t>
      </w:r>
      <w:r w:rsidRPr="00747E81">
        <w:rPr>
          <w:rFonts w:ascii="Arial" w:hAnsi="Arial" w:cs="Arial"/>
          <w:b/>
          <w:snapToGrid w:val="0"/>
          <w:sz w:val="22"/>
          <w:szCs w:val="22"/>
        </w:rPr>
        <w:tab/>
      </w:r>
      <w:r w:rsidRPr="00747E81">
        <w:rPr>
          <w:rFonts w:ascii="Arial" w:hAnsi="Arial" w:cs="Arial"/>
          <w:snapToGrid w:val="0"/>
          <w:sz w:val="22"/>
          <w:szCs w:val="22"/>
        </w:rPr>
        <w:t>S ohledem na dodržování harmonogramu podle ustanovení předchozích článků se Zhotovitel zavazuje pro všechny fáze provádění díla zajistit dostatečný počet pracovníků tak, aby byly dodrženy všechny termíny provádění díla.</w:t>
      </w:r>
    </w:p>
    <w:p w:rsidR="00AA111F" w:rsidRPr="00747E81" w:rsidRDefault="00AA111F" w:rsidP="00340992">
      <w:pPr>
        <w:widowControl w:val="0"/>
        <w:spacing w:line="259" w:lineRule="auto"/>
        <w:ind w:left="709" w:hanging="709"/>
        <w:jc w:val="both"/>
        <w:rPr>
          <w:rFonts w:ascii="Arial" w:hAnsi="Arial" w:cs="Arial"/>
          <w:snapToGrid w:val="0"/>
          <w:sz w:val="22"/>
          <w:szCs w:val="22"/>
        </w:rPr>
      </w:pPr>
      <w:r w:rsidRPr="00747E81">
        <w:rPr>
          <w:rFonts w:ascii="Arial" w:hAnsi="Arial" w:cs="Arial"/>
          <w:b/>
          <w:sz w:val="22"/>
          <w:szCs w:val="22"/>
        </w:rPr>
        <w:t>8.8.</w:t>
      </w:r>
      <w:r w:rsidRPr="00747E81">
        <w:rPr>
          <w:rFonts w:ascii="Arial" w:hAnsi="Arial" w:cs="Arial"/>
          <w:b/>
          <w:snapToGrid w:val="0"/>
          <w:sz w:val="22"/>
          <w:szCs w:val="22"/>
        </w:rPr>
        <w:tab/>
      </w:r>
      <w:r w:rsidRPr="00747E81">
        <w:rPr>
          <w:rFonts w:ascii="Arial" w:hAnsi="Arial" w:cs="Arial"/>
          <w:snapToGrid w:val="0"/>
          <w:sz w:val="22"/>
          <w:szCs w:val="22"/>
        </w:rPr>
        <w:t>Bez ohledu na předcházející ustanovení nebudou považovány nedostatky v údajích výkresové dokumentace či v textových vyjádřeních, které se týkají prací nebo výrobků, jejichž výkresová dokumentace nebo textové vyjádření jsou odborným pracovníkům běžně známy, obvykle se užívají a jsou pro řádné provedení díla běžně uznávány za nezbytné, za nesrovnalosti nebo vady.</w:t>
      </w:r>
    </w:p>
    <w:p w:rsidR="00871E2B" w:rsidRPr="00747E81" w:rsidRDefault="00871E2B" w:rsidP="00340992">
      <w:pPr>
        <w:widowControl w:val="0"/>
        <w:spacing w:line="259" w:lineRule="auto"/>
        <w:ind w:left="709" w:hanging="709"/>
        <w:jc w:val="both"/>
        <w:rPr>
          <w:rFonts w:ascii="Arial" w:hAnsi="Arial" w:cs="Arial"/>
          <w:b/>
          <w:snapToGrid w:val="0"/>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8.9.</w:t>
      </w:r>
      <w:r w:rsidRPr="00747E81">
        <w:rPr>
          <w:rFonts w:ascii="Arial" w:hAnsi="Arial" w:cs="Arial"/>
        </w:rPr>
        <w:tab/>
        <w:t>DOZOR ZHOTOVITELE NAD PROVÁDĚNÍM DÍLA</w:t>
      </w:r>
    </w:p>
    <w:p w:rsidR="00871E2B" w:rsidRPr="00747E81" w:rsidRDefault="00871E2B" w:rsidP="00871E2B">
      <w:pPr>
        <w:rPr>
          <w:rFonts w:ascii="Arial" w:hAnsi="Arial" w:cs="Arial"/>
        </w:rPr>
      </w:pP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8.9.1.</w:t>
      </w:r>
      <w:r w:rsidRPr="00747E81">
        <w:rPr>
          <w:rFonts w:ascii="Arial" w:hAnsi="Arial" w:cs="Arial"/>
          <w:snapToGrid w:val="0"/>
          <w:sz w:val="22"/>
          <w:szCs w:val="22"/>
        </w:rPr>
        <w:tab/>
        <w:t xml:space="preserve">Zhotovitel je výkonem dozoru nad provedením díla (dále jen dozor Zhotovitele) povinen pověřit autorizovanou osobu, oprávněnou k výkonu této činnosti podle zákona a podle </w:t>
      </w:r>
      <w:r w:rsidRPr="00747E81">
        <w:rPr>
          <w:rFonts w:ascii="Arial" w:hAnsi="Arial" w:cs="Arial"/>
          <w:snapToGrid w:val="0"/>
          <w:sz w:val="22"/>
          <w:szCs w:val="22"/>
        </w:rPr>
        <w:lastRenderedPageBreak/>
        <w:t>plánu jakosti Zhotovitele. Vyžaduje-li to rozsah činnosti, je Zhotovitel povinen zajistit i dostatečný počet způsobilých spolupracovníků. Všechny tyto osoby jsou povinny být přítomny na místě díla, a to v pracovní době, po celou dobu provádění díla.</w:t>
      </w: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8.9.2.</w:t>
      </w:r>
      <w:r w:rsidRPr="00747E81">
        <w:rPr>
          <w:rFonts w:ascii="Arial" w:hAnsi="Arial" w:cs="Arial"/>
          <w:snapToGrid w:val="0"/>
          <w:sz w:val="22"/>
          <w:szCs w:val="22"/>
        </w:rPr>
        <w:tab/>
        <w:t xml:space="preserve">Dozor Zhotovitele bude pro Objednatele a </w:t>
      </w:r>
      <w:r w:rsidR="00251977" w:rsidRPr="00747E81">
        <w:rPr>
          <w:rFonts w:ascii="Arial" w:hAnsi="Arial" w:cs="Arial"/>
          <w:snapToGrid w:val="0"/>
          <w:sz w:val="22"/>
          <w:szCs w:val="22"/>
        </w:rPr>
        <w:t>TDS</w:t>
      </w:r>
      <w:r w:rsidRPr="00747E81">
        <w:rPr>
          <w:rFonts w:ascii="Arial" w:hAnsi="Arial" w:cs="Arial"/>
          <w:snapToGrid w:val="0"/>
          <w:sz w:val="22"/>
          <w:szCs w:val="22"/>
        </w:rPr>
        <w:t xml:space="preserve"> přijatelný a nebude po dobu realizace předmětu díla vyměněn, pokud se tak nestane ze závažných důvodů, avšak vždy po předchozí vzájemné dohodě Zhotovitele s </w:t>
      </w:r>
      <w:r w:rsidR="00251977" w:rsidRPr="00747E81">
        <w:rPr>
          <w:rFonts w:ascii="Arial" w:hAnsi="Arial" w:cs="Arial"/>
          <w:snapToGrid w:val="0"/>
          <w:sz w:val="22"/>
          <w:szCs w:val="22"/>
        </w:rPr>
        <w:t>TDS</w:t>
      </w:r>
      <w:r w:rsidRPr="00747E81">
        <w:rPr>
          <w:rFonts w:ascii="Arial" w:hAnsi="Arial" w:cs="Arial"/>
          <w:snapToGrid w:val="0"/>
          <w:sz w:val="22"/>
          <w:szCs w:val="22"/>
        </w:rPr>
        <w:t>. Případnou výměnu osob dozoru Zhotovitele je povinen Zhotovitel Objednateli předem písemně oznámit. Pokud Zhotovitel neobdrží od Objednatele odpověď na oznámení změny osoby dozoru Zhotovitele do 7 kalendářních dnů, má se za to, že Objednatel s výměnou osoby dozoru Zhotovitele souhlasí. Osoba pověřená dozorem Zhotovitele je</w:t>
      </w:r>
      <w:r w:rsidR="00871E2B" w:rsidRPr="00747E81">
        <w:rPr>
          <w:rFonts w:ascii="Arial" w:hAnsi="Arial" w:cs="Arial"/>
          <w:snapToGrid w:val="0"/>
          <w:sz w:val="22"/>
          <w:szCs w:val="22"/>
        </w:rPr>
        <w:t>:</w:t>
      </w:r>
    </w:p>
    <w:p w:rsidR="00871E2B" w:rsidRPr="00747E81" w:rsidRDefault="00871E2B" w:rsidP="00871E2B">
      <w:pPr>
        <w:widowControl w:val="0"/>
        <w:spacing w:line="259" w:lineRule="auto"/>
        <w:ind w:left="1066" w:hanging="709"/>
        <w:jc w:val="both"/>
        <w:rPr>
          <w:rFonts w:ascii="Arial" w:hAnsi="Arial" w:cs="Arial"/>
          <w:snapToGrid w:val="0"/>
          <w:sz w:val="22"/>
          <w:szCs w:val="22"/>
        </w:rPr>
      </w:pPr>
    </w:p>
    <w:p w:rsidR="00E97D86" w:rsidRPr="00747E81" w:rsidRDefault="00E97D86" w:rsidP="00871E2B">
      <w:pPr>
        <w:widowControl w:val="0"/>
        <w:spacing w:line="259" w:lineRule="auto"/>
        <w:ind w:left="357" w:firstLine="709"/>
        <w:jc w:val="both"/>
        <w:rPr>
          <w:rFonts w:ascii="Arial" w:hAnsi="Arial" w:cs="Arial"/>
          <w:b/>
          <w:snapToGrid w:val="0"/>
          <w:sz w:val="22"/>
          <w:szCs w:val="22"/>
        </w:rPr>
      </w:pPr>
      <w:r w:rsidRPr="00747E81">
        <w:rPr>
          <w:rFonts w:ascii="Arial" w:hAnsi="Arial" w:cs="Arial"/>
          <w:b/>
          <w:snapToGrid w:val="0"/>
          <w:sz w:val="22"/>
          <w:szCs w:val="22"/>
        </w:rPr>
        <w:t>ve funkci hlavního stavbyvedoucího</w:t>
      </w:r>
      <w:r w:rsidR="00871E2B" w:rsidRPr="00747E81">
        <w:rPr>
          <w:rFonts w:ascii="Arial" w:hAnsi="Arial" w:cs="Arial"/>
          <w:b/>
          <w:snapToGrid w:val="0"/>
          <w:sz w:val="22"/>
          <w:szCs w:val="22"/>
        </w:rPr>
        <w:t xml:space="preserve">: </w:t>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highlight w:val="yellow"/>
        </w:rPr>
        <w:t>__________________________</w:t>
      </w:r>
    </w:p>
    <w:p w:rsidR="00E97D86" w:rsidRPr="00747E81" w:rsidRDefault="00E97D86" w:rsidP="00871E2B">
      <w:pPr>
        <w:widowControl w:val="0"/>
        <w:spacing w:line="259" w:lineRule="auto"/>
        <w:ind w:left="357" w:firstLine="709"/>
        <w:jc w:val="both"/>
        <w:rPr>
          <w:rFonts w:ascii="Arial" w:hAnsi="Arial" w:cs="Arial"/>
          <w:b/>
          <w:snapToGrid w:val="0"/>
          <w:sz w:val="22"/>
          <w:szCs w:val="22"/>
        </w:rPr>
      </w:pPr>
      <w:r w:rsidRPr="00747E81">
        <w:rPr>
          <w:rFonts w:ascii="Arial" w:hAnsi="Arial" w:cs="Arial"/>
          <w:b/>
          <w:snapToGrid w:val="0"/>
          <w:sz w:val="22"/>
          <w:szCs w:val="22"/>
        </w:rPr>
        <w:t>ve funkci stavbyvedoucího</w:t>
      </w:r>
      <w:r w:rsidR="00871E2B" w:rsidRPr="00747E81">
        <w:rPr>
          <w:rFonts w:ascii="Arial" w:hAnsi="Arial" w:cs="Arial"/>
          <w:b/>
          <w:snapToGrid w:val="0"/>
          <w:sz w:val="22"/>
          <w:szCs w:val="22"/>
        </w:rPr>
        <w:t>:</w:t>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highlight w:val="yellow"/>
        </w:rPr>
        <w:t>__________________________</w:t>
      </w:r>
    </w:p>
    <w:p w:rsidR="00E97D86" w:rsidRPr="00747E81" w:rsidRDefault="00E97D86" w:rsidP="00871E2B">
      <w:pPr>
        <w:widowControl w:val="0"/>
        <w:spacing w:line="259" w:lineRule="auto"/>
        <w:ind w:left="357" w:firstLine="709"/>
        <w:jc w:val="both"/>
        <w:rPr>
          <w:rFonts w:ascii="Arial" w:hAnsi="Arial" w:cs="Arial"/>
          <w:b/>
          <w:snapToGrid w:val="0"/>
          <w:sz w:val="22"/>
          <w:szCs w:val="22"/>
        </w:rPr>
      </w:pPr>
      <w:r w:rsidRPr="00747E81">
        <w:rPr>
          <w:rFonts w:ascii="Arial" w:hAnsi="Arial" w:cs="Arial"/>
          <w:b/>
          <w:snapToGrid w:val="0"/>
          <w:sz w:val="22"/>
          <w:szCs w:val="22"/>
        </w:rPr>
        <w:t>ve funkci interního auditora jakosti</w:t>
      </w:r>
      <w:r w:rsidR="00871E2B" w:rsidRPr="00747E81">
        <w:rPr>
          <w:rFonts w:ascii="Arial" w:hAnsi="Arial" w:cs="Arial"/>
          <w:b/>
          <w:snapToGrid w:val="0"/>
          <w:sz w:val="22"/>
          <w:szCs w:val="22"/>
        </w:rPr>
        <w:t>:</w:t>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rPr>
        <w:tab/>
      </w:r>
      <w:r w:rsidR="00871E2B" w:rsidRPr="00747E81">
        <w:rPr>
          <w:rFonts w:ascii="Arial" w:hAnsi="Arial" w:cs="Arial"/>
          <w:b/>
          <w:snapToGrid w:val="0"/>
          <w:sz w:val="22"/>
          <w:szCs w:val="22"/>
          <w:highlight w:val="yellow"/>
        </w:rPr>
        <w:t>__________________________</w:t>
      </w:r>
    </w:p>
    <w:p w:rsidR="00871E2B" w:rsidRPr="00747E81" w:rsidRDefault="00871E2B" w:rsidP="00871E2B">
      <w:pPr>
        <w:widowControl w:val="0"/>
        <w:spacing w:line="259" w:lineRule="auto"/>
        <w:ind w:left="357" w:firstLine="709"/>
        <w:jc w:val="both"/>
        <w:rPr>
          <w:rFonts w:ascii="Arial" w:hAnsi="Arial" w:cs="Arial"/>
          <w:b/>
          <w:snapToGrid w:val="0"/>
          <w:sz w:val="22"/>
          <w:szCs w:val="22"/>
        </w:rPr>
      </w:pPr>
    </w:p>
    <w:p w:rsidR="00AA111F" w:rsidRPr="00747E81" w:rsidRDefault="00AA111F"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8.9.3.</w:t>
      </w:r>
      <w:r w:rsidRPr="00747E81">
        <w:rPr>
          <w:rFonts w:ascii="Arial" w:hAnsi="Arial" w:cs="Arial"/>
          <w:sz w:val="22"/>
          <w:szCs w:val="22"/>
        </w:rPr>
        <w:tab/>
      </w:r>
      <w:r w:rsidRPr="00747E81">
        <w:rPr>
          <w:rFonts w:ascii="Arial" w:hAnsi="Arial" w:cs="Arial"/>
          <w:snapToGrid w:val="0"/>
          <w:sz w:val="22"/>
          <w:szCs w:val="22"/>
        </w:rPr>
        <w:t xml:space="preserve">Osoba vykonávající dozor Zhotovitele bude zastupovat Zhotovitele na místě díla a pokyny, které jí budou předány </w:t>
      </w:r>
      <w:r w:rsidR="00251977" w:rsidRPr="00747E81">
        <w:rPr>
          <w:rFonts w:ascii="Arial" w:hAnsi="Arial" w:cs="Arial"/>
          <w:snapToGrid w:val="0"/>
          <w:sz w:val="22"/>
          <w:szCs w:val="22"/>
        </w:rPr>
        <w:t>TDS</w:t>
      </w:r>
      <w:r w:rsidRPr="00747E81">
        <w:rPr>
          <w:rFonts w:ascii="Arial" w:hAnsi="Arial" w:cs="Arial"/>
          <w:snapToGrid w:val="0"/>
          <w:sz w:val="22"/>
          <w:szCs w:val="22"/>
        </w:rPr>
        <w:t xml:space="preserve">, budou platit stejně, jako by byly předány Objednatelem přímo Zhotoviteli. Veškeré pokyny </w:t>
      </w:r>
      <w:r w:rsidR="00251977" w:rsidRPr="00747E81">
        <w:rPr>
          <w:rFonts w:ascii="Arial" w:hAnsi="Arial" w:cs="Arial"/>
          <w:snapToGrid w:val="0"/>
          <w:sz w:val="22"/>
          <w:szCs w:val="22"/>
        </w:rPr>
        <w:t>TDS</w:t>
      </w:r>
      <w:r w:rsidRPr="00747E81">
        <w:rPr>
          <w:rFonts w:ascii="Arial" w:hAnsi="Arial" w:cs="Arial"/>
          <w:snapToGrid w:val="0"/>
          <w:sz w:val="22"/>
          <w:szCs w:val="22"/>
        </w:rPr>
        <w:t xml:space="preserve"> budou Zhotoviteli potvrzeny písemně ve stavebním deníku.</w:t>
      </w:r>
    </w:p>
    <w:p w:rsidR="00871E2B" w:rsidRPr="00747E81" w:rsidRDefault="00871E2B" w:rsidP="00871E2B">
      <w:pPr>
        <w:widowControl w:val="0"/>
        <w:spacing w:line="259" w:lineRule="auto"/>
        <w:ind w:left="1066" w:hanging="709"/>
        <w:jc w:val="both"/>
        <w:rPr>
          <w:rFonts w:ascii="Arial" w:hAnsi="Arial" w:cs="Arial"/>
          <w:snapToGrid w:val="0"/>
          <w:sz w:val="22"/>
          <w:szCs w:val="22"/>
        </w:rPr>
      </w:pP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8.10.</w:t>
      </w:r>
      <w:r w:rsidRPr="00747E81">
        <w:rPr>
          <w:rFonts w:ascii="Arial" w:hAnsi="Arial" w:cs="Arial"/>
          <w:b/>
          <w:sz w:val="22"/>
          <w:szCs w:val="22"/>
        </w:rPr>
        <w:tab/>
      </w:r>
      <w:r w:rsidRPr="00747E81">
        <w:rPr>
          <w:rFonts w:ascii="Arial" w:hAnsi="Arial" w:cs="Arial"/>
          <w:sz w:val="22"/>
          <w:szCs w:val="22"/>
        </w:rPr>
        <w:t>Zhotovitel se zavazuje, že odpady, suť a znečištění bude neodkladně a průběžně odstraňovat ze staveniště.</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8.11.</w:t>
      </w:r>
      <w:r w:rsidRPr="00747E81">
        <w:rPr>
          <w:rFonts w:ascii="Arial" w:hAnsi="Arial" w:cs="Arial"/>
          <w:b/>
          <w:sz w:val="22"/>
          <w:szCs w:val="22"/>
        </w:rPr>
        <w:tab/>
      </w:r>
      <w:r w:rsidRPr="00747E81">
        <w:rPr>
          <w:rFonts w:ascii="Arial" w:hAnsi="Arial" w:cs="Arial"/>
          <w:sz w:val="22"/>
          <w:szCs w:val="22"/>
        </w:rPr>
        <w:t xml:space="preserve">Zhotovitel oznámí </w:t>
      </w:r>
      <w:r w:rsidR="00251977" w:rsidRPr="00747E81">
        <w:rPr>
          <w:rFonts w:ascii="Arial" w:hAnsi="Arial" w:cs="Arial"/>
          <w:sz w:val="22"/>
          <w:szCs w:val="22"/>
        </w:rPr>
        <w:t>TDS</w:t>
      </w:r>
      <w:r w:rsidRPr="00747E81">
        <w:rPr>
          <w:rFonts w:ascii="Arial" w:hAnsi="Arial" w:cs="Arial"/>
          <w:sz w:val="22"/>
          <w:szCs w:val="22"/>
        </w:rPr>
        <w:t xml:space="preserve"> a Objednateli 3 pracovní dny předem termín provádění zkoušek a seznámí </w:t>
      </w:r>
      <w:r w:rsidR="00251977" w:rsidRPr="00747E81">
        <w:rPr>
          <w:rFonts w:ascii="Arial" w:hAnsi="Arial" w:cs="Arial"/>
          <w:sz w:val="22"/>
          <w:szCs w:val="22"/>
        </w:rPr>
        <w:t>TDS</w:t>
      </w:r>
      <w:r w:rsidRPr="00747E81">
        <w:rPr>
          <w:rFonts w:ascii="Arial" w:hAnsi="Arial" w:cs="Arial"/>
          <w:sz w:val="22"/>
          <w:szCs w:val="22"/>
        </w:rPr>
        <w:t xml:space="preserve"> a Objednatele písemně s jejich výsledky. Provedené zkoušky jsou v ceně díla. Objednatel si vyhrazuje právo se k výsledkům zkoušek vyjádřit a v případě pochybností o jejich průkaznosti nařídit jejich opakování. Náklady na tyto dodatečné zkoušky jdou k tíži Zhotovitele v případě, že jejich výsledky prokáží oprávněnost pochybností Objednatele, v opačném případě hradí náklady na opakované zkoušky Objednatel.</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8.12.</w:t>
      </w:r>
      <w:r w:rsidRPr="00747E81">
        <w:rPr>
          <w:rFonts w:ascii="Arial" w:hAnsi="Arial" w:cs="Arial"/>
          <w:b/>
          <w:sz w:val="22"/>
          <w:szCs w:val="22"/>
        </w:rPr>
        <w:tab/>
      </w:r>
      <w:r w:rsidRPr="00747E81">
        <w:rPr>
          <w:rFonts w:ascii="Arial" w:hAnsi="Arial" w:cs="Arial"/>
          <w:sz w:val="22"/>
          <w:szCs w:val="22"/>
        </w:rPr>
        <w:t xml:space="preserve">Zhotovitel je povinen v průběhu stavby zaznamenávat do jednoho vyhotovení projektové dokumentace postup provádění díla. Tato dokumentace, která slouží jako závazný podklad pro zpracování dokumentace skutečného provedení díla, bude trvale uložena na stavbě a bude v průběhu realizace díla na vyžádání předložena ke kontrole </w:t>
      </w:r>
      <w:r w:rsidR="00251977" w:rsidRPr="00747E81">
        <w:rPr>
          <w:rFonts w:ascii="Arial" w:hAnsi="Arial" w:cs="Arial"/>
          <w:sz w:val="22"/>
          <w:szCs w:val="22"/>
        </w:rPr>
        <w:t>TDS</w:t>
      </w:r>
      <w:r w:rsidRPr="00747E81">
        <w:rPr>
          <w:rFonts w:ascii="Arial" w:hAnsi="Arial" w:cs="Arial"/>
          <w:sz w:val="22"/>
          <w:szCs w:val="22"/>
        </w:rPr>
        <w:t>.</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8.13.</w:t>
      </w:r>
      <w:r w:rsidRPr="00747E81">
        <w:rPr>
          <w:rFonts w:ascii="Arial" w:hAnsi="Arial" w:cs="Arial"/>
          <w:b/>
          <w:sz w:val="22"/>
          <w:szCs w:val="22"/>
        </w:rPr>
        <w:tab/>
      </w:r>
      <w:r w:rsidRPr="00747E81">
        <w:rPr>
          <w:rFonts w:ascii="Arial" w:hAnsi="Arial" w:cs="Arial"/>
          <w:sz w:val="22"/>
          <w:szCs w:val="22"/>
        </w:rPr>
        <w:t xml:space="preserve">Zhotovitel se zavazuje k tomu, že po celou dobu realizace předmětu díla bude mít k dispozici potřebný počet dostatečně odborně kvalifikovaných pracovníků jak </w:t>
      </w:r>
      <w:proofErr w:type="gramStart"/>
      <w:r w:rsidRPr="00747E81">
        <w:rPr>
          <w:rFonts w:ascii="Arial" w:hAnsi="Arial" w:cs="Arial"/>
          <w:sz w:val="22"/>
          <w:szCs w:val="22"/>
        </w:rPr>
        <w:t>vlastních</w:t>
      </w:r>
      <w:proofErr w:type="gramEnd"/>
      <w:r w:rsidRPr="00747E81">
        <w:rPr>
          <w:rFonts w:ascii="Arial" w:hAnsi="Arial" w:cs="Arial"/>
          <w:sz w:val="22"/>
          <w:szCs w:val="22"/>
        </w:rPr>
        <w:t xml:space="preserve"> tak i u subdodavatelů. U pracovních postupů a technologií, kde budou používány speciální materiály, nebo kde jsou vyžadovány speciální odborné znalosti či dovednosti pro jejich aplikaci, bude Zhotovitel na žádost Objednatele předkládat před započetím takovýchto prací doklad o odborné způsobilosti pracovníků (kopii o zaškolení pracovníků u autorizované organizace).</w:t>
      </w:r>
    </w:p>
    <w:p w:rsidR="00871E2B" w:rsidRPr="00747E81" w:rsidRDefault="00871E2B" w:rsidP="00DC2B9D">
      <w:pPr>
        <w:pStyle w:val="Import5"/>
        <w:widowControl w:val="0"/>
        <w:suppressAutoHyphens w:val="0"/>
        <w:spacing w:line="259" w:lineRule="auto"/>
        <w:ind w:left="0" w:firstLine="0"/>
        <w:jc w:val="both"/>
        <w:rPr>
          <w:rFonts w:ascii="Arial" w:hAnsi="Arial" w:cs="Arial"/>
          <w:sz w:val="22"/>
          <w:szCs w:val="22"/>
        </w:rPr>
      </w:pPr>
    </w:p>
    <w:p w:rsidR="00AA111F" w:rsidRPr="00747E81" w:rsidRDefault="00AA111F" w:rsidP="00871E2B">
      <w:pPr>
        <w:pStyle w:val="Nadpis1"/>
        <w:jc w:val="center"/>
        <w:rPr>
          <w:rFonts w:ascii="Arial" w:hAnsi="Arial" w:cs="Arial"/>
        </w:rPr>
      </w:pPr>
      <w:bookmarkStart w:id="12" w:name="_Toc489971625"/>
      <w:r w:rsidRPr="00747E81">
        <w:rPr>
          <w:rFonts w:ascii="Arial" w:hAnsi="Arial" w:cs="Arial"/>
        </w:rPr>
        <w:t>Článek IX. Práva a povinnosti Objednatele</w:t>
      </w:r>
      <w:bookmarkEnd w:id="12"/>
    </w:p>
    <w:p w:rsidR="00871E2B" w:rsidRPr="00747E81" w:rsidRDefault="00871E2B" w:rsidP="00871E2B">
      <w:pPr>
        <w:rPr>
          <w:rFonts w:ascii="Arial" w:hAnsi="Arial" w:cs="Arial"/>
        </w:rPr>
      </w:pP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Objednatel je povinen zajistit při předání staveniště:</w:t>
      </w:r>
    </w:p>
    <w:p w:rsidR="00770BDE" w:rsidRPr="00747E81" w:rsidRDefault="00770BDE" w:rsidP="00340992">
      <w:pPr>
        <w:pStyle w:val="Import7"/>
        <w:widowControl w:val="0"/>
        <w:tabs>
          <w:tab w:val="clear" w:pos="720"/>
        </w:tabs>
        <w:suppressAutoHyphens w:val="0"/>
        <w:spacing w:line="259" w:lineRule="auto"/>
        <w:ind w:left="851" w:firstLine="0"/>
        <w:jc w:val="both"/>
        <w:rPr>
          <w:rFonts w:ascii="Arial" w:hAnsi="Arial" w:cs="Arial"/>
          <w:sz w:val="22"/>
          <w:szCs w:val="22"/>
        </w:rPr>
      </w:pPr>
      <w:r w:rsidRPr="00747E81">
        <w:rPr>
          <w:rFonts w:ascii="Arial" w:hAnsi="Arial" w:cs="Arial"/>
          <w:sz w:val="22"/>
          <w:szCs w:val="22"/>
        </w:rPr>
        <w:t>jedno odběrné místo elektrické energie 230/450 V 50 Hz a vody z přístupných míst.</w:t>
      </w:r>
    </w:p>
    <w:p w:rsidR="00770BDE" w:rsidRPr="00747E81" w:rsidRDefault="00770BDE" w:rsidP="00340992">
      <w:pPr>
        <w:widowControl w:val="0"/>
        <w:spacing w:line="259" w:lineRule="auto"/>
        <w:ind w:left="851"/>
        <w:jc w:val="both"/>
        <w:rPr>
          <w:rFonts w:ascii="Arial" w:hAnsi="Arial" w:cs="Arial"/>
          <w:sz w:val="22"/>
          <w:szCs w:val="22"/>
        </w:rPr>
      </w:pPr>
      <w:r w:rsidRPr="00747E81">
        <w:rPr>
          <w:rFonts w:ascii="Arial" w:hAnsi="Arial" w:cs="Arial"/>
          <w:sz w:val="22"/>
          <w:szCs w:val="22"/>
        </w:rPr>
        <w:t>Náklady na spotřebovanou vodu a elektrickou energii bude objednatel zhotoviteli fakturovat dle podružných měřičů, které budou na stavbě instalovány. Účtované jednotkové ceny budou odpovídat cenám, které účtují objednateli jednotliví dodavatelé energií.</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Oprávněná osoba Objednatele uvedená v záhlaví této smlouvy pověřuje výkony funkce technického dozoru Objednatele dle této smlouvy (TDS) tyto osoby:</w:t>
      </w:r>
    </w:p>
    <w:p w:rsidR="00770BDE" w:rsidRPr="00747E81" w:rsidRDefault="00770BDE" w:rsidP="00340992">
      <w:pPr>
        <w:widowControl w:val="0"/>
        <w:spacing w:line="259" w:lineRule="auto"/>
        <w:ind w:left="1418"/>
        <w:jc w:val="both"/>
        <w:rPr>
          <w:rFonts w:ascii="Arial" w:hAnsi="Arial" w:cs="Arial"/>
          <w:snapToGrid w:val="0"/>
          <w:sz w:val="22"/>
          <w:szCs w:val="22"/>
        </w:rPr>
      </w:pPr>
      <w:r w:rsidRPr="00747E81">
        <w:rPr>
          <w:rFonts w:ascii="Arial" w:hAnsi="Arial" w:cs="Arial"/>
          <w:snapToGrid w:val="0"/>
          <w:sz w:val="22"/>
          <w:szCs w:val="22"/>
        </w:rPr>
        <w:t>pan, paní ……………………… ……………………………</w:t>
      </w:r>
    </w:p>
    <w:p w:rsidR="00770BDE" w:rsidRPr="00747E81" w:rsidRDefault="00770BDE" w:rsidP="00340992">
      <w:pPr>
        <w:widowControl w:val="0"/>
        <w:spacing w:line="259" w:lineRule="auto"/>
        <w:ind w:left="1418"/>
        <w:jc w:val="both"/>
        <w:rPr>
          <w:rFonts w:ascii="Arial" w:hAnsi="Arial" w:cs="Arial"/>
          <w:snapToGrid w:val="0"/>
          <w:sz w:val="22"/>
          <w:szCs w:val="22"/>
        </w:rPr>
      </w:pPr>
      <w:r w:rsidRPr="00747E81">
        <w:rPr>
          <w:rFonts w:ascii="Arial" w:hAnsi="Arial" w:cs="Arial"/>
          <w:snapToGrid w:val="0"/>
          <w:sz w:val="22"/>
          <w:szCs w:val="22"/>
        </w:rPr>
        <w:lastRenderedPageBreak/>
        <w:t xml:space="preserve">pan, paní ……………………… </w:t>
      </w:r>
      <w:r w:rsidR="002F5B41" w:rsidRPr="00747E81">
        <w:rPr>
          <w:rFonts w:ascii="Arial" w:hAnsi="Arial" w:cs="Arial"/>
          <w:snapToGrid w:val="0"/>
          <w:sz w:val="22"/>
          <w:szCs w:val="22"/>
        </w:rPr>
        <w:t xml:space="preserve"> </w:t>
      </w:r>
      <w:r w:rsidRPr="00747E81">
        <w:rPr>
          <w:rFonts w:ascii="Arial" w:hAnsi="Arial" w:cs="Arial"/>
          <w:snapToGrid w:val="0"/>
          <w:sz w:val="22"/>
          <w:szCs w:val="22"/>
        </w:rPr>
        <w:t>……………………………</w:t>
      </w:r>
    </w:p>
    <w:p w:rsidR="00770BDE" w:rsidRPr="00747E81" w:rsidRDefault="00770BDE" w:rsidP="00340992">
      <w:pPr>
        <w:pStyle w:val="Zhlav"/>
        <w:widowControl w:val="0"/>
        <w:spacing w:line="259" w:lineRule="auto"/>
        <w:ind w:left="851"/>
        <w:jc w:val="both"/>
        <w:rPr>
          <w:rFonts w:ascii="Arial" w:hAnsi="Arial" w:cs="Arial"/>
          <w:sz w:val="22"/>
          <w:szCs w:val="22"/>
        </w:rPr>
      </w:pPr>
      <w:r w:rsidRPr="00747E81">
        <w:rPr>
          <w:rFonts w:ascii="Arial" w:hAnsi="Arial" w:cs="Arial"/>
          <w:sz w:val="22"/>
          <w:szCs w:val="22"/>
        </w:rPr>
        <w:t>Objednatel dále pověřuje výkonem autorského dohledu projektanta (AD) tyto osoby:</w:t>
      </w:r>
    </w:p>
    <w:p w:rsidR="00770BDE" w:rsidRPr="00747E81" w:rsidRDefault="00770BDE" w:rsidP="00340992">
      <w:pPr>
        <w:widowControl w:val="0"/>
        <w:spacing w:line="259" w:lineRule="auto"/>
        <w:ind w:left="1418"/>
        <w:jc w:val="both"/>
        <w:rPr>
          <w:rFonts w:ascii="Arial" w:hAnsi="Arial" w:cs="Arial"/>
          <w:snapToGrid w:val="0"/>
          <w:sz w:val="22"/>
          <w:szCs w:val="22"/>
        </w:rPr>
      </w:pPr>
      <w:r w:rsidRPr="00747E81">
        <w:rPr>
          <w:rFonts w:ascii="Arial" w:hAnsi="Arial" w:cs="Arial"/>
          <w:snapToGrid w:val="0"/>
          <w:sz w:val="22"/>
          <w:szCs w:val="22"/>
        </w:rPr>
        <w:t>pan, paní ……………………… ……………………………</w:t>
      </w:r>
    </w:p>
    <w:p w:rsidR="00770BDE" w:rsidRPr="00747E81" w:rsidRDefault="00770BDE" w:rsidP="00340992">
      <w:pPr>
        <w:pStyle w:val="Zhlav"/>
        <w:widowControl w:val="0"/>
        <w:spacing w:line="259" w:lineRule="auto"/>
        <w:ind w:left="851"/>
        <w:jc w:val="both"/>
        <w:rPr>
          <w:rFonts w:ascii="Arial" w:hAnsi="Arial" w:cs="Arial"/>
          <w:sz w:val="22"/>
          <w:szCs w:val="22"/>
        </w:rPr>
      </w:pPr>
      <w:r w:rsidRPr="00747E81">
        <w:rPr>
          <w:rFonts w:ascii="Arial" w:hAnsi="Arial" w:cs="Arial"/>
          <w:sz w:val="22"/>
          <w:szCs w:val="22"/>
        </w:rPr>
        <w:t>Objednatel dále pověřuje výkonem funkce koordinátora bezpečnosti a ochrany zdraví při práci na staveništi (v textu této smlouvy označen jako koordinátor BOZP) tyto osoby:</w:t>
      </w:r>
    </w:p>
    <w:p w:rsidR="00770BDE" w:rsidRPr="00747E81" w:rsidRDefault="00770BDE" w:rsidP="00340992">
      <w:pPr>
        <w:widowControl w:val="0"/>
        <w:spacing w:line="259" w:lineRule="auto"/>
        <w:ind w:left="1418"/>
        <w:jc w:val="both"/>
        <w:rPr>
          <w:rFonts w:ascii="Arial" w:hAnsi="Arial" w:cs="Arial"/>
          <w:snapToGrid w:val="0"/>
          <w:sz w:val="22"/>
          <w:szCs w:val="22"/>
        </w:rPr>
      </w:pPr>
      <w:r w:rsidRPr="00747E81">
        <w:rPr>
          <w:rFonts w:ascii="Arial" w:hAnsi="Arial" w:cs="Arial"/>
          <w:snapToGrid w:val="0"/>
          <w:sz w:val="22"/>
          <w:szCs w:val="22"/>
        </w:rPr>
        <w:t>pan, paní ……………………… ……………………………</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 xml:space="preserve">Technický dozor Objednatele nesmí v souladu s ustanovením § </w:t>
      </w:r>
      <w:proofErr w:type="gramStart"/>
      <w:r w:rsidRPr="00747E81">
        <w:rPr>
          <w:rFonts w:ascii="Arial" w:hAnsi="Arial" w:cs="Arial"/>
          <w:b w:val="0"/>
        </w:rPr>
        <w:t>46d</w:t>
      </w:r>
      <w:proofErr w:type="gramEnd"/>
      <w:r w:rsidRPr="00747E81">
        <w:rPr>
          <w:rFonts w:ascii="Arial" w:hAnsi="Arial" w:cs="Arial"/>
          <w:b w:val="0"/>
        </w:rPr>
        <w:t xml:space="preserve"> odstavec (2) Zákona provádět zhotovitel ani osoba s ním propojená.</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Objednatel, TDS, AD a koordinátor BOZP nebo jimi řádně zmocněné osoby budou mít kdykoli právo kontrolovat dílo. Budou-li části díla připravovány na místě jiném, než je místo díla, budou mít Objednatel, TDS, AD a koordinátor BOZP nebo jimi řádně zmocněné osoby kdykoliv přístup k těmto částem díla v kterékoliv fázi jejich výroby.</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 xml:space="preserve">Bude-li muset dílo projít podle projektové dokumentace nebo této smlouvy zvláštními zkouškami, kontrolami nebo schvalováním, bude-li to požadovat TDS nebo vyplývá-li takový požadavek ze zákonů, vyhlášek či nařízení platných v místě provádění díla, předá Zhotovitel TDS včas informaci o jejich vykonání. Zhotovitel je povinen zajistit zkoušky, kontrolu nebo schválení příslušnými orgány či úřady a včas písemně TDS vyrozumět o místě a čase jejich konání. TDS průběžně kontroluje provádění prací a uplatňování postupů, stanovených plánem jakosti Zhotovitele, a to včetně záznamů o </w:t>
      </w:r>
      <w:proofErr w:type="gramStart"/>
      <w:r w:rsidRPr="00747E81">
        <w:rPr>
          <w:rFonts w:ascii="Arial" w:hAnsi="Arial" w:cs="Arial"/>
          <w:b w:val="0"/>
        </w:rPr>
        <w:t>nich - zejména</w:t>
      </w:r>
      <w:proofErr w:type="gramEnd"/>
      <w:r w:rsidRPr="00747E81">
        <w:rPr>
          <w:rFonts w:ascii="Arial" w:hAnsi="Arial" w:cs="Arial"/>
          <w:b w:val="0"/>
        </w:rPr>
        <w:t xml:space="preserve"> záznamy Zhotovitele o provádění vstupních, mezioperačních a výstupních kontrol, aniž by byl zodpovědný za plnění jakýchkoli povinností Zhotovitele.</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rPr>
      </w:pPr>
      <w:r w:rsidRPr="00747E81">
        <w:rPr>
          <w:rFonts w:ascii="Arial" w:hAnsi="Arial" w:cs="Arial"/>
          <w:b w:val="0"/>
        </w:rPr>
        <w:t>Skryje-li nebo zatají-li Zhotovitel sám nebo prostřednictvím někoho část díla, která byla určena ke zvláštním zkouškám, kontrolám nebo schválení, před jejich provedením, zadáním nebo dokončením, je Zhotovitel na pokyn TDS povinen tuto část díla odkrýt nebo jinak zpřístupnit a umožnit ji podrobit určeným zkouškám, kontrolám nebo schvalovacím procedurám, nechat je uspokojivě provést a ukončit a na vlastní náklady navrátit a uvést část díla do řádného stavu.</w:t>
      </w:r>
    </w:p>
    <w:p w:rsidR="00770BDE" w:rsidRPr="00747E81" w:rsidRDefault="00770BDE" w:rsidP="00340992">
      <w:pPr>
        <w:pStyle w:val="Nadpis6"/>
        <w:widowControl w:val="0"/>
        <w:numPr>
          <w:ilvl w:val="0"/>
          <w:numId w:val="22"/>
        </w:numPr>
        <w:tabs>
          <w:tab w:val="left" w:pos="851"/>
        </w:tabs>
        <w:spacing w:before="0" w:after="0" w:line="259" w:lineRule="auto"/>
        <w:jc w:val="both"/>
        <w:rPr>
          <w:rFonts w:ascii="Arial" w:hAnsi="Arial" w:cs="Arial"/>
          <w:b w:val="0"/>
          <w:snapToGrid w:val="0"/>
        </w:rPr>
      </w:pPr>
      <w:r w:rsidRPr="00747E81">
        <w:rPr>
          <w:rFonts w:ascii="Arial" w:hAnsi="Arial" w:cs="Arial"/>
          <w:b w:val="0"/>
        </w:rPr>
        <w:t>Objednatel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zároveň náklady spojené s vykonáním zkoušky. V opačném případě uhradí náklady spojené s vykonáním takovéto zkoušky Objednatel</w:t>
      </w:r>
      <w:r w:rsidRPr="00747E81">
        <w:rPr>
          <w:rFonts w:ascii="Arial" w:hAnsi="Arial" w:cs="Arial"/>
          <w:b w:val="0"/>
          <w:snapToGrid w:val="0"/>
        </w:rPr>
        <w:t>.</w:t>
      </w:r>
    </w:p>
    <w:p w:rsidR="00871E2B" w:rsidRPr="00747E81" w:rsidRDefault="00871E2B" w:rsidP="00871E2B">
      <w:pPr>
        <w:rPr>
          <w:rFonts w:ascii="Arial" w:hAnsi="Arial" w:cs="Arial"/>
        </w:rPr>
      </w:pPr>
    </w:p>
    <w:p w:rsidR="00770BDE" w:rsidRPr="00747E81" w:rsidRDefault="00770BDE" w:rsidP="00340992">
      <w:pPr>
        <w:widowControl w:val="0"/>
        <w:spacing w:line="259" w:lineRule="auto"/>
        <w:ind w:left="709" w:hanging="709"/>
        <w:jc w:val="both"/>
        <w:rPr>
          <w:rFonts w:ascii="Arial" w:hAnsi="Arial" w:cs="Arial"/>
          <w:b/>
          <w:sz w:val="22"/>
          <w:szCs w:val="22"/>
        </w:rPr>
      </w:pPr>
      <w:r w:rsidRPr="00747E81">
        <w:rPr>
          <w:rFonts w:ascii="Arial" w:hAnsi="Arial" w:cs="Arial"/>
          <w:b/>
          <w:caps/>
          <w:sz w:val="22"/>
          <w:szCs w:val="22"/>
        </w:rPr>
        <w:t>9.8.</w:t>
      </w:r>
      <w:r w:rsidRPr="00747E81">
        <w:rPr>
          <w:rFonts w:ascii="Arial" w:hAnsi="Arial" w:cs="Arial"/>
          <w:b/>
          <w:caps/>
          <w:sz w:val="22"/>
          <w:szCs w:val="22"/>
        </w:rPr>
        <w:tab/>
      </w:r>
      <w:r w:rsidRPr="00747E81">
        <w:rPr>
          <w:rFonts w:ascii="Arial" w:hAnsi="Arial" w:cs="Arial"/>
          <w:b/>
          <w:sz w:val="22"/>
          <w:szCs w:val="22"/>
        </w:rPr>
        <w:t>PRÁVA A POVINNOSTI TDS</w:t>
      </w:r>
    </w:p>
    <w:p w:rsidR="00770BDE" w:rsidRPr="00747E81" w:rsidRDefault="00770BDE"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9.8.1.</w:t>
      </w:r>
      <w:r w:rsidRPr="00747E81">
        <w:rPr>
          <w:rFonts w:ascii="Arial" w:hAnsi="Arial" w:cs="Arial"/>
          <w:snapToGrid w:val="0"/>
          <w:sz w:val="22"/>
          <w:szCs w:val="22"/>
        </w:rPr>
        <w:tab/>
        <w:t>TDS jménem Objednatele provádí veškeré administrativní úkony spojené s přípravou a vyhotovením zakázky a s uskutečněním díla v rozsahu stanoveném PROJEKTEM a touto smlouvou. Za tím účelem bude vydávat v souladu s ustanoveními této smlouvy písemné, výjimečně (jen v případě nutnosti) ústní pokyny a příkazy. Zhotovitel je povinen tyto pokyny a příkazy akceptovat. Byl-li TDS vydán ústní pokyn, který jím byl do sedmi dnů písemně potvrzen, bude mít platnost písemného pokynu.</w:t>
      </w:r>
    </w:p>
    <w:p w:rsidR="00770BDE" w:rsidRPr="00747E81" w:rsidRDefault="00770BDE"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9.8.2.</w:t>
      </w:r>
      <w:r w:rsidRPr="00747E81">
        <w:rPr>
          <w:rFonts w:ascii="Arial" w:hAnsi="Arial" w:cs="Arial"/>
          <w:snapToGrid w:val="0"/>
          <w:sz w:val="22"/>
          <w:szCs w:val="22"/>
        </w:rPr>
        <w:tab/>
        <w:t>TDS bude zastupovat Objednatele během provádění díla až do dokončení všech úprav nebo náprav vad v souladu s příslušnými ustanoveními této smlouvy o odpovědnosti Zhotovitele za vady a o poskytnutí záruk až do doby podpisu předávacího protokolu poslední části díla. Objednatelovy pokyny budou Zhotoviteli předávány prostřednictvím TDS. TDS je zmocněn jednat jménem Objednatele pouze v rozsahu PROJEKTU a této smlouvy, nebude-li rozsah zmocnění výslovně písemně upraven jinak.</w:t>
      </w:r>
    </w:p>
    <w:p w:rsidR="00770BDE" w:rsidRPr="00747E81" w:rsidRDefault="00770BDE"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napToGrid w:val="0"/>
          <w:sz w:val="22"/>
          <w:szCs w:val="22"/>
        </w:rPr>
        <w:t>9.8.3.</w:t>
      </w:r>
      <w:r w:rsidRPr="00747E81">
        <w:rPr>
          <w:rFonts w:ascii="Arial" w:hAnsi="Arial" w:cs="Arial"/>
          <w:b/>
          <w:snapToGrid w:val="0"/>
          <w:sz w:val="22"/>
          <w:szCs w:val="22"/>
        </w:rPr>
        <w:tab/>
      </w:r>
      <w:r w:rsidRPr="00747E81">
        <w:rPr>
          <w:rFonts w:ascii="Arial" w:hAnsi="Arial" w:cs="Arial"/>
          <w:snapToGrid w:val="0"/>
          <w:sz w:val="22"/>
          <w:szCs w:val="22"/>
        </w:rPr>
        <w:t xml:space="preserve">TDS bude dozírat na jakostní a množstevní soulad prováděného díla (jeho navrženého tvarového, materiálového a technologického řešení) s PROJEKTEM, nebude však zodpovědný za používání stavebních prostředků, metod, technik a technologických postupů, nebude jejich používání kontrolovat, ani je nebude mít na starosti a nebude zodpovědný za dodržování bezpečnosti práce požadované pro danou stavbu příslušnou </w:t>
      </w:r>
      <w:r w:rsidRPr="00747E81">
        <w:rPr>
          <w:rFonts w:ascii="Arial" w:hAnsi="Arial" w:cs="Arial"/>
          <w:snapToGrid w:val="0"/>
          <w:sz w:val="22"/>
          <w:szCs w:val="22"/>
        </w:rPr>
        <w:lastRenderedPageBreak/>
        <w:t>legislativou a jinými předpisy nebo běžnými stavebními postupy.</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9.8.4.</w:t>
      </w:r>
      <w:r w:rsidRPr="00747E81">
        <w:rPr>
          <w:rFonts w:ascii="Arial" w:hAnsi="Arial" w:cs="Arial"/>
          <w:b/>
          <w:snapToGrid w:val="0"/>
          <w:sz w:val="22"/>
          <w:szCs w:val="22"/>
        </w:rPr>
        <w:tab/>
      </w:r>
      <w:r w:rsidRPr="00747E81">
        <w:rPr>
          <w:rFonts w:ascii="Arial" w:hAnsi="Arial" w:cs="Arial"/>
          <w:snapToGrid w:val="0"/>
          <w:sz w:val="22"/>
          <w:szCs w:val="22"/>
        </w:rPr>
        <w:t>TDS je zmocněn k výkladu právního a věcného obsahu a rozsahu PROJEKTU a této smlouvy a k vydávání stanovisek k jednáním a výkonům Zhotovitele. Vysvětlení a rozhodnutí TDS musí být v souladu s touto smlouvou.</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9.8.5.</w:t>
      </w:r>
      <w:r w:rsidRPr="00747E81">
        <w:rPr>
          <w:rFonts w:ascii="Arial" w:hAnsi="Arial" w:cs="Arial"/>
          <w:b/>
          <w:snapToGrid w:val="0"/>
          <w:sz w:val="22"/>
          <w:szCs w:val="22"/>
        </w:rPr>
        <w:tab/>
      </w:r>
      <w:r w:rsidRPr="00747E81">
        <w:rPr>
          <w:rFonts w:ascii="Arial" w:hAnsi="Arial" w:cs="Arial"/>
          <w:snapToGrid w:val="0"/>
          <w:sz w:val="22"/>
          <w:szCs w:val="22"/>
        </w:rPr>
        <w:t>Nároky a případné spory, vztahující se k provádění díla nebo k výkladu PROJEKTU a této smlouvy, budou nejprve písemně předkládány TDS k posouzení a TDS vydá svá stanoviska písemnou formou bez zbytečného prodlení.</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9.8.6.</w:t>
      </w:r>
      <w:r w:rsidRPr="00747E81">
        <w:rPr>
          <w:rFonts w:ascii="Arial" w:hAnsi="Arial" w:cs="Arial"/>
          <w:snapToGrid w:val="0"/>
          <w:sz w:val="22"/>
          <w:szCs w:val="22"/>
        </w:rPr>
        <w:tab/>
        <w:t>TDS bude mít právo nepřijmout práci či dodávku, která nebude odpovídat PROJEKTU a této smlouvě, popřípadě dát Zhotoviteli pokyn k zastavení takových prací a dodávek v jejich průběhu a upozornit Zhotovitele zápisem ve stavebním deníku, že tyto práce a dodávky nebudou převzaty. TDS má právo, kdykoliv to bude podle jeho názoru nezbytné, zajistit zvláštní kontrolu nebo zkoušku díla třetí stranou, aby se zjistilo dodržování PROJEKTU a této smlouvy, ať bylo zkoušené dílo či jeho část vyrobeno, instalováno nebo dokončeno, či nikoliv.</w:t>
      </w:r>
    </w:p>
    <w:p w:rsidR="00770BDE" w:rsidRPr="00747E81" w:rsidRDefault="00770BDE" w:rsidP="00871E2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9.8.7.</w:t>
      </w:r>
      <w:r w:rsidRPr="00747E81">
        <w:rPr>
          <w:rFonts w:ascii="Arial" w:hAnsi="Arial" w:cs="Arial"/>
          <w:b/>
          <w:sz w:val="22"/>
          <w:szCs w:val="22"/>
        </w:rPr>
        <w:tab/>
      </w:r>
      <w:r w:rsidRPr="00747E81">
        <w:rPr>
          <w:rFonts w:ascii="Arial" w:hAnsi="Arial" w:cs="Arial"/>
          <w:snapToGrid w:val="0"/>
          <w:sz w:val="22"/>
          <w:szCs w:val="22"/>
        </w:rPr>
        <w:t>Náklady na kontroly nebo zkoušky ponese Zhotovitel ze svého, pokud:</w:t>
      </w:r>
    </w:p>
    <w:p w:rsidR="00871E2B" w:rsidRPr="00747E81" w:rsidRDefault="00871E2B" w:rsidP="00871E2B">
      <w:pPr>
        <w:widowControl w:val="0"/>
        <w:spacing w:line="259" w:lineRule="auto"/>
        <w:ind w:left="1066" w:hanging="709"/>
        <w:jc w:val="both"/>
        <w:rPr>
          <w:rFonts w:ascii="Arial" w:hAnsi="Arial" w:cs="Arial"/>
          <w:b/>
          <w:snapToGrid w:val="0"/>
          <w:sz w:val="22"/>
          <w:szCs w:val="22"/>
        </w:rPr>
      </w:pPr>
    </w:p>
    <w:p w:rsidR="00770BDE" w:rsidRPr="00747E81" w:rsidRDefault="00770BDE" w:rsidP="00871E2B">
      <w:pPr>
        <w:widowControl w:val="0"/>
        <w:numPr>
          <w:ilvl w:val="3"/>
          <w:numId w:val="23"/>
        </w:numPr>
        <w:spacing w:line="259" w:lineRule="auto"/>
        <w:ind w:left="1571" w:hanging="851"/>
        <w:jc w:val="both"/>
        <w:rPr>
          <w:rFonts w:ascii="Arial" w:hAnsi="Arial" w:cs="Arial"/>
          <w:sz w:val="22"/>
          <w:szCs w:val="22"/>
        </w:rPr>
      </w:pPr>
      <w:r w:rsidRPr="00747E81">
        <w:rPr>
          <w:rFonts w:ascii="Arial" w:hAnsi="Arial" w:cs="Arial"/>
          <w:sz w:val="22"/>
          <w:szCs w:val="22"/>
        </w:rPr>
        <w:t>jsou kontroly a zkoušky stanoveny nebo předpokládány přímo v této smlouvě nebo v obecně závazných právních předpisech nebo příslušných technických normách;</w:t>
      </w:r>
    </w:p>
    <w:p w:rsidR="00770BDE" w:rsidRPr="00747E81" w:rsidRDefault="00770BDE" w:rsidP="00871E2B">
      <w:pPr>
        <w:widowControl w:val="0"/>
        <w:numPr>
          <w:ilvl w:val="3"/>
          <w:numId w:val="23"/>
        </w:numPr>
        <w:spacing w:line="259" w:lineRule="auto"/>
        <w:ind w:left="1571" w:hanging="851"/>
        <w:jc w:val="both"/>
        <w:rPr>
          <w:rFonts w:ascii="Arial" w:hAnsi="Arial" w:cs="Arial"/>
          <w:sz w:val="22"/>
          <w:szCs w:val="22"/>
        </w:rPr>
      </w:pPr>
      <w:r w:rsidRPr="00747E81">
        <w:rPr>
          <w:rFonts w:ascii="Arial" w:hAnsi="Arial" w:cs="Arial"/>
          <w:sz w:val="22"/>
          <w:szCs w:val="22"/>
        </w:rPr>
        <w:t>se kontrolou nebo zkouškou prokáže jakékoliv vadné plnění Zhotovitele, nebo pokud plnění Zhotovitele je prováděno v rozporu s PROJEKTEM, právními předpisy, technickými normami nebo touto smlouvou.</w:t>
      </w:r>
    </w:p>
    <w:p w:rsidR="00871E2B" w:rsidRPr="00747E81" w:rsidRDefault="00871E2B" w:rsidP="00871E2B">
      <w:pPr>
        <w:widowControl w:val="0"/>
        <w:spacing w:line="259" w:lineRule="auto"/>
        <w:ind w:left="2552"/>
        <w:jc w:val="both"/>
        <w:rPr>
          <w:rFonts w:ascii="Arial" w:hAnsi="Arial" w:cs="Arial"/>
          <w:sz w:val="22"/>
          <w:szCs w:val="22"/>
        </w:rPr>
      </w:pP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9.8.8.</w:t>
      </w:r>
      <w:r w:rsidRPr="00747E81">
        <w:rPr>
          <w:rFonts w:ascii="Arial" w:hAnsi="Arial" w:cs="Arial"/>
          <w:b/>
          <w:snapToGrid w:val="0"/>
          <w:sz w:val="22"/>
          <w:szCs w:val="22"/>
        </w:rPr>
        <w:tab/>
      </w:r>
      <w:r w:rsidRPr="00747E81">
        <w:rPr>
          <w:rFonts w:ascii="Arial" w:hAnsi="Arial" w:cs="Arial"/>
          <w:snapToGrid w:val="0"/>
          <w:sz w:val="22"/>
          <w:szCs w:val="22"/>
        </w:rPr>
        <w:t>Budou-li prováděny na pokyn TDS kontroly a zkoušky, které mají být na žádost TDS provedeny jinde než na pracovišti, u výrobce, subdodavatele nebo zpracovatele, půjdou náklady na tyto zkoušky k tíži Zhotovitele jen tehdy, pokud testované materiály anebo zařízení zkouškám nevyhoví tak, aby je mohl TDS schválit k použití nebo zabudování.</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9.8.9.</w:t>
      </w:r>
      <w:r w:rsidRPr="00747E81">
        <w:rPr>
          <w:rFonts w:ascii="Arial" w:hAnsi="Arial" w:cs="Arial"/>
          <w:b/>
          <w:snapToGrid w:val="0"/>
          <w:sz w:val="22"/>
          <w:szCs w:val="22"/>
        </w:rPr>
        <w:tab/>
      </w:r>
      <w:r w:rsidRPr="00747E81">
        <w:rPr>
          <w:rFonts w:ascii="Arial" w:hAnsi="Arial" w:cs="Arial"/>
          <w:snapToGrid w:val="0"/>
          <w:sz w:val="22"/>
          <w:szCs w:val="22"/>
        </w:rPr>
        <w:t>Ani z práva TDS jednat, ani z jakéhokoli jeho rozhodnutí jednat či nejednat nevzniká TDS žádná povinnost ani odpovědnost vůči Zhotoviteli, jeho subdodavatelům, jejich zástupcům a ani žádným jiným osobám vykonávajícím jakoukoli činnost v souvislosti s dílem.</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9.8.10.</w:t>
      </w:r>
      <w:r w:rsidRPr="00747E81">
        <w:rPr>
          <w:rFonts w:ascii="Arial" w:hAnsi="Arial" w:cs="Arial"/>
          <w:b/>
          <w:snapToGrid w:val="0"/>
          <w:sz w:val="22"/>
          <w:szCs w:val="22"/>
        </w:rPr>
        <w:tab/>
      </w:r>
      <w:r w:rsidRPr="00747E81">
        <w:rPr>
          <w:rFonts w:ascii="Arial" w:hAnsi="Arial" w:cs="Arial"/>
          <w:snapToGrid w:val="0"/>
          <w:sz w:val="22"/>
          <w:szCs w:val="22"/>
        </w:rPr>
        <w:t>TDS prověří Zhotovitelem předložená data výrobků, materiálů a vzorků v souvislosti s PROJEKTEM a touto smlouvou a vydá podle toho patřičné pokyny.</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9.8.11.</w:t>
      </w:r>
      <w:r w:rsidRPr="00747E81">
        <w:rPr>
          <w:rFonts w:ascii="Arial" w:hAnsi="Arial" w:cs="Arial"/>
          <w:b/>
          <w:snapToGrid w:val="0"/>
          <w:sz w:val="22"/>
          <w:szCs w:val="22"/>
        </w:rPr>
        <w:tab/>
      </w:r>
      <w:r w:rsidRPr="00747E81">
        <w:rPr>
          <w:rFonts w:ascii="Arial" w:hAnsi="Arial" w:cs="Arial"/>
          <w:snapToGrid w:val="0"/>
          <w:sz w:val="22"/>
          <w:szCs w:val="22"/>
        </w:rPr>
        <w:t>TDS bude připravovat změny zakázky ve shodě s příslušnými ustanoveními této smlouvy o změnách a doplňcích díla.</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9.8.12.</w:t>
      </w:r>
      <w:r w:rsidRPr="00747E81">
        <w:rPr>
          <w:rFonts w:ascii="Arial" w:hAnsi="Arial" w:cs="Arial"/>
          <w:b/>
          <w:snapToGrid w:val="0"/>
          <w:sz w:val="22"/>
          <w:szCs w:val="22"/>
        </w:rPr>
        <w:tab/>
      </w:r>
      <w:r w:rsidRPr="00747E81">
        <w:rPr>
          <w:rFonts w:ascii="Arial" w:hAnsi="Arial" w:cs="Arial"/>
          <w:snapToGrid w:val="0"/>
          <w:sz w:val="22"/>
          <w:szCs w:val="22"/>
        </w:rPr>
        <w:t>TDS bude provádět kontroly, aby mohl určit data podstatného dokončení a předání díla v souladu s podmínkami stanovenými touto smlouvou v ustanoveních týkajících se osvědčování (ověřování) plateb, převezme písemné záruky a k nim se vztahující dokumentaci, vyžadované touto smlouvou a poskytnuté Zhotovitelem a předloží tyto dokumenty Objednateli k odsouhlasení.</w:t>
      </w:r>
    </w:p>
    <w:p w:rsidR="00770BDE" w:rsidRPr="00747E81" w:rsidRDefault="00770BDE" w:rsidP="00871E2B">
      <w:pPr>
        <w:widowControl w:val="0"/>
        <w:spacing w:line="259" w:lineRule="auto"/>
        <w:ind w:left="1077" w:hanging="720"/>
        <w:jc w:val="both"/>
        <w:rPr>
          <w:rFonts w:ascii="Arial" w:hAnsi="Arial" w:cs="Arial"/>
          <w:snapToGrid w:val="0"/>
          <w:sz w:val="22"/>
          <w:szCs w:val="22"/>
        </w:rPr>
      </w:pPr>
      <w:r w:rsidRPr="00747E81">
        <w:rPr>
          <w:rFonts w:ascii="Arial" w:hAnsi="Arial" w:cs="Arial"/>
          <w:b/>
          <w:snapToGrid w:val="0"/>
          <w:sz w:val="22"/>
          <w:szCs w:val="22"/>
        </w:rPr>
        <w:t>9.8.13.</w:t>
      </w:r>
      <w:r w:rsidRPr="00747E81">
        <w:rPr>
          <w:rFonts w:ascii="Arial" w:hAnsi="Arial" w:cs="Arial"/>
          <w:b/>
          <w:snapToGrid w:val="0"/>
          <w:sz w:val="22"/>
          <w:szCs w:val="22"/>
        </w:rPr>
        <w:tab/>
      </w:r>
      <w:r w:rsidRPr="00747E81">
        <w:rPr>
          <w:rFonts w:ascii="Arial" w:hAnsi="Arial" w:cs="Arial"/>
          <w:snapToGrid w:val="0"/>
          <w:sz w:val="22"/>
          <w:szCs w:val="22"/>
        </w:rPr>
        <w:t>TDS není z titulu své funkce oprávněn žádným způsobem měnit ani odsouhlasit žádné změny věcného rozsahu, smluvní ceny, termínů ani žádných dalších ustanovení uvedených v této smlouvě. Tyto úkony je za Objednatele oprávněna provádět pouze osoba oprávněná jednat za Objednatele.</w:t>
      </w:r>
    </w:p>
    <w:p w:rsidR="00770BDE" w:rsidRPr="00747E81" w:rsidRDefault="00770BDE" w:rsidP="00340992">
      <w:pPr>
        <w:pStyle w:val="Nadpis6"/>
        <w:widowControl w:val="0"/>
        <w:spacing w:before="0" w:after="0" w:line="259" w:lineRule="auto"/>
        <w:ind w:left="709" w:hanging="709"/>
        <w:jc w:val="both"/>
        <w:rPr>
          <w:rFonts w:ascii="Arial" w:hAnsi="Arial" w:cs="Arial"/>
          <w:b w:val="0"/>
        </w:rPr>
      </w:pPr>
      <w:r w:rsidRPr="00747E81">
        <w:rPr>
          <w:rFonts w:ascii="Arial" w:hAnsi="Arial" w:cs="Arial"/>
        </w:rPr>
        <w:t>9.9.</w:t>
      </w:r>
      <w:r w:rsidRPr="00747E81">
        <w:rPr>
          <w:rFonts w:ascii="Arial" w:hAnsi="Arial" w:cs="Arial"/>
        </w:rPr>
        <w:tab/>
      </w:r>
      <w:r w:rsidRPr="00747E81">
        <w:rPr>
          <w:rFonts w:ascii="Arial" w:hAnsi="Arial" w:cs="Arial"/>
          <w:b w:val="0"/>
        </w:rPr>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rsidR="00770BDE" w:rsidRPr="00747E81" w:rsidRDefault="00770BDE" w:rsidP="00340992">
      <w:pPr>
        <w:spacing w:line="259" w:lineRule="auto"/>
        <w:ind w:left="709" w:hanging="709"/>
        <w:jc w:val="both"/>
        <w:rPr>
          <w:rFonts w:ascii="Arial" w:hAnsi="Arial" w:cs="Arial"/>
          <w:sz w:val="22"/>
          <w:szCs w:val="22"/>
        </w:rPr>
      </w:pPr>
      <w:r w:rsidRPr="00747E81">
        <w:rPr>
          <w:rFonts w:ascii="Arial" w:hAnsi="Arial" w:cs="Arial"/>
          <w:b/>
          <w:bCs/>
          <w:sz w:val="22"/>
          <w:szCs w:val="22"/>
        </w:rPr>
        <w:t>9.</w:t>
      </w:r>
      <w:r w:rsidRPr="00747E81">
        <w:rPr>
          <w:rFonts w:ascii="Arial" w:hAnsi="Arial" w:cs="Arial"/>
          <w:b/>
          <w:sz w:val="22"/>
          <w:szCs w:val="22"/>
        </w:rPr>
        <w:t>10.</w:t>
      </w:r>
      <w:r w:rsidRPr="00747E81">
        <w:rPr>
          <w:rFonts w:ascii="Arial" w:hAnsi="Arial" w:cs="Arial"/>
          <w:b/>
          <w:sz w:val="22"/>
          <w:szCs w:val="22"/>
        </w:rPr>
        <w:tab/>
      </w:r>
      <w:r w:rsidRPr="00747E81">
        <w:rPr>
          <w:rFonts w:ascii="Arial" w:hAnsi="Arial" w:cs="Arial"/>
          <w:sz w:val="22"/>
          <w:szCs w:val="22"/>
        </w:rPr>
        <w:t>Objednatel je oprávněn požadovat po Zhotoviteli</w:t>
      </w:r>
      <w:r w:rsidRPr="00747E81">
        <w:rPr>
          <w:rFonts w:ascii="Arial" w:hAnsi="Arial" w:cs="Arial"/>
          <w:b/>
          <w:sz w:val="22"/>
          <w:szCs w:val="22"/>
        </w:rPr>
        <w:t xml:space="preserve"> </w:t>
      </w:r>
      <w:r w:rsidRPr="00747E81">
        <w:rPr>
          <w:rFonts w:ascii="Arial" w:hAnsi="Arial" w:cs="Arial"/>
          <w:sz w:val="22"/>
          <w:szCs w:val="22"/>
        </w:rPr>
        <w:t xml:space="preserve">sám nebo prostřednictvím TDS předložení vzorků u těch výrobků a dodávek, u nichž si to Objednatel předem písemně vyhradí, a to </w:t>
      </w:r>
      <w:r w:rsidRPr="00747E81">
        <w:rPr>
          <w:rFonts w:ascii="Arial" w:hAnsi="Arial" w:cs="Arial"/>
          <w:sz w:val="22"/>
          <w:szCs w:val="22"/>
        </w:rPr>
        <w:lastRenderedPageBreak/>
        <w:t>alespoň ve lhůtě 20 kalendářních dnů před předpokládaným termínem realizace výrobku nebo dodávky na stavbě. Zhotovitel je povinen Objednatelem požadované vzorky předložit.</w:t>
      </w:r>
    </w:p>
    <w:p w:rsidR="00770BDE" w:rsidRPr="00747E81" w:rsidRDefault="00770BDE" w:rsidP="00340992">
      <w:pPr>
        <w:pStyle w:val="Zkladntext"/>
        <w:widowControl w:val="0"/>
        <w:spacing w:line="259" w:lineRule="auto"/>
        <w:ind w:left="709" w:hanging="709"/>
        <w:rPr>
          <w:rFonts w:ascii="Arial" w:hAnsi="Arial" w:cs="Arial"/>
          <w:sz w:val="22"/>
          <w:szCs w:val="22"/>
        </w:rPr>
      </w:pPr>
      <w:r w:rsidRPr="00747E81">
        <w:rPr>
          <w:rFonts w:ascii="Arial" w:hAnsi="Arial" w:cs="Arial"/>
          <w:b/>
          <w:bCs/>
          <w:sz w:val="22"/>
          <w:szCs w:val="22"/>
        </w:rPr>
        <w:t>9.</w:t>
      </w:r>
      <w:r w:rsidRPr="00747E81">
        <w:rPr>
          <w:rFonts w:ascii="Arial" w:hAnsi="Arial" w:cs="Arial"/>
          <w:b/>
          <w:sz w:val="22"/>
          <w:szCs w:val="22"/>
        </w:rPr>
        <w:t>11.</w:t>
      </w:r>
      <w:r w:rsidRPr="00747E81">
        <w:rPr>
          <w:rFonts w:ascii="Arial" w:hAnsi="Arial" w:cs="Arial"/>
          <w:sz w:val="22"/>
          <w:szCs w:val="22"/>
        </w:rPr>
        <w:tab/>
        <w:t>Objednatel má právo provádět průběžné kontroly díla v průběhu jeho provádění a rozhodnout o zúžení předmětu díla na základě zjišťovacích protokolů.</w:t>
      </w:r>
    </w:p>
    <w:p w:rsidR="00AA111F" w:rsidRPr="00747E81" w:rsidRDefault="00770BDE"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napToGrid w:val="0"/>
          <w:sz w:val="22"/>
          <w:szCs w:val="22"/>
        </w:rPr>
        <w:t>9.12.</w:t>
      </w:r>
      <w:r w:rsidRPr="00747E81">
        <w:rPr>
          <w:rFonts w:ascii="Arial" w:hAnsi="Arial" w:cs="Arial"/>
          <w:snapToGrid w:val="0"/>
          <w:sz w:val="22"/>
          <w:szCs w:val="22"/>
        </w:rPr>
        <w:tab/>
        <w:t xml:space="preserve">Objednatel </w:t>
      </w:r>
      <w:r w:rsidRPr="00747E81">
        <w:rPr>
          <w:rFonts w:ascii="Arial" w:hAnsi="Arial" w:cs="Arial"/>
          <w:sz w:val="22"/>
          <w:szCs w:val="22"/>
        </w:rPr>
        <w:t>si vyhrazuje právo omezit předmět plnění veřejné zakázky a nerealizovat některé části předmětu plnění např. z důvodů nedostatku finančních prostředků</w:t>
      </w:r>
      <w:r w:rsidR="00AA111F" w:rsidRPr="00747E81">
        <w:rPr>
          <w:rFonts w:ascii="Arial" w:hAnsi="Arial" w:cs="Arial"/>
          <w:sz w:val="22"/>
          <w:szCs w:val="22"/>
        </w:rPr>
        <w:t>.</w:t>
      </w:r>
    </w:p>
    <w:p w:rsidR="00AA111F" w:rsidRPr="00747E81" w:rsidRDefault="00AA111F" w:rsidP="00871E2B">
      <w:pPr>
        <w:pStyle w:val="Nadpis1"/>
        <w:jc w:val="center"/>
        <w:rPr>
          <w:rFonts w:ascii="Arial" w:hAnsi="Arial" w:cs="Arial"/>
        </w:rPr>
      </w:pPr>
      <w:bookmarkStart w:id="13" w:name="_Toc489971626"/>
      <w:r w:rsidRPr="00747E81">
        <w:rPr>
          <w:rFonts w:ascii="Arial" w:hAnsi="Arial" w:cs="Arial"/>
        </w:rPr>
        <w:t>Článek X. Povinnosti Zhotovitele</w:t>
      </w:r>
      <w:bookmarkEnd w:id="13"/>
    </w:p>
    <w:p w:rsidR="00871E2B" w:rsidRPr="00747E81" w:rsidRDefault="00871E2B" w:rsidP="00871E2B">
      <w:pPr>
        <w:rPr>
          <w:rFonts w:ascii="Arial" w:hAnsi="Arial" w:cs="Arial"/>
        </w:rPr>
      </w:pPr>
    </w:p>
    <w:p w:rsidR="00770BDE" w:rsidRPr="00747E81" w:rsidRDefault="00770BDE" w:rsidP="00340992">
      <w:pPr>
        <w:pStyle w:val="Import5"/>
        <w:widowControl w:val="0"/>
        <w:suppressAutoHyphens w:val="0"/>
        <w:spacing w:line="259" w:lineRule="auto"/>
        <w:ind w:left="709" w:hanging="709"/>
        <w:jc w:val="both"/>
        <w:rPr>
          <w:rFonts w:ascii="Arial" w:hAnsi="Arial" w:cs="Arial"/>
          <w:b/>
          <w:strike/>
          <w:sz w:val="22"/>
          <w:szCs w:val="22"/>
        </w:rPr>
      </w:pPr>
      <w:r w:rsidRPr="00747E81">
        <w:rPr>
          <w:rFonts w:ascii="Arial" w:hAnsi="Arial" w:cs="Arial"/>
          <w:b/>
          <w:sz w:val="22"/>
          <w:szCs w:val="22"/>
        </w:rPr>
        <w:t>10.1.</w:t>
      </w:r>
      <w:r w:rsidRPr="00747E81">
        <w:rPr>
          <w:rFonts w:ascii="Arial" w:hAnsi="Arial" w:cs="Arial"/>
          <w:b/>
          <w:sz w:val="22"/>
          <w:szCs w:val="22"/>
        </w:rPr>
        <w:tab/>
      </w:r>
      <w:r w:rsidRPr="00747E81">
        <w:rPr>
          <w:rFonts w:ascii="Arial" w:hAnsi="Arial" w:cs="Arial"/>
          <w:sz w:val="22"/>
          <w:szCs w:val="22"/>
        </w:rPr>
        <w:t>Zhotovitel je povinen umožnit výkon TDS a součinnost osob pověřených výkonem funkce TDS při operativních kontrolách stavby. Stejné povinnosti Zhotovitele platí i pro výkon autorského dozoru projektanta.</w:t>
      </w:r>
    </w:p>
    <w:p w:rsidR="00770BDE" w:rsidRPr="00747E81" w:rsidRDefault="00770BDE"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10.2.</w:t>
      </w:r>
      <w:r w:rsidRPr="00747E81">
        <w:rPr>
          <w:rFonts w:ascii="Arial" w:hAnsi="Arial" w:cs="Arial"/>
          <w:b/>
          <w:sz w:val="22"/>
          <w:szCs w:val="22"/>
        </w:rPr>
        <w:tab/>
      </w:r>
      <w:r w:rsidRPr="00747E81">
        <w:rPr>
          <w:rFonts w:ascii="Arial" w:hAnsi="Arial" w:cs="Arial"/>
          <w:sz w:val="22"/>
          <w:szCs w:val="22"/>
        </w:rPr>
        <w:t>Zhotovitel je povinen zajišťovat koordinaci a součinnost subdodavatelů stavby a dalších účastníků tak, aby nedošlo k narušení plynulého provádění díla.</w:t>
      </w:r>
    </w:p>
    <w:p w:rsidR="00770BDE" w:rsidRPr="00747E81" w:rsidRDefault="00770BDE"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10.3.</w:t>
      </w:r>
      <w:r w:rsidRPr="00747E81">
        <w:rPr>
          <w:rFonts w:ascii="Arial" w:hAnsi="Arial" w:cs="Arial"/>
          <w:b/>
          <w:sz w:val="22"/>
          <w:szCs w:val="22"/>
        </w:rPr>
        <w:tab/>
      </w:r>
      <w:r w:rsidRPr="00747E81">
        <w:rPr>
          <w:rFonts w:ascii="Arial" w:hAnsi="Arial" w:cs="Arial"/>
          <w:sz w:val="22"/>
          <w:szCs w:val="22"/>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rsidR="00770BDE" w:rsidRPr="00747E81" w:rsidRDefault="00770BDE"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10.4.</w:t>
      </w:r>
      <w:r w:rsidRPr="00747E81">
        <w:rPr>
          <w:rFonts w:ascii="Arial" w:hAnsi="Arial" w:cs="Arial"/>
          <w:b/>
          <w:sz w:val="22"/>
          <w:szCs w:val="22"/>
        </w:rPr>
        <w:tab/>
      </w:r>
      <w:r w:rsidRPr="00747E81">
        <w:rPr>
          <w:rFonts w:ascii="Arial" w:hAnsi="Arial" w:cs="Arial"/>
          <w:sz w:val="22"/>
          <w:szCs w:val="22"/>
        </w:rPr>
        <w:t>Zhotovitel se zavazuje, že bude při provádění díla postupovat s odbornou péčí. Zavazuje se dodržovat obecně závazné předpisy, technické normy a ustanovení této smlouvy. Zhotovitel se zavazuje, že se bude řídit výchozími podklady Objednatele, pokyny Objednatele, rozhodnutími příslušných správních orgánů.</w:t>
      </w:r>
    </w:p>
    <w:p w:rsidR="00770BDE" w:rsidRPr="00747E81" w:rsidRDefault="00770BDE"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10.5.</w:t>
      </w:r>
      <w:r w:rsidRPr="00747E81">
        <w:rPr>
          <w:rFonts w:ascii="Arial" w:hAnsi="Arial" w:cs="Arial"/>
          <w:b/>
          <w:sz w:val="22"/>
          <w:szCs w:val="22"/>
        </w:rPr>
        <w:tab/>
      </w:r>
      <w:r w:rsidRPr="00747E81">
        <w:rPr>
          <w:rFonts w:ascii="Arial" w:hAnsi="Arial" w:cs="Arial"/>
          <w:sz w:val="22"/>
          <w:szCs w:val="22"/>
        </w:rPr>
        <w:t>Zhotovitel je povinen zajišťovat po celou dobu plnění předmětu této smlouvy okamžité odstraňování odpadů a nečistot vzniklých v souvislosti s prováděním díla.</w:t>
      </w:r>
    </w:p>
    <w:p w:rsidR="00770BDE" w:rsidRPr="00747E81" w:rsidRDefault="00770BDE"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10.6.</w:t>
      </w:r>
      <w:r w:rsidRPr="00747E81">
        <w:rPr>
          <w:rFonts w:ascii="Arial" w:hAnsi="Arial" w:cs="Arial"/>
          <w:sz w:val="22"/>
          <w:szCs w:val="22"/>
        </w:rPr>
        <w:tab/>
        <w:t>Zhotovitel je povinen zajistit dozor nad prováděním díla odborně způsobilým stavbyvedoucím.</w:t>
      </w:r>
    </w:p>
    <w:p w:rsidR="00770BDE" w:rsidRPr="00747E81" w:rsidRDefault="00770BDE"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10.7.</w:t>
      </w:r>
      <w:r w:rsidRPr="00747E81">
        <w:rPr>
          <w:rFonts w:ascii="Arial" w:hAnsi="Arial" w:cs="Arial"/>
          <w:sz w:val="22"/>
          <w:szCs w:val="22"/>
        </w:rPr>
        <w:tab/>
        <w:t>U těch částí díla, které vyžadují zpracování výrobní dokumentace, má Zhotovitel povinnost předložit dokumentaci před zahájením prací na těchto částech díla k odsouhlasení Objednateli, TDS a AD a odsouhlasenou dokumentaci předat ve 3 vyhotoveních Objednateli.</w:t>
      </w:r>
    </w:p>
    <w:p w:rsidR="00770BDE" w:rsidRPr="00747E81" w:rsidRDefault="00770BDE"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10.8</w:t>
      </w:r>
      <w:r w:rsidRPr="00747E81">
        <w:rPr>
          <w:rFonts w:ascii="Arial" w:hAnsi="Arial" w:cs="Arial"/>
          <w:sz w:val="22"/>
          <w:szCs w:val="22"/>
        </w:rPr>
        <w:t>.</w:t>
      </w:r>
      <w:r w:rsidRPr="00747E81">
        <w:rPr>
          <w:rFonts w:ascii="Arial" w:hAnsi="Arial" w:cs="Arial"/>
          <w:sz w:val="22"/>
          <w:szCs w:val="22"/>
        </w:rPr>
        <w:tab/>
        <w:t>Zhotovitel je povinen dodržet veškeré termíny sjednané s Objednatelem v průběhu provádění díla ve stavebním deníku, v zápisech z kontrolních dnů nebo v jiných písemných dokumentech vyhotovených mezi Zhotovitelem a Objednatelem; takto nelze změnit termíny uvedené v této smlouvě a harmonogramu. Jedná se zejména o poskytování podkladů ze strany Zhotovitele Objednateli, provádění zkoušek, zajištění dílčích činností v průběhu realizace stavby apod. Nesplnění takto dohodnutých termínů mezi Objednatelem a Zhotovitelem podléhá sankci ze strany Objednatele podle článku XIV. odstavce 14.7. této smlouvy.</w:t>
      </w:r>
    </w:p>
    <w:p w:rsidR="00770BDE" w:rsidRPr="00747E81" w:rsidRDefault="00770BDE"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10.9.</w:t>
      </w:r>
      <w:r w:rsidRPr="00747E81">
        <w:rPr>
          <w:rFonts w:ascii="Arial" w:hAnsi="Arial" w:cs="Arial"/>
          <w:sz w:val="22"/>
          <w:szCs w:val="22"/>
        </w:rPr>
        <w:tab/>
        <w:t>Zhotovitel je povinen poskytnout všem subjektům provádějícím kontrolu nezbytné doklady a informace týkající se dodavatelských činností souvisejících s provedením díla.</w:t>
      </w:r>
    </w:p>
    <w:p w:rsidR="00770BDE" w:rsidRPr="00747E81" w:rsidRDefault="00770BDE"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10.10.</w:t>
      </w:r>
      <w:r w:rsidRPr="00747E81">
        <w:rPr>
          <w:rFonts w:ascii="Arial" w:hAnsi="Arial" w:cs="Arial"/>
          <w:b/>
          <w:sz w:val="22"/>
          <w:szCs w:val="22"/>
        </w:rPr>
        <w:tab/>
      </w:r>
      <w:r w:rsidRPr="00747E81">
        <w:rPr>
          <w:rFonts w:ascii="Arial" w:hAnsi="Arial" w:cs="Arial"/>
          <w:sz w:val="22"/>
          <w:szCs w:val="22"/>
        </w:rPr>
        <w:t>Zhotovitel je povinen zajistit na stavbě bezpečnost a ochranu zdraví, respektovat zákon č. 309/2006 Sb. a nařízení vlády č. 591/2006 Sb., umožnit činnost inspektora bezpečnosti práce Objednatele. Neplnění povinností Zhotovitele s tímto ustanovením spojených podléhá sankci ze strany Objednatele podle článku XIV. odstavce 14.6. této smlouvy.</w:t>
      </w:r>
    </w:p>
    <w:p w:rsidR="00770BDE" w:rsidRPr="00747E81" w:rsidRDefault="00770BDE" w:rsidP="00340992">
      <w:pPr>
        <w:widowControl w:val="0"/>
        <w:spacing w:line="259" w:lineRule="auto"/>
        <w:ind w:left="709" w:hanging="709"/>
        <w:jc w:val="both"/>
        <w:rPr>
          <w:rFonts w:ascii="Arial" w:hAnsi="Arial" w:cs="Arial"/>
          <w:sz w:val="22"/>
          <w:szCs w:val="22"/>
        </w:rPr>
      </w:pPr>
      <w:r w:rsidRPr="00747E81">
        <w:rPr>
          <w:rFonts w:ascii="Arial" w:hAnsi="Arial" w:cs="Arial"/>
          <w:b/>
          <w:sz w:val="22"/>
          <w:szCs w:val="22"/>
        </w:rPr>
        <w:t>10.11.</w:t>
      </w:r>
      <w:r w:rsidRPr="00747E81">
        <w:rPr>
          <w:rFonts w:ascii="Arial" w:hAnsi="Arial" w:cs="Arial"/>
          <w:sz w:val="22"/>
          <w:szCs w:val="22"/>
        </w:rPr>
        <w:tab/>
        <w:t>Zhotovitel je povinen plně odškodnit Objednatele za jakékoliv nároky a náklady, které mu vznikly narušením práv třetích osob (obtěžování, ohrožení výkonu, zásah) činností Zhotovitele nebo v souvislosti s ním.</w:t>
      </w:r>
    </w:p>
    <w:p w:rsidR="00871E2B" w:rsidRPr="00747E81" w:rsidRDefault="00871E2B" w:rsidP="00340992">
      <w:pPr>
        <w:widowControl w:val="0"/>
        <w:spacing w:line="259" w:lineRule="auto"/>
        <w:ind w:left="709" w:hanging="709"/>
        <w:jc w:val="both"/>
        <w:rPr>
          <w:rFonts w:ascii="Arial" w:hAnsi="Arial" w:cs="Arial"/>
          <w:sz w:val="22"/>
          <w:szCs w:val="22"/>
        </w:rPr>
      </w:pPr>
    </w:p>
    <w:p w:rsidR="00770BDE" w:rsidRPr="00747E81" w:rsidRDefault="00770BDE" w:rsidP="00340992">
      <w:pPr>
        <w:widowControl w:val="0"/>
        <w:spacing w:line="259" w:lineRule="auto"/>
        <w:ind w:left="709" w:hanging="709"/>
        <w:jc w:val="both"/>
        <w:rPr>
          <w:rFonts w:ascii="Arial" w:hAnsi="Arial" w:cs="Arial"/>
          <w:b/>
          <w:caps/>
          <w:sz w:val="22"/>
          <w:szCs w:val="22"/>
        </w:rPr>
      </w:pPr>
      <w:r w:rsidRPr="00747E81">
        <w:rPr>
          <w:rFonts w:ascii="Arial" w:hAnsi="Arial" w:cs="Arial"/>
          <w:b/>
          <w:sz w:val="22"/>
          <w:szCs w:val="22"/>
        </w:rPr>
        <w:t>10.12.</w:t>
      </w:r>
      <w:r w:rsidRPr="00747E81">
        <w:rPr>
          <w:rFonts w:ascii="Arial" w:hAnsi="Arial" w:cs="Arial"/>
          <w:b/>
          <w:sz w:val="22"/>
          <w:szCs w:val="22"/>
        </w:rPr>
        <w:tab/>
      </w:r>
      <w:r w:rsidRPr="00747E81">
        <w:rPr>
          <w:rFonts w:ascii="Arial" w:hAnsi="Arial" w:cs="Arial"/>
          <w:b/>
          <w:caps/>
          <w:sz w:val="22"/>
          <w:szCs w:val="22"/>
        </w:rPr>
        <w:t>subdodavatelský systém</w:t>
      </w:r>
    </w:p>
    <w:p w:rsidR="00871E2B" w:rsidRPr="00747E81" w:rsidRDefault="00871E2B" w:rsidP="00340992">
      <w:pPr>
        <w:widowControl w:val="0"/>
        <w:spacing w:line="259" w:lineRule="auto"/>
        <w:ind w:left="709" w:hanging="709"/>
        <w:jc w:val="both"/>
        <w:rPr>
          <w:rFonts w:ascii="Arial" w:hAnsi="Arial" w:cs="Arial"/>
          <w:b/>
          <w:caps/>
          <w:sz w:val="22"/>
          <w:szCs w:val="22"/>
        </w:rPr>
      </w:pPr>
    </w:p>
    <w:p w:rsidR="00770BDE" w:rsidRPr="00747E81" w:rsidRDefault="00770BDE" w:rsidP="00871E2B">
      <w:pPr>
        <w:widowControl w:val="0"/>
        <w:spacing w:line="259" w:lineRule="auto"/>
        <w:ind w:left="1349" w:hanging="992"/>
        <w:jc w:val="both"/>
        <w:rPr>
          <w:rFonts w:ascii="Arial" w:hAnsi="Arial" w:cs="Arial"/>
          <w:sz w:val="22"/>
          <w:szCs w:val="22"/>
        </w:rPr>
      </w:pPr>
      <w:r w:rsidRPr="00747E81">
        <w:rPr>
          <w:rFonts w:ascii="Arial" w:hAnsi="Arial" w:cs="Arial"/>
          <w:b/>
          <w:caps/>
          <w:sz w:val="22"/>
          <w:szCs w:val="22"/>
        </w:rPr>
        <w:t>10.12.1.</w:t>
      </w:r>
      <w:r w:rsidRPr="00747E81">
        <w:rPr>
          <w:rFonts w:ascii="Arial" w:hAnsi="Arial" w:cs="Arial"/>
          <w:b/>
          <w:caps/>
          <w:sz w:val="22"/>
          <w:szCs w:val="22"/>
        </w:rPr>
        <w:tab/>
      </w:r>
      <w:r w:rsidR="00871E2B" w:rsidRPr="00747E81">
        <w:rPr>
          <w:rFonts w:ascii="Arial" w:hAnsi="Arial" w:cs="Arial"/>
          <w:sz w:val="22"/>
          <w:szCs w:val="22"/>
        </w:rPr>
        <w:t>Zhotovitel se zavazuje</w:t>
      </w:r>
      <w:r w:rsidRPr="00747E81">
        <w:rPr>
          <w:rFonts w:ascii="Arial" w:hAnsi="Arial" w:cs="Arial"/>
          <w:sz w:val="22"/>
          <w:szCs w:val="22"/>
        </w:rPr>
        <w:t xml:space="preserve"> provést dílo vlastním jménem a na vlastní nebezpečí. Zhotovitel je oprávněn zajistit provádění částí předmětu díla dle této smlouvy třetími, k tomu </w:t>
      </w:r>
      <w:r w:rsidRPr="00747E81">
        <w:rPr>
          <w:rFonts w:ascii="Arial" w:hAnsi="Arial" w:cs="Arial"/>
          <w:sz w:val="22"/>
          <w:szCs w:val="22"/>
        </w:rPr>
        <w:lastRenderedPageBreak/>
        <w:t>odborně způsobilými osobami, není však oprávněn zadat provedení díla takovýmto třetím osobám jako celek.</w:t>
      </w:r>
    </w:p>
    <w:p w:rsidR="00770BDE" w:rsidRPr="00747E81" w:rsidRDefault="00770BDE" w:rsidP="00871E2B">
      <w:pPr>
        <w:widowControl w:val="0"/>
        <w:spacing w:line="259" w:lineRule="auto"/>
        <w:ind w:left="1349" w:hanging="992"/>
        <w:jc w:val="both"/>
        <w:rPr>
          <w:rFonts w:ascii="Arial" w:hAnsi="Arial" w:cs="Arial"/>
          <w:sz w:val="22"/>
          <w:szCs w:val="22"/>
        </w:rPr>
      </w:pPr>
      <w:r w:rsidRPr="00747E81">
        <w:rPr>
          <w:rFonts w:ascii="Arial" w:hAnsi="Arial" w:cs="Arial"/>
          <w:b/>
          <w:sz w:val="22"/>
          <w:szCs w:val="22"/>
        </w:rPr>
        <w:t>10.12.2.</w:t>
      </w:r>
      <w:r w:rsidRPr="00747E81">
        <w:rPr>
          <w:rFonts w:ascii="Arial" w:hAnsi="Arial" w:cs="Arial"/>
          <w:sz w:val="22"/>
          <w:szCs w:val="22"/>
        </w:rPr>
        <w:tab/>
        <w:t xml:space="preserve">Zhotovitel má povinnost průběžně po dobu realizace díla předkládat Objednateli před uzavřením subdodavatelských smluv ke schválení subdodavatelský systém, a to v takovém předstihu, aby nebyla brzděna realizace díla podle harmonogramu. </w:t>
      </w:r>
    </w:p>
    <w:p w:rsidR="00770BDE" w:rsidRPr="00747E81" w:rsidRDefault="00770BDE" w:rsidP="00871E2B">
      <w:pPr>
        <w:widowControl w:val="0"/>
        <w:spacing w:line="259" w:lineRule="auto"/>
        <w:ind w:left="1349" w:hanging="992"/>
        <w:jc w:val="both"/>
        <w:rPr>
          <w:rFonts w:ascii="Arial" w:hAnsi="Arial" w:cs="Arial"/>
          <w:sz w:val="22"/>
          <w:szCs w:val="22"/>
        </w:rPr>
      </w:pPr>
      <w:r w:rsidRPr="00747E81">
        <w:rPr>
          <w:rFonts w:ascii="Arial" w:hAnsi="Arial" w:cs="Arial"/>
          <w:b/>
          <w:sz w:val="22"/>
          <w:szCs w:val="22"/>
        </w:rPr>
        <w:t>10.12.3.</w:t>
      </w:r>
      <w:r w:rsidRPr="00747E81">
        <w:rPr>
          <w:rFonts w:ascii="Arial" w:hAnsi="Arial" w:cs="Arial"/>
          <w:sz w:val="22"/>
          <w:szCs w:val="22"/>
        </w:rPr>
        <w:tab/>
        <w:t>Další povinnosti Zhotovitele ve vztahu k jeho subdodavatelům jsou vymezeny v čl. I. odst. 1.10. této smlouvy.</w:t>
      </w:r>
    </w:p>
    <w:p w:rsidR="00871E2B" w:rsidRPr="00747E81" w:rsidRDefault="00871E2B" w:rsidP="00871E2B">
      <w:pPr>
        <w:widowControl w:val="0"/>
        <w:spacing w:line="259" w:lineRule="auto"/>
        <w:ind w:left="1349" w:hanging="992"/>
        <w:jc w:val="both"/>
        <w:rPr>
          <w:rFonts w:ascii="Arial" w:hAnsi="Arial" w:cs="Arial"/>
          <w:b/>
          <w:caps/>
          <w:sz w:val="22"/>
          <w:szCs w:val="22"/>
        </w:rPr>
      </w:pPr>
    </w:p>
    <w:p w:rsidR="00770BDE" w:rsidRPr="00747E81" w:rsidRDefault="00770BDE" w:rsidP="00340992">
      <w:pPr>
        <w:pStyle w:val="Nadpis6"/>
        <w:widowControl w:val="0"/>
        <w:tabs>
          <w:tab w:val="left" w:pos="851"/>
        </w:tabs>
        <w:spacing w:before="0" w:after="0" w:line="259" w:lineRule="auto"/>
        <w:ind w:left="851" w:hanging="851"/>
        <w:jc w:val="both"/>
        <w:rPr>
          <w:rFonts w:ascii="Arial" w:hAnsi="Arial" w:cs="Arial"/>
          <w:b w:val="0"/>
        </w:rPr>
      </w:pPr>
      <w:r w:rsidRPr="00747E81">
        <w:rPr>
          <w:rFonts w:ascii="Arial" w:hAnsi="Arial" w:cs="Arial"/>
        </w:rPr>
        <w:t>10.12.</w:t>
      </w:r>
      <w:r w:rsidRPr="00747E81">
        <w:rPr>
          <w:rFonts w:ascii="Arial" w:hAnsi="Arial" w:cs="Arial"/>
          <w:b w:val="0"/>
        </w:rPr>
        <w:tab/>
        <w:t xml:space="preserve">Zhotovitel je povinen u přejímacího řízení předat Objednateli seznam subdodavatelů, kteří se podíleli na realizaci veřejné zakázky z více jak </w:t>
      </w:r>
      <w:proofErr w:type="gramStart"/>
      <w:r w:rsidRPr="00747E81">
        <w:rPr>
          <w:rFonts w:ascii="Arial" w:hAnsi="Arial" w:cs="Arial"/>
          <w:b w:val="0"/>
        </w:rPr>
        <w:t>10%</w:t>
      </w:r>
      <w:proofErr w:type="gramEnd"/>
      <w:r w:rsidRPr="00747E81">
        <w:rPr>
          <w:rFonts w:ascii="Arial" w:hAnsi="Arial" w:cs="Arial"/>
          <w:b w:val="0"/>
        </w:rPr>
        <w:t xml:space="preserve"> z celkové ceny díla.</w:t>
      </w:r>
    </w:p>
    <w:p w:rsidR="00770BDE" w:rsidRPr="00747E81" w:rsidRDefault="00770BDE" w:rsidP="00340992">
      <w:pPr>
        <w:pStyle w:val="Nadpis6"/>
        <w:widowControl w:val="0"/>
        <w:tabs>
          <w:tab w:val="left" w:pos="851"/>
        </w:tabs>
        <w:spacing w:before="0" w:after="0" w:line="259" w:lineRule="auto"/>
        <w:ind w:left="851" w:hanging="851"/>
        <w:jc w:val="both"/>
        <w:rPr>
          <w:rFonts w:ascii="Arial" w:hAnsi="Arial" w:cs="Arial"/>
          <w:b w:val="0"/>
        </w:rPr>
      </w:pPr>
      <w:r w:rsidRPr="00747E81">
        <w:rPr>
          <w:rFonts w:ascii="Arial" w:hAnsi="Arial" w:cs="Arial"/>
        </w:rPr>
        <w:t>10.13.</w:t>
      </w:r>
      <w:r w:rsidRPr="00747E81">
        <w:rPr>
          <w:rFonts w:ascii="Arial" w:hAnsi="Arial" w:cs="Arial"/>
        </w:rPr>
        <w:tab/>
      </w:r>
      <w:r w:rsidRPr="00747E81">
        <w:rPr>
          <w:rFonts w:ascii="Arial" w:hAnsi="Arial" w:cs="Arial"/>
          <w:b w:val="0"/>
        </w:rPr>
        <w:t xml:space="preserve">Technický dozor Objednatele nesmí v souladu s ustanovením § </w:t>
      </w:r>
      <w:proofErr w:type="gramStart"/>
      <w:r w:rsidRPr="00747E81">
        <w:rPr>
          <w:rFonts w:ascii="Arial" w:hAnsi="Arial" w:cs="Arial"/>
          <w:b w:val="0"/>
        </w:rPr>
        <w:t>46d</w:t>
      </w:r>
      <w:proofErr w:type="gramEnd"/>
      <w:r w:rsidRPr="00747E81">
        <w:rPr>
          <w:rFonts w:ascii="Arial" w:hAnsi="Arial" w:cs="Arial"/>
          <w:b w:val="0"/>
        </w:rPr>
        <w:t xml:space="preserve"> odstavec (2) Zákona provádět Zhotovitel ani osoba s ním propojená. Zhotovitel se touto smlouvou zavazuje, že nastane-li tato skutečnost, neprodleně ji oznámí Objednateli</w:t>
      </w:r>
    </w:p>
    <w:p w:rsidR="00AA111F" w:rsidRPr="00747E81" w:rsidRDefault="00770BDE" w:rsidP="00340992">
      <w:pPr>
        <w:pStyle w:val="Nadpis6"/>
        <w:widowControl w:val="0"/>
        <w:tabs>
          <w:tab w:val="left" w:pos="851"/>
        </w:tabs>
        <w:spacing w:before="0" w:after="0" w:line="259" w:lineRule="auto"/>
        <w:ind w:left="851" w:hanging="851"/>
        <w:jc w:val="both"/>
        <w:rPr>
          <w:rFonts w:ascii="Arial" w:hAnsi="Arial" w:cs="Arial"/>
          <w:b w:val="0"/>
        </w:rPr>
      </w:pPr>
      <w:r w:rsidRPr="00747E81">
        <w:rPr>
          <w:rFonts w:ascii="Arial" w:hAnsi="Arial" w:cs="Arial"/>
        </w:rPr>
        <w:t>10.14.</w:t>
      </w:r>
      <w:r w:rsidRPr="00747E81">
        <w:rPr>
          <w:rFonts w:ascii="Arial" w:hAnsi="Arial" w:cs="Arial"/>
        </w:rPr>
        <w:tab/>
      </w:r>
      <w:r w:rsidRPr="00747E81">
        <w:rPr>
          <w:rFonts w:ascii="Arial" w:hAnsi="Arial" w:cs="Arial"/>
          <w:b w:val="0"/>
        </w:rPr>
        <w:t>Zhotovitel je povinen zajistit, aby osoby jím užité při zhotovování díla byly na staveništi zřetelně označeny názvem či logem zhotovitele. Jakákoliv konkrétní výjimka podléhá předchozímu písemnému souhlasu zástupce TDS učiněnému zápisem do stavebního či montážního deníku</w:t>
      </w:r>
      <w:r w:rsidR="00AA111F" w:rsidRPr="00747E81">
        <w:rPr>
          <w:rFonts w:ascii="Arial" w:hAnsi="Arial" w:cs="Arial"/>
        </w:rPr>
        <w:t>.</w:t>
      </w:r>
    </w:p>
    <w:p w:rsidR="00AA111F" w:rsidRPr="00747E81" w:rsidRDefault="00AA111F" w:rsidP="00871E2B">
      <w:pPr>
        <w:pStyle w:val="Nadpis1"/>
        <w:jc w:val="center"/>
        <w:rPr>
          <w:rFonts w:ascii="Arial" w:hAnsi="Arial" w:cs="Arial"/>
        </w:rPr>
      </w:pPr>
      <w:bookmarkStart w:id="14" w:name="_Toc489971627"/>
      <w:r w:rsidRPr="00747E81">
        <w:rPr>
          <w:rFonts w:ascii="Arial" w:hAnsi="Arial" w:cs="Arial"/>
        </w:rPr>
        <w:t>Článek XI. Vlastnické právo ke zhotovovanému dílu, pojištění díla</w:t>
      </w:r>
      <w:bookmarkEnd w:id="14"/>
    </w:p>
    <w:p w:rsidR="00871E2B" w:rsidRPr="00747E81" w:rsidRDefault="00871E2B" w:rsidP="00871E2B">
      <w:pPr>
        <w:rPr>
          <w:rFonts w:ascii="Arial" w:hAnsi="Arial" w:cs="Arial"/>
        </w:rPr>
      </w:pPr>
    </w:p>
    <w:p w:rsidR="00AA111F" w:rsidRPr="00747E81" w:rsidRDefault="00AA111F" w:rsidP="00340992">
      <w:pPr>
        <w:pStyle w:val="Import3"/>
        <w:widowControl w:val="0"/>
        <w:suppressAutoHyphens w:val="0"/>
        <w:spacing w:line="259" w:lineRule="auto"/>
        <w:jc w:val="both"/>
        <w:rPr>
          <w:rFonts w:ascii="Arial" w:hAnsi="Arial" w:cs="Arial"/>
          <w:sz w:val="22"/>
          <w:szCs w:val="22"/>
        </w:rPr>
      </w:pPr>
      <w:r w:rsidRPr="00747E81">
        <w:rPr>
          <w:rFonts w:ascii="Arial" w:hAnsi="Arial" w:cs="Arial"/>
          <w:sz w:val="22"/>
          <w:szCs w:val="22"/>
        </w:rPr>
        <w:t>Vlastníkem díla, jehož zhotovení je předmětem této smlouvy, je od počátku Objednatel. Po předání staveniště Zhotoviteli k provedení díla podle této smlouvy přechází odpovědnost za škodu způsobenou na díle, a za škodu způsobenou jeho provozem na Zhotovitele, a to až do doby jeho zpětného převzetí Objednatelem.</w:t>
      </w:r>
    </w:p>
    <w:p w:rsidR="00871E2B" w:rsidRPr="00747E81" w:rsidRDefault="00871E2B" w:rsidP="00340992">
      <w:pPr>
        <w:pStyle w:val="Import3"/>
        <w:widowControl w:val="0"/>
        <w:suppressAutoHyphens w:val="0"/>
        <w:spacing w:line="259" w:lineRule="auto"/>
        <w:jc w:val="both"/>
        <w:rPr>
          <w:rFonts w:ascii="Arial" w:hAnsi="Arial" w:cs="Arial"/>
          <w:b/>
          <w:sz w:val="22"/>
          <w:szCs w:val="22"/>
        </w:rPr>
      </w:pPr>
    </w:p>
    <w:p w:rsidR="00AA111F" w:rsidRPr="00747E81" w:rsidRDefault="00AA111F" w:rsidP="00340992">
      <w:pPr>
        <w:pStyle w:val="Nadpis5"/>
        <w:widowControl w:val="0"/>
        <w:spacing w:before="0" w:line="259" w:lineRule="auto"/>
        <w:ind w:left="709" w:hanging="709"/>
        <w:jc w:val="both"/>
        <w:rPr>
          <w:rFonts w:ascii="Arial" w:hAnsi="Arial" w:cs="Arial"/>
          <w:b/>
          <w:color w:val="auto"/>
          <w:sz w:val="22"/>
          <w:szCs w:val="22"/>
        </w:rPr>
      </w:pPr>
      <w:r w:rsidRPr="00747E81">
        <w:rPr>
          <w:rFonts w:ascii="Arial" w:hAnsi="Arial" w:cs="Arial"/>
          <w:b/>
          <w:color w:val="auto"/>
          <w:sz w:val="22"/>
          <w:szCs w:val="22"/>
        </w:rPr>
        <w:t>11.1.</w:t>
      </w:r>
      <w:r w:rsidRPr="00747E81">
        <w:rPr>
          <w:rFonts w:ascii="Arial" w:hAnsi="Arial" w:cs="Arial"/>
          <w:b/>
          <w:color w:val="auto"/>
          <w:sz w:val="22"/>
          <w:szCs w:val="22"/>
        </w:rPr>
        <w:tab/>
        <w:t>POJIŠTĚNÍ</w:t>
      </w:r>
    </w:p>
    <w:p w:rsidR="007B51DB" w:rsidRPr="00747E81" w:rsidRDefault="007B51DB" w:rsidP="007B51DB">
      <w:pPr>
        <w:rPr>
          <w:rFonts w:ascii="Arial" w:hAnsi="Arial" w:cs="Arial"/>
        </w:rPr>
      </w:pPr>
    </w:p>
    <w:p w:rsidR="00AA111F" w:rsidRPr="00747E81" w:rsidRDefault="00AA111F" w:rsidP="007B51DB">
      <w:pPr>
        <w:widowControl w:val="0"/>
        <w:spacing w:line="259" w:lineRule="auto"/>
        <w:ind w:left="1066" w:hanging="709"/>
        <w:jc w:val="both"/>
        <w:rPr>
          <w:rFonts w:ascii="Arial" w:hAnsi="Arial" w:cs="Arial"/>
          <w:snapToGrid w:val="0"/>
          <w:sz w:val="22"/>
          <w:szCs w:val="22"/>
        </w:rPr>
      </w:pPr>
      <w:r w:rsidRPr="00747E81">
        <w:rPr>
          <w:rFonts w:ascii="Arial" w:hAnsi="Arial" w:cs="Arial"/>
          <w:b/>
          <w:sz w:val="22"/>
          <w:szCs w:val="22"/>
        </w:rPr>
        <w:t>11.1.1.</w:t>
      </w:r>
      <w:r w:rsidRPr="00747E81">
        <w:rPr>
          <w:rFonts w:ascii="Arial" w:hAnsi="Arial" w:cs="Arial"/>
          <w:b/>
          <w:snapToGrid w:val="0"/>
          <w:sz w:val="22"/>
          <w:szCs w:val="22"/>
        </w:rPr>
        <w:tab/>
      </w:r>
      <w:r w:rsidRPr="00747E81">
        <w:rPr>
          <w:rFonts w:ascii="Arial" w:hAnsi="Arial" w:cs="Arial"/>
          <w:sz w:val="22"/>
          <w:szCs w:val="22"/>
        </w:rPr>
        <w:t>Zhotovitel se zavazuje sjednat v souvislosti s realizací díla dle této smlouvy příslušné druhy pojištění a udržovat je po celou dobu provádění díla a v jednotlivých případech po dobu stanovenou v této smlouvě</w:t>
      </w:r>
      <w:r w:rsidR="007B51DB" w:rsidRPr="00747E81">
        <w:rPr>
          <w:rFonts w:ascii="Arial" w:hAnsi="Arial" w:cs="Arial"/>
          <w:sz w:val="22"/>
          <w:szCs w:val="22"/>
        </w:rPr>
        <w:t>,</w:t>
      </w:r>
      <w:r w:rsidRPr="00747E81">
        <w:rPr>
          <w:rFonts w:ascii="Arial" w:hAnsi="Arial" w:cs="Arial"/>
          <w:sz w:val="22"/>
          <w:szCs w:val="22"/>
        </w:rPr>
        <w:t xml:space="preserve"> jak následuje.</w:t>
      </w:r>
    </w:p>
    <w:p w:rsidR="00AA111F" w:rsidRPr="00747E81" w:rsidRDefault="00AA111F" w:rsidP="007B51DB">
      <w:pPr>
        <w:widowControl w:val="0"/>
        <w:spacing w:line="259" w:lineRule="auto"/>
        <w:ind w:left="1712" w:hanging="992"/>
        <w:jc w:val="both"/>
        <w:rPr>
          <w:rFonts w:ascii="Arial" w:hAnsi="Arial" w:cs="Arial"/>
          <w:snapToGrid w:val="0"/>
          <w:sz w:val="22"/>
          <w:szCs w:val="22"/>
        </w:rPr>
      </w:pPr>
      <w:r w:rsidRPr="00747E81">
        <w:rPr>
          <w:rFonts w:ascii="Arial" w:hAnsi="Arial" w:cs="Arial"/>
          <w:b/>
          <w:sz w:val="22"/>
          <w:szCs w:val="22"/>
        </w:rPr>
        <w:t>11.1.1.1.</w:t>
      </w:r>
      <w:r w:rsidRPr="00747E81">
        <w:rPr>
          <w:rFonts w:ascii="Arial" w:hAnsi="Arial" w:cs="Arial"/>
          <w:b/>
          <w:snapToGrid w:val="0"/>
          <w:sz w:val="22"/>
          <w:szCs w:val="22"/>
        </w:rPr>
        <w:tab/>
      </w:r>
      <w:r w:rsidR="00770BDE" w:rsidRPr="00747E81">
        <w:rPr>
          <w:rFonts w:ascii="Arial" w:hAnsi="Arial" w:cs="Arial"/>
          <w:sz w:val="22"/>
          <w:szCs w:val="22"/>
        </w:rPr>
        <w:t xml:space="preserve">pojištění odpovědnosti za škody způsobené činností Zhotovitele na prováděném a ukončeném díle nebo vzniklé Objednateli z porušení povinnosti Zhotovitele podle této smlouvy ve výši </w:t>
      </w:r>
      <w:r w:rsidR="007B51DB" w:rsidRPr="00747E81">
        <w:rPr>
          <w:rFonts w:ascii="Arial" w:hAnsi="Arial" w:cs="Arial"/>
          <w:b/>
          <w:sz w:val="22"/>
          <w:szCs w:val="22"/>
        </w:rPr>
        <w:t>1</w:t>
      </w:r>
      <w:r w:rsidR="00646F37" w:rsidRPr="00747E81">
        <w:rPr>
          <w:rFonts w:ascii="Arial" w:hAnsi="Arial" w:cs="Arial"/>
          <w:b/>
          <w:sz w:val="22"/>
          <w:szCs w:val="22"/>
        </w:rPr>
        <w:t>0 000 000</w:t>
      </w:r>
      <w:r w:rsidR="00770BDE" w:rsidRPr="00747E81">
        <w:rPr>
          <w:rFonts w:ascii="Arial" w:hAnsi="Arial" w:cs="Arial"/>
          <w:b/>
          <w:sz w:val="22"/>
          <w:szCs w:val="22"/>
        </w:rPr>
        <w:t>,- Kč</w:t>
      </w:r>
      <w:r w:rsidR="00770BDE" w:rsidRPr="00747E81">
        <w:rPr>
          <w:rFonts w:ascii="Arial" w:hAnsi="Arial" w:cs="Arial"/>
          <w:sz w:val="22"/>
          <w:szCs w:val="22"/>
        </w:rPr>
        <w:t>, přičemž sjednané pojistné plnění musí být dostatečné k tomu, aby mohlo být dílo v případě poškození opraveno nebo znovu zhotoveno, přičemž pojistné plnění musí krýt i případný kalkulovaný zisk Zhotovitele; odpovídající pojistka bude udržována v platnosti od data zahájení provádění díla až do uplynutí záruční doby</w:t>
      </w:r>
      <w:r w:rsidRPr="00747E81">
        <w:rPr>
          <w:rFonts w:ascii="Arial" w:hAnsi="Arial" w:cs="Arial"/>
          <w:snapToGrid w:val="0"/>
          <w:sz w:val="22"/>
          <w:szCs w:val="22"/>
        </w:rPr>
        <w:t>;</w:t>
      </w:r>
    </w:p>
    <w:p w:rsidR="00AA111F" w:rsidRPr="00747E81" w:rsidRDefault="00AA111F" w:rsidP="007B51DB">
      <w:pPr>
        <w:widowControl w:val="0"/>
        <w:spacing w:line="259" w:lineRule="auto"/>
        <w:ind w:left="1712" w:hanging="992"/>
        <w:jc w:val="both"/>
        <w:rPr>
          <w:rFonts w:ascii="Arial" w:hAnsi="Arial" w:cs="Arial"/>
          <w:snapToGrid w:val="0"/>
          <w:sz w:val="22"/>
          <w:szCs w:val="22"/>
        </w:rPr>
      </w:pPr>
      <w:r w:rsidRPr="00747E81">
        <w:rPr>
          <w:rFonts w:ascii="Arial" w:hAnsi="Arial" w:cs="Arial"/>
          <w:b/>
          <w:sz w:val="22"/>
          <w:szCs w:val="22"/>
        </w:rPr>
        <w:t>11.1.1.2.</w:t>
      </w:r>
      <w:r w:rsidRPr="00747E81">
        <w:rPr>
          <w:rFonts w:ascii="Arial" w:hAnsi="Arial" w:cs="Arial"/>
          <w:b/>
          <w:snapToGrid w:val="0"/>
          <w:sz w:val="22"/>
          <w:szCs w:val="22"/>
        </w:rPr>
        <w:tab/>
      </w:r>
      <w:r w:rsidRPr="00747E81">
        <w:rPr>
          <w:rFonts w:ascii="Arial" w:hAnsi="Arial" w:cs="Arial"/>
          <w:snapToGrid w:val="0"/>
          <w:sz w:val="22"/>
          <w:szCs w:val="22"/>
        </w:rPr>
        <w:t>pojištění odpovědnosti za škody z provozu organizace s ohledem na pojišťovací podmínky pojišťovny, včetně úrazového pojištění zaměstnanců; odpovídající pojistka bude udržována v platnosti od data zahájení provádění díla až do uplynutí jednoho roku od data předání díla, které bude uvedeno v předávacím protokolu;</w:t>
      </w:r>
    </w:p>
    <w:p w:rsidR="00AA111F" w:rsidRPr="00747E81" w:rsidRDefault="00AA111F" w:rsidP="007B51DB">
      <w:pPr>
        <w:widowControl w:val="0"/>
        <w:spacing w:line="259" w:lineRule="auto"/>
        <w:ind w:left="1712" w:hanging="992"/>
        <w:jc w:val="both"/>
        <w:rPr>
          <w:rFonts w:ascii="Arial" w:hAnsi="Arial" w:cs="Arial"/>
          <w:snapToGrid w:val="0"/>
          <w:sz w:val="22"/>
          <w:szCs w:val="22"/>
        </w:rPr>
      </w:pPr>
      <w:r w:rsidRPr="00747E81">
        <w:rPr>
          <w:rFonts w:ascii="Arial" w:hAnsi="Arial" w:cs="Arial"/>
          <w:b/>
          <w:sz w:val="22"/>
          <w:szCs w:val="22"/>
        </w:rPr>
        <w:t>11.1.1.3.</w:t>
      </w:r>
      <w:r w:rsidRPr="00747E81">
        <w:rPr>
          <w:rFonts w:ascii="Arial" w:hAnsi="Arial" w:cs="Arial"/>
          <w:b/>
          <w:snapToGrid w:val="0"/>
          <w:sz w:val="22"/>
          <w:szCs w:val="22"/>
        </w:rPr>
        <w:tab/>
      </w:r>
      <w:r w:rsidRPr="00747E81">
        <w:rPr>
          <w:rFonts w:ascii="Arial" w:hAnsi="Arial" w:cs="Arial"/>
          <w:snapToGrid w:val="0"/>
          <w:sz w:val="22"/>
          <w:szCs w:val="22"/>
        </w:rPr>
        <w:t>pojištění odpovědnosti z provozu motorových vozidel a havarijní pojištění všech vozidel, která budou užívána v souvislosti s dílem.</w:t>
      </w:r>
    </w:p>
    <w:p w:rsidR="00AA111F" w:rsidRPr="00747E81" w:rsidRDefault="00AA111F" w:rsidP="007B51DB">
      <w:pPr>
        <w:widowControl w:val="0"/>
        <w:spacing w:line="259" w:lineRule="auto"/>
        <w:ind w:left="709" w:firstLine="11"/>
        <w:jc w:val="both"/>
        <w:rPr>
          <w:rFonts w:ascii="Arial" w:hAnsi="Arial" w:cs="Arial"/>
          <w:snapToGrid w:val="0"/>
          <w:sz w:val="22"/>
          <w:szCs w:val="22"/>
        </w:rPr>
      </w:pPr>
      <w:r w:rsidRPr="00747E81">
        <w:rPr>
          <w:rFonts w:ascii="Arial" w:hAnsi="Arial" w:cs="Arial"/>
          <w:snapToGrid w:val="0"/>
          <w:sz w:val="22"/>
          <w:szCs w:val="22"/>
        </w:rPr>
        <w:t>Pokud se týče subdodavatelů Zhotovitele, bude jejich povinnost splněna, pokud uzavřou podobnou smlouvu v rozsahu přiměřeném jejich plnění.</w:t>
      </w:r>
    </w:p>
    <w:p w:rsidR="007B51DB" w:rsidRPr="00747E81" w:rsidRDefault="007B51DB" w:rsidP="007B51DB">
      <w:pPr>
        <w:widowControl w:val="0"/>
        <w:spacing w:line="259" w:lineRule="auto"/>
        <w:ind w:left="709" w:firstLine="11"/>
        <w:jc w:val="both"/>
        <w:rPr>
          <w:rFonts w:ascii="Arial" w:hAnsi="Arial" w:cs="Arial"/>
          <w:snapToGrid w:val="0"/>
          <w:sz w:val="22"/>
          <w:szCs w:val="22"/>
        </w:rPr>
      </w:pPr>
    </w:p>
    <w:p w:rsidR="00AA111F" w:rsidRPr="00747E81" w:rsidRDefault="00AA111F" w:rsidP="00340992">
      <w:pPr>
        <w:pStyle w:val="Nadpis6"/>
        <w:widowControl w:val="0"/>
        <w:spacing w:before="0" w:after="0" w:line="259" w:lineRule="auto"/>
        <w:ind w:left="709" w:hanging="709"/>
        <w:rPr>
          <w:rFonts w:ascii="Arial" w:hAnsi="Arial" w:cs="Arial"/>
        </w:rPr>
      </w:pPr>
      <w:r w:rsidRPr="00747E81">
        <w:rPr>
          <w:rFonts w:ascii="Arial" w:hAnsi="Arial" w:cs="Arial"/>
        </w:rPr>
        <w:t>11.2.</w:t>
      </w:r>
      <w:r w:rsidRPr="00747E81">
        <w:rPr>
          <w:rFonts w:ascii="Arial" w:hAnsi="Arial" w:cs="Arial"/>
        </w:rPr>
        <w:tab/>
        <w:t>ŠKODY ZPŮSOBENÉ TŘETÍM OSOBÁM (VČETNĚ MAJETKU OBJEDNATELE)</w:t>
      </w:r>
    </w:p>
    <w:p w:rsidR="00AA111F" w:rsidRPr="00747E81" w:rsidRDefault="00AA111F" w:rsidP="00340992">
      <w:pPr>
        <w:widowControl w:val="0"/>
        <w:spacing w:line="259" w:lineRule="auto"/>
        <w:ind w:left="709"/>
        <w:jc w:val="both"/>
        <w:rPr>
          <w:rFonts w:ascii="Arial" w:hAnsi="Arial" w:cs="Arial"/>
          <w:snapToGrid w:val="0"/>
          <w:sz w:val="22"/>
          <w:szCs w:val="22"/>
        </w:rPr>
      </w:pPr>
      <w:r w:rsidRPr="00747E81">
        <w:rPr>
          <w:rFonts w:ascii="Arial" w:hAnsi="Arial" w:cs="Arial"/>
          <w:snapToGrid w:val="0"/>
          <w:sz w:val="22"/>
          <w:szCs w:val="22"/>
        </w:rPr>
        <w:t xml:space="preserve">Zhotovitel je povinen uzavřít pojistnou smlouvu, která bude pokrývat odpovědnost za škodu způsobenou na životě, zdraví a majetku třetích osob, včetně majetku Objednatele, činností </w:t>
      </w:r>
      <w:r w:rsidRPr="00747E81">
        <w:rPr>
          <w:rFonts w:ascii="Arial" w:hAnsi="Arial" w:cs="Arial"/>
          <w:snapToGrid w:val="0"/>
          <w:sz w:val="22"/>
          <w:szCs w:val="22"/>
        </w:rPr>
        <w:lastRenderedPageBreak/>
        <w:t>prováděnou v souvislosti s prováděním díla a bude zahrnovat též pojištění škod způsobených krádeží, povodní, vichřicí a jinými nepředvídanými vlivy. Minimální</w:t>
      </w:r>
      <w:r w:rsidRPr="00747E81">
        <w:rPr>
          <w:rFonts w:ascii="Arial" w:hAnsi="Arial" w:cs="Arial"/>
          <w:sz w:val="22"/>
          <w:szCs w:val="22"/>
        </w:rPr>
        <w:t xml:space="preserve"> výše pojistné částky na pojištění odpovědnosti za škodu způsobenou dodavatelem třetí osobě činí </w:t>
      </w:r>
      <w:r w:rsidR="00770BDE" w:rsidRPr="00747E81">
        <w:rPr>
          <w:rFonts w:ascii="Arial" w:hAnsi="Arial" w:cs="Arial"/>
          <w:sz w:val="22"/>
          <w:szCs w:val="22"/>
        </w:rPr>
        <w:t>10</w:t>
      </w:r>
      <w:r w:rsidRPr="00747E81">
        <w:rPr>
          <w:rFonts w:ascii="Arial" w:hAnsi="Arial" w:cs="Arial"/>
          <w:sz w:val="22"/>
          <w:szCs w:val="22"/>
        </w:rPr>
        <w:t> mil. Kč na jednu pojistnou událost</w:t>
      </w:r>
      <w:r w:rsidRPr="00747E81">
        <w:rPr>
          <w:rFonts w:ascii="Arial" w:hAnsi="Arial" w:cs="Arial"/>
          <w:snapToGrid w:val="0"/>
          <w:sz w:val="22"/>
          <w:szCs w:val="22"/>
        </w:rPr>
        <w:t>.</w:t>
      </w:r>
    </w:p>
    <w:p w:rsidR="00AA111F" w:rsidRPr="00747E81" w:rsidRDefault="00AA111F" w:rsidP="00340992">
      <w:pPr>
        <w:widowControl w:val="0"/>
        <w:spacing w:line="259" w:lineRule="auto"/>
        <w:ind w:left="709" w:hanging="709"/>
        <w:jc w:val="both"/>
        <w:rPr>
          <w:rFonts w:ascii="Arial" w:hAnsi="Arial" w:cs="Arial"/>
          <w:b/>
          <w:snapToGrid w:val="0"/>
          <w:sz w:val="22"/>
          <w:szCs w:val="22"/>
        </w:rPr>
      </w:pPr>
      <w:r w:rsidRPr="00747E81">
        <w:rPr>
          <w:rFonts w:ascii="Arial" w:hAnsi="Arial" w:cs="Arial"/>
          <w:b/>
          <w:sz w:val="22"/>
          <w:szCs w:val="22"/>
        </w:rPr>
        <w:t>11.3.</w:t>
      </w:r>
      <w:r w:rsidRPr="00747E81">
        <w:rPr>
          <w:rFonts w:ascii="Arial" w:hAnsi="Arial" w:cs="Arial"/>
          <w:b/>
          <w:snapToGrid w:val="0"/>
          <w:sz w:val="22"/>
          <w:szCs w:val="22"/>
        </w:rPr>
        <w:tab/>
      </w:r>
      <w:r w:rsidRPr="00747E81">
        <w:rPr>
          <w:rFonts w:ascii="Arial" w:hAnsi="Arial" w:cs="Arial"/>
          <w:snapToGrid w:val="0"/>
          <w:sz w:val="22"/>
          <w:szCs w:val="22"/>
        </w:rPr>
        <w:t xml:space="preserve">Zhotovitel předloží Objednateli doklady o pojištění před zahájením díla a na vyžádání Objednatele nebo </w:t>
      </w:r>
      <w:r w:rsidR="00251977" w:rsidRPr="00747E81">
        <w:rPr>
          <w:rFonts w:ascii="Arial" w:hAnsi="Arial" w:cs="Arial"/>
          <w:snapToGrid w:val="0"/>
          <w:sz w:val="22"/>
          <w:szCs w:val="22"/>
        </w:rPr>
        <w:t>TDS</w:t>
      </w:r>
      <w:r w:rsidRPr="00747E81">
        <w:rPr>
          <w:rFonts w:ascii="Arial" w:hAnsi="Arial" w:cs="Arial"/>
          <w:snapToGrid w:val="0"/>
          <w:sz w:val="22"/>
          <w:szCs w:val="22"/>
        </w:rPr>
        <w:t xml:space="preserve"> i kdykoliv v průběhu provádění díla.</w:t>
      </w:r>
    </w:p>
    <w:p w:rsidR="00AA111F" w:rsidRPr="00747E81" w:rsidRDefault="00AA111F" w:rsidP="00340992">
      <w:pPr>
        <w:widowControl w:val="0"/>
        <w:spacing w:line="259" w:lineRule="auto"/>
        <w:ind w:left="709" w:hanging="709"/>
        <w:jc w:val="both"/>
        <w:rPr>
          <w:rFonts w:ascii="Arial" w:hAnsi="Arial" w:cs="Arial"/>
          <w:b/>
          <w:sz w:val="22"/>
          <w:szCs w:val="22"/>
        </w:rPr>
      </w:pPr>
      <w:r w:rsidRPr="00747E81">
        <w:rPr>
          <w:rFonts w:ascii="Arial" w:hAnsi="Arial" w:cs="Arial"/>
          <w:b/>
          <w:sz w:val="22"/>
          <w:szCs w:val="22"/>
        </w:rPr>
        <w:t>11.4.</w:t>
      </w:r>
      <w:r w:rsidRPr="00747E81">
        <w:rPr>
          <w:rFonts w:ascii="Arial" w:hAnsi="Arial" w:cs="Arial"/>
          <w:b/>
          <w:sz w:val="22"/>
          <w:szCs w:val="22"/>
        </w:rPr>
        <w:tab/>
        <w:t>NÁHRADA ŠKODY</w:t>
      </w:r>
    </w:p>
    <w:p w:rsidR="00AA111F" w:rsidRPr="00747E81" w:rsidRDefault="00AA111F" w:rsidP="00340992">
      <w:pPr>
        <w:widowControl w:val="0"/>
        <w:spacing w:line="259" w:lineRule="auto"/>
        <w:ind w:left="1418" w:hanging="708"/>
        <w:jc w:val="both"/>
        <w:rPr>
          <w:rFonts w:ascii="Arial" w:hAnsi="Arial" w:cs="Arial"/>
          <w:b/>
          <w:snapToGrid w:val="0"/>
          <w:sz w:val="22"/>
          <w:szCs w:val="22"/>
        </w:rPr>
      </w:pPr>
      <w:r w:rsidRPr="00747E81">
        <w:rPr>
          <w:rFonts w:ascii="Arial" w:hAnsi="Arial" w:cs="Arial"/>
          <w:snapToGrid w:val="0"/>
          <w:sz w:val="22"/>
          <w:szCs w:val="22"/>
        </w:rPr>
        <w:t>Uplatňování nároků na náhradu škody se řídí občanským zákoníkem.</w:t>
      </w:r>
    </w:p>
    <w:p w:rsidR="00AA111F" w:rsidRPr="00747E81" w:rsidRDefault="00AA111F" w:rsidP="007B51DB">
      <w:pPr>
        <w:pStyle w:val="Nadpis1"/>
        <w:jc w:val="center"/>
        <w:rPr>
          <w:rFonts w:ascii="Arial" w:hAnsi="Arial" w:cs="Arial"/>
        </w:rPr>
      </w:pPr>
      <w:bookmarkStart w:id="15" w:name="_Toc489971628"/>
      <w:r w:rsidRPr="00747E81">
        <w:rPr>
          <w:rFonts w:ascii="Arial" w:hAnsi="Arial" w:cs="Arial"/>
        </w:rPr>
        <w:t>Článek XII. Předání díla</w:t>
      </w:r>
      <w:bookmarkEnd w:id="15"/>
    </w:p>
    <w:p w:rsidR="007B51DB" w:rsidRPr="00747E81" w:rsidRDefault="007B51DB" w:rsidP="007B51DB">
      <w:pPr>
        <w:rPr>
          <w:rFonts w:ascii="Arial" w:hAnsi="Arial" w:cs="Arial"/>
        </w:rPr>
      </w:pP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12.1.</w:t>
      </w:r>
      <w:r w:rsidRPr="00747E81">
        <w:rPr>
          <w:rFonts w:ascii="Arial" w:hAnsi="Arial" w:cs="Arial"/>
          <w:b/>
          <w:sz w:val="22"/>
          <w:szCs w:val="22"/>
        </w:rPr>
        <w:tab/>
      </w:r>
      <w:r w:rsidRPr="00747E81">
        <w:rPr>
          <w:rFonts w:ascii="Arial" w:hAnsi="Arial" w:cs="Arial"/>
          <w:sz w:val="22"/>
          <w:szCs w:val="22"/>
        </w:rPr>
        <w:t xml:space="preserve">Předání díla probíhá jako řízení, jehož předmětem je šetření o skutečném stavu dokončeného díla, případně jeho části, na staveništi za účasti </w:t>
      </w:r>
      <w:r w:rsidR="00251977" w:rsidRPr="00747E81">
        <w:rPr>
          <w:rFonts w:ascii="Arial" w:hAnsi="Arial" w:cs="Arial"/>
          <w:sz w:val="22"/>
          <w:szCs w:val="22"/>
        </w:rPr>
        <w:t>TDS</w:t>
      </w:r>
      <w:r w:rsidRPr="00747E81">
        <w:rPr>
          <w:rFonts w:ascii="Arial" w:hAnsi="Arial" w:cs="Arial"/>
          <w:sz w:val="22"/>
          <w:szCs w:val="22"/>
        </w:rPr>
        <w:t>, Objednatele a Zhotovitele či jimi písemně zmocněných osob.</w:t>
      </w:r>
    </w:p>
    <w:p w:rsidR="00AA111F" w:rsidRPr="00747E81" w:rsidRDefault="00AA11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12.2.</w:t>
      </w:r>
      <w:r w:rsidRPr="00747E81">
        <w:rPr>
          <w:rFonts w:ascii="Arial" w:hAnsi="Arial" w:cs="Arial"/>
          <w:b/>
          <w:sz w:val="22"/>
          <w:szCs w:val="22"/>
        </w:rPr>
        <w:tab/>
      </w:r>
      <w:r w:rsidRPr="00747E81">
        <w:rPr>
          <w:rFonts w:ascii="Arial" w:hAnsi="Arial" w:cs="Arial"/>
          <w:sz w:val="22"/>
          <w:szCs w:val="22"/>
        </w:rPr>
        <w:t xml:space="preserve">Zhotovitel dílo odevzdá a Objednatel převezme formou zápisu o předání a převzetí zhotoveného díla. Zhotovitel nejpozději 7 dnů předem oznámí písemně </w:t>
      </w:r>
      <w:r w:rsidR="00251977" w:rsidRPr="00747E81">
        <w:rPr>
          <w:rFonts w:ascii="Arial" w:hAnsi="Arial" w:cs="Arial"/>
          <w:sz w:val="22"/>
          <w:szCs w:val="22"/>
        </w:rPr>
        <w:t>TDS</w:t>
      </w:r>
      <w:r w:rsidRPr="00747E81">
        <w:rPr>
          <w:rFonts w:ascii="Arial" w:hAnsi="Arial" w:cs="Arial"/>
          <w:sz w:val="22"/>
          <w:szCs w:val="22"/>
        </w:rPr>
        <w:t xml:space="preserve">, že dílo je připraveno k převzetí. Zhotovitel s </w:t>
      </w:r>
      <w:r w:rsidR="00251977" w:rsidRPr="00747E81">
        <w:rPr>
          <w:rFonts w:ascii="Arial" w:hAnsi="Arial" w:cs="Arial"/>
          <w:sz w:val="22"/>
          <w:szCs w:val="22"/>
        </w:rPr>
        <w:t>TDS</w:t>
      </w:r>
      <w:r w:rsidRPr="00747E81">
        <w:rPr>
          <w:rFonts w:ascii="Arial" w:hAnsi="Arial" w:cs="Arial"/>
          <w:sz w:val="22"/>
          <w:szCs w:val="22"/>
        </w:rPr>
        <w:t xml:space="preserve"> dohodnou harmonogram přejímky. Na tomto základě </w:t>
      </w:r>
      <w:r w:rsidR="00251977" w:rsidRPr="00747E81">
        <w:rPr>
          <w:rFonts w:ascii="Arial" w:hAnsi="Arial" w:cs="Arial"/>
          <w:sz w:val="22"/>
          <w:szCs w:val="22"/>
        </w:rPr>
        <w:t>TDS</w:t>
      </w:r>
      <w:r w:rsidRPr="00747E81">
        <w:rPr>
          <w:rFonts w:ascii="Arial" w:hAnsi="Arial" w:cs="Arial"/>
          <w:sz w:val="22"/>
          <w:szCs w:val="22"/>
        </w:rPr>
        <w:t xml:space="preserve"> svolá předávací a přejímací řízení.</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12.3.</w:t>
      </w:r>
      <w:r w:rsidRPr="00747E81">
        <w:rPr>
          <w:rFonts w:ascii="Arial" w:hAnsi="Arial" w:cs="Arial"/>
          <w:b/>
          <w:sz w:val="22"/>
          <w:szCs w:val="22"/>
        </w:rPr>
        <w:tab/>
      </w:r>
      <w:r w:rsidRPr="00747E81">
        <w:rPr>
          <w:rFonts w:ascii="Arial" w:hAnsi="Arial" w:cs="Arial"/>
          <w:sz w:val="22"/>
          <w:szCs w:val="22"/>
        </w:rPr>
        <w:t>Zhotovitel je povinen u přejímacího řízení předat Objednateli minimálně ve třech vyhotoveních (originál + 2 kopie) veškeré nezbytné doklady, zejména:</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napToGrid w:val="0"/>
          <w:sz w:val="22"/>
          <w:szCs w:val="22"/>
        </w:rPr>
      </w:pPr>
      <w:r w:rsidRPr="00747E81">
        <w:rPr>
          <w:rFonts w:ascii="Arial" w:hAnsi="Arial" w:cs="Arial"/>
          <w:sz w:val="22"/>
          <w:szCs w:val="22"/>
        </w:rPr>
        <w:t>doklady o zajištění likvidace odpadů vzniklých stavebními pracemi na díle v souladu s platným zněním zákona o nakládání s odpady a jeho prováděcími předpisy;</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napToGrid w:val="0"/>
          <w:sz w:val="22"/>
          <w:szCs w:val="22"/>
        </w:rPr>
      </w:pPr>
      <w:r w:rsidRPr="00747E81">
        <w:rPr>
          <w:rFonts w:ascii="Arial" w:hAnsi="Arial" w:cs="Arial"/>
          <w:sz w:val="22"/>
          <w:szCs w:val="22"/>
        </w:rPr>
        <w:t>zápisy a protokoly o provedení předepsaných zkoušek;</w:t>
      </w:r>
    </w:p>
    <w:p w:rsidR="00AA111F" w:rsidRPr="00747E81" w:rsidRDefault="00AA111F" w:rsidP="00340992">
      <w:pPr>
        <w:pStyle w:val="Import6"/>
        <w:widowControl w:val="0"/>
        <w:numPr>
          <w:ilvl w:val="0"/>
          <w:numId w:val="6"/>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zápisy a osvědčení o zkouškách použitých výrobků a materiálů;</w:t>
      </w:r>
    </w:p>
    <w:p w:rsidR="00AA111F" w:rsidRPr="00747E81" w:rsidRDefault="00AA111F" w:rsidP="00340992">
      <w:pPr>
        <w:pStyle w:val="Import6"/>
        <w:widowControl w:val="0"/>
        <w:numPr>
          <w:ilvl w:val="0"/>
          <w:numId w:val="6"/>
        </w:numPr>
        <w:tabs>
          <w:tab w:val="clear" w:pos="720"/>
          <w:tab w:val="clear" w:pos="1584"/>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zápisy o prověření prací a konstrukcí zakrytých v průběhu prací;</w:t>
      </w:r>
    </w:p>
    <w:p w:rsidR="00AA111F" w:rsidRPr="00747E81" w:rsidRDefault="00AA111F" w:rsidP="00340992">
      <w:pPr>
        <w:pStyle w:val="Import6"/>
        <w:widowControl w:val="0"/>
        <w:numPr>
          <w:ilvl w:val="0"/>
          <w:numId w:val="6"/>
        </w:numPr>
        <w:tabs>
          <w:tab w:val="clear" w:pos="720"/>
          <w:tab w:val="clear" w:pos="1584"/>
          <w:tab w:val="clear" w:pos="2448"/>
          <w:tab w:val="left" w:pos="1418"/>
        </w:tabs>
        <w:suppressAutoHyphens w:val="0"/>
        <w:spacing w:line="259" w:lineRule="auto"/>
        <w:ind w:left="1418" w:hanging="709"/>
        <w:jc w:val="both"/>
        <w:rPr>
          <w:rFonts w:ascii="Arial" w:hAnsi="Arial" w:cs="Arial"/>
          <w:sz w:val="22"/>
          <w:szCs w:val="22"/>
        </w:rPr>
      </w:pPr>
      <w:r w:rsidRPr="00747E81">
        <w:rPr>
          <w:rFonts w:ascii="Arial" w:hAnsi="Arial" w:cs="Arial"/>
          <w:sz w:val="22"/>
          <w:szCs w:val="22"/>
        </w:rPr>
        <w:t>záruční listy a návody k obsluze od dodaných výrobků;</w:t>
      </w:r>
    </w:p>
    <w:p w:rsidR="00AA111F" w:rsidRPr="00747E81" w:rsidRDefault="00AA111F" w:rsidP="00340992">
      <w:pPr>
        <w:pStyle w:val="Zkladntext2"/>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doklady o provedení dalších předepsaných zkoušek, atesty, certifikáty, prohlášení o shodě použitých materiálů a výrobků;</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doklady o individuálním vyzkoušení;</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manipulační, provozní řády, návod na provoz a údržbu díla a dokumentaci údržby.</w:t>
      </w:r>
    </w:p>
    <w:p w:rsidR="00AA111F" w:rsidRPr="00747E81" w:rsidRDefault="00AA111F" w:rsidP="00340992">
      <w:pPr>
        <w:widowControl w:val="0"/>
        <w:tabs>
          <w:tab w:val="left" w:pos="1701"/>
        </w:tabs>
        <w:spacing w:line="259" w:lineRule="auto"/>
        <w:ind w:left="709"/>
        <w:jc w:val="both"/>
        <w:rPr>
          <w:rFonts w:ascii="Arial" w:hAnsi="Arial" w:cs="Arial"/>
          <w:sz w:val="22"/>
          <w:szCs w:val="22"/>
        </w:rPr>
      </w:pPr>
      <w:r w:rsidRPr="00747E81">
        <w:rPr>
          <w:rFonts w:ascii="Arial" w:hAnsi="Arial" w:cs="Arial"/>
          <w:sz w:val="22"/>
          <w:szCs w:val="22"/>
        </w:rPr>
        <w:t>pokud tyto doklady nepředal dříve, předává-li se pouze část díla, předá Zhotovitel Objednateli doklady týkající se takové části díla.</w:t>
      </w:r>
    </w:p>
    <w:p w:rsidR="00AA111F" w:rsidRPr="00747E81" w:rsidRDefault="00AA111F" w:rsidP="00340992">
      <w:pPr>
        <w:spacing w:line="259" w:lineRule="auto"/>
        <w:ind w:left="709"/>
        <w:jc w:val="both"/>
        <w:rPr>
          <w:rFonts w:ascii="Arial" w:hAnsi="Arial" w:cs="Arial"/>
          <w:sz w:val="22"/>
          <w:szCs w:val="22"/>
        </w:rPr>
      </w:pPr>
      <w:r w:rsidRPr="00747E81">
        <w:rPr>
          <w:rFonts w:ascii="Arial" w:hAnsi="Arial" w:cs="Arial"/>
          <w:sz w:val="22"/>
          <w:szCs w:val="22"/>
        </w:rPr>
        <w:t>Dále zhotovitel sepíše protokol o předání a převzetí díla, který bude obsahovat:</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označení díla;</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označení Objednatele a Zhotovitele, číslo a datum uzavření smlouvy o dílo;</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zahájení a ukončení prací na zhotovovaném díle;</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prohlášení Objednatele o převzetí díla;</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datum a místo sepsání protokolu;</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jména a podpisy zástupců Zhotovitele a Objednatele oprávněných dílo předat a převzít;</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seznam předané dokumentace;</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soupis nákladů od zahájení po dokončení díla;</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termín vyklizení staveniště;</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datum počátku záruky za dílo a předpokládané datum ukončení záruky za dílo (v případě, že nedojde k reklamaci a přerušení běhu záruční doby);</w:t>
      </w:r>
    </w:p>
    <w:p w:rsidR="00AA111F" w:rsidRPr="00747E81" w:rsidRDefault="00AA111F" w:rsidP="00340992">
      <w:pPr>
        <w:widowControl w:val="0"/>
        <w:numPr>
          <w:ilvl w:val="0"/>
          <w:numId w:val="6"/>
        </w:numPr>
        <w:tabs>
          <w:tab w:val="left" w:pos="1418"/>
        </w:tabs>
        <w:spacing w:line="259" w:lineRule="auto"/>
        <w:ind w:left="1418" w:hanging="709"/>
        <w:jc w:val="both"/>
        <w:rPr>
          <w:rFonts w:ascii="Arial" w:hAnsi="Arial" w:cs="Arial"/>
          <w:sz w:val="22"/>
          <w:szCs w:val="22"/>
        </w:rPr>
      </w:pPr>
      <w:r w:rsidRPr="00747E81">
        <w:rPr>
          <w:rFonts w:ascii="Arial" w:hAnsi="Arial" w:cs="Arial"/>
          <w:sz w:val="22"/>
          <w:szCs w:val="22"/>
        </w:rPr>
        <w:t>soupis vad a nedodělků s termínem jejich odstranění.</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12.4.</w:t>
      </w:r>
      <w:r w:rsidRPr="00747E81">
        <w:rPr>
          <w:rFonts w:ascii="Arial" w:hAnsi="Arial" w:cs="Arial"/>
          <w:b/>
          <w:sz w:val="22"/>
          <w:szCs w:val="22"/>
        </w:rPr>
        <w:tab/>
      </w:r>
      <w:r w:rsidRPr="00747E81">
        <w:rPr>
          <w:rFonts w:ascii="Arial" w:hAnsi="Arial" w:cs="Arial"/>
          <w:sz w:val="22"/>
          <w:szCs w:val="22"/>
        </w:rPr>
        <w:t xml:space="preserve">Objednatel nemá právo odmítnout převzetí stavby pro ojedinělé drobné vady, které samy o sobě ani ve spojení s jinými nebrání užívání stavby funkčně nebo esteticky, ani její užívání podstatným způsobem neomezují. V takovém případě se Zhotovitel zavazuje k odstranění vad a nedodělků v termínu podle </w:t>
      </w:r>
      <w:r w:rsidR="007B51DB" w:rsidRPr="00747E81">
        <w:rPr>
          <w:rFonts w:ascii="Arial" w:hAnsi="Arial" w:cs="Arial"/>
          <w:sz w:val="22"/>
          <w:szCs w:val="22"/>
        </w:rPr>
        <w:t>protokolu o předání a převzetí díla</w:t>
      </w:r>
      <w:r w:rsidRPr="00747E81">
        <w:rPr>
          <w:rFonts w:ascii="Arial" w:hAnsi="Arial" w:cs="Arial"/>
          <w:sz w:val="22"/>
          <w:szCs w:val="22"/>
        </w:rPr>
        <w:t xml:space="preserve">. Nedodržení takto sjednaného termínu ze strany Zhotovitele podléhá sankci ze strany Objednatele podle odst. </w:t>
      </w:r>
      <w:r w:rsidRPr="00747E81">
        <w:rPr>
          <w:rFonts w:ascii="Arial" w:hAnsi="Arial" w:cs="Arial"/>
          <w:sz w:val="22"/>
          <w:szCs w:val="22"/>
        </w:rPr>
        <w:lastRenderedPageBreak/>
        <w:t>14.2. této smlouvy.</w:t>
      </w:r>
    </w:p>
    <w:p w:rsidR="00AA111F" w:rsidRPr="00747E81" w:rsidRDefault="00AA111F" w:rsidP="007B51DB">
      <w:pPr>
        <w:pStyle w:val="Nadpis1"/>
        <w:jc w:val="center"/>
        <w:rPr>
          <w:rFonts w:ascii="Arial" w:hAnsi="Arial" w:cs="Arial"/>
        </w:rPr>
      </w:pPr>
      <w:bookmarkStart w:id="16" w:name="_Toc489971629"/>
      <w:r w:rsidRPr="00747E81">
        <w:rPr>
          <w:rFonts w:ascii="Arial" w:hAnsi="Arial" w:cs="Arial"/>
        </w:rPr>
        <w:t>Článek XIII. Odpovědnost za vady</w:t>
      </w:r>
      <w:bookmarkEnd w:id="16"/>
    </w:p>
    <w:p w:rsidR="007B51DB" w:rsidRPr="00747E81" w:rsidRDefault="007B51DB" w:rsidP="007B51DB">
      <w:pPr>
        <w:rPr>
          <w:rFonts w:ascii="Arial" w:hAnsi="Arial" w:cs="Arial"/>
        </w:rPr>
      </w:pP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Dílo má vady, jestliže provedení díla neodpovídá výsledku určenému v této smlouvě.</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Zhotovitel poskytuje Objednateli na celé dílo bezvýhradnou záruční dobu v </w:t>
      </w:r>
      <w:r w:rsidRPr="00747E81">
        <w:rPr>
          <w:rFonts w:ascii="Arial" w:hAnsi="Arial" w:cs="Arial"/>
          <w:b/>
          <w:sz w:val="22"/>
          <w:szCs w:val="22"/>
        </w:rPr>
        <w:t xml:space="preserve">délce trvání </w:t>
      </w:r>
      <w:r w:rsidR="007B51DB" w:rsidRPr="00747E81">
        <w:rPr>
          <w:rFonts w:ascii="Arial" w:hAnsi="Arial" w:cs="Arial"/>
          <w:b/>
          <w:sz w:val="22"/>
          <w:szCs w:val="22"/>
        </w:rPr>
        <w:t xml:space="preserve">60 </w:t>
      </w:r>
      <w:r w:rsidRPr="00747E81">
        <w:rPr>
          <w:rFonts w:ascii="Arial" w:hAnsi="Arial" w:cs="Arial"/>
          <w:b/>
          <w:sz w:val="22"/>
          <w:szCs w:val="22"/>
        </w:rPr>
        <w:t>měsíců</w:t>
      </w:r>
      <w:r w:rsidRPr="00747E81">
        <w:rPr>
          <w:rFonts w:ascii="Arial" w:hAnsi="Arial" w:cs="Arial"/>
          <w:sz w:val="22"/>
          <w:szCs w:val="22"/>
        </w:rPr>
        <w:t>. Záruční doba počíná běžet od te</w:t>
      </w:r>
      <w:r w:rsidR="007B51DB" w:rsidRPr="00747E81">
        <w:rPr>
          <w:rFonts w:ascii="Arial" w:hAnsi="Arial" w:cs="Arial"/>
          <w:sz w:val="22"/>
          <w:szCs w:val="22"/>
        </w:rPr>
        <w:t>rmínu uvedeného v protokolu o předání a převzetí díla</w:t>
      </w:r>
      <w:r w:rsidRPr="00747E81">
        <w:rPr>
          <w:rFonts w:ascii="Arial" w:hAnsi="Arial" w:cs="Arial"/>
          <w:sz w:val="22"/>
          <w:szCs w:val="22"/>
        </w:rPr>
        <w:t xml:space="preserve"> (odstranění vad a nedodělků zjištěných při předání díla). V této době zodpovídá Zhotovitel za to, že dílo bude mít vlastnosti stanovené touto smlouvou.</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Po dobu záruční doby zodpovídá Zhotovitel za jakost a provozuschopnost díla, a zajišťuje, že dílo bude mít vlastnosti stanovené PROJEKTEM a touto smlouvou.</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Náklady na řešení reklamací a odstraňování reklamovaných vad díla nese Zhotovitel.</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Zhotovitel poskytuje Objednateli na dílo záruku, že všechny jeho části dle této smlouvy budou po celou dobu trvání záruční doby bez vad, budou mít vlastnosti předpokládané PROJEKTEM a dílo bude způsobilé k řádnému užívání k účelu vyplývajícímu z charakteru díla, jehož zhotovení je předmětem této smlouvy.</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Zhotovitel odpovídá za vady díla zjištěné v záruční době.</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Zhotovitel neodpovídá za vady díla, jestliže tyto vady byly způsobeny použitím věcí předaných mu ke zpracování Objednatelem v případě, že Zhotovitel ani při vynaložení odborné péče nevhodnost těchto věcí nemohl zjistit nebo na jejich nevhodnost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 Zhotovitel tuto nevhodnost ani při vynaložení odborné péče nemohl zjistit. Zhotovitel nezodpovídá za vady díla, které byly způsobeny vyšší mocí.</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Zhotovitel však odpovídá za vady díla, které byly způsobeny Objednatelem v důsledku nevhodného užívání díla, v případě, že na nevhodné užívání díla Objednatelem Objednatele písemně neupozornil nebo mu nepředešel návrhem vhodných opatření.</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Záruční doba počíná běžet po dokončení, předání a převzetí kompletního díla a odstranění veškerých vad a nedodělků zjištěných při předání a převzetí díla.</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Záruční doba neběží po dobu, po kterou Objednatel nemohl dílo nebo jeho část dle této smlouvy užívat pro vady díla, za které odpovídá Zhotovitel.</w:t>
      </w:r>
    </w:p>
    <w:p w:rsidR="00AA111F" w:rsidRPr="00747E81" w:rsidRDefault="00AA111F" w:rsidP="00340992">
      <w:pPr>
        <w:numPr>
          <w:ilvl w:val="1"/>
          <w:numId w:val="10"/>
        </w:numPr>
        <w:spacing w:line="259" w:lineRule="auto"/>
        <w:ind w:left="709" w:hanging="709"/>
        <w:jc w:val="both"/>
        <w:rPr>
          <w:rFonts w:ascii="Arial" w:hAnsi="Arial" w:cs="Arial"/>
          <w:sz w:val="22"/>
          <w:szCs w:val="22"/>
        </w:rPr>
      </w:pPr>
      <w:r w:rsidRPr="00747E81">
        <w:rPr>
          <w:rFonts w:ascii="Arial" w:hAnsi="Arial" w:cs="Arial"/>
          <w:sz w:val="22"/>
          <w:szCs w:val="22"/>
        </w:rPr>
        <w:t>Pro ty součásti díla, které byly v důsledku oprávněné reklamace Objednatele Zhotovitelem opraveny, a to tak, že byly nahrazeny novými součástmi, běží záruční lhůta opětovně od počátku ode dne dokončení a předání příslušného předmětu reklamační opravy Objednateli.</w:t>
      </w:r>
    </w:p>
    <w:p w:rsidR="00AA111F" w:rsidRPr="00747E81" w:rsidRDefault="00AA111F" w:rsidP="00340992">
      <w:pPr>
        <w:spacing w:line="259" w:lineRule="auto"/>
        <w:ind w:firstLine="708"/>
        <w:jc w:val="both"/>
        <w:rPr>
          <w:rFonts w:ascii="Arial" w:hAnsi="Arial" w:cs="Arial"/>
          <w:sz w:val="22"/>
          <w:szCs w:val="22"/>
        </w:rPr>
      </w:pPr>
      <w:r w:rsidRPr="00747E81">
        <w:rPr>
          <w:rFonts w:ascii="Arial" w:hAnsi="Arial" w:cs="Arial"/>
          <w:b/>
          <w:sz w:val="22"/>
          <w:szCs w:val="22"/>
        </w:rPr>
        <w:t>Způsob uplatnění reklamace</w:t>
      </w:r>
    </w:p>
    <w:p w:rsidR="00AA111F" w:rsidRPr="00747E81" w:rsidRDefault="00AA111F" w:rsidP="00340992">
      <w:pPr>
        <w:pStyle w:val="Import5"/>
        <w:tabs>
          <w:tab w:val="clear" w:pos="720"/>
          <w:tab w:val="clear" w:pos="1584"/>
          <w:tab w:val="clear" w:pos="2448"/>
          <w:tab w:val="center" w:pos="1843"/>
        </w:tabs>
        <w:spacing w:line="259" w:lineRule="auto"/>
        <w:ind w:left="1701" w:hanging="992"/>
        <w:jc w:val="both"/>
        <w:rPr>
          <w:rFonts w:ascii="Arial" w:hAnsi="Arial" w:cs="Arial"/>
          <w:sz w:val="22"/>
          <w:szCs w:val="22"/>
        </w:rPr>
      </w:pPr>
      <w:r w:rsidRPr="00747E81">
        <w:rPr>
          <w:rFonts w:ascii="Arial" w:hAnsi="Arial" w:cs="Arial"/>
          <w:b/>
          <w:sz w:val="22"/>
          <w:szCs w:val="22"/>
        </w:rPr>
        <w:t>13.11.1.</w:t>
      </w:r>
      <w:r w:rsidRPr="00747E81">
        <w:rPr>
          <w:rFonts w:ascii="Arial" w:hAnsi="Arial" w:cs="Arial"/>
          <w:sz w:val="22"/>
          <w:szCs w:val="22"/>
        </w:rPr>
        <w:tab/>
        <w:t xml:space="preserve">Objednatel je povinen vady písemně reklamovat u Zhotovitele bez zbytečného odkladu po jejich zjištění. Oznámení (reklamaci) odešle na adresu Zhotovitele uvedenou v záhlaví této smlouvy. Za písemnou reklamaci se považuje též odeslání oznámení elektronickou poštou na e-mailovou adresu Zhotovitele určenou Zhotovitelem pro oficiální (zprávy se zaručeným elektronickým podpisem) příjem elektronické pošty nebo datovou schránkou. V případě havarijních vad postačuje pouze ústní oznámení Objednatele o výskytu takovéto vady na tel. číslo Zhotovitele. Zhotovitel je povinen pro tyto účely Objednateli po celou dobu záruční lhůty aktualizovat příslušnou e-mailovou adresu a nepřetržitě funkční telefonní číslo. V reklamaci musí být vady popsány nebo </w:t>
      </w:r>
      <w:proofErr w:type="gramStart"/>
      <w:r w:rsidRPr="00747E81">
        <w:rPr>
          <w:rFonts w:ascii="Arial" w:hAnsi="Arial" w:cs="Arial"/>
          <w:sz w:val="22"/>
          <w:szCs w:val="22"/>
        </w:rPr>
        <w:t>uvedeno</w:t>
      </w:r>
      <w:proofErr w:type="gramEnd"/>
      <w:r w:rsidRPr="00747E81">
        <w:rPr>
          <w:rFonts w:ascii="Arial" w:hAnsi="Arial" w:cs="Arial"/>
          <w:sz w:val="22"/>
          <w:szCs w:val="22"/>
        </w:rPr>
        <w:t xml:space="preserve"> jak se vady projevují. Objednatel v reklamaci uvede, jakým způsobem požaduje sjednat nápravu.</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13.11.2.</w:t>
      </w:r>
      <w:r w:rsidRPr="00747E81">
        <w:rPr>
          <w:rFonts w:ascii="Arial" w:hAnsi="Arial" w:cs="Arial"/>
          <w:b/>
          <w:sz w:val="22"/>
          <w:szCs w:val="22"/>
        </w:rPr>
        <w:tab/>
      </w:r>
      <w:r w:rsidRPr="00747E81">
        <w:rPr>
          <w:rFonts w:ascii="Arial" w:hAnsi="Arial" w:cs="Arial"/>
          <w:sz w:val="22"/>
          <w:szCs w:val="22"/>
        </w:rPr>
        <w:t>Kontaktní spojení na Zhotovitele pro hlášení reklamovaných vad je:</w:t>
      </w:r>
    </w:p>
    <w:p w:rsidR="00AA111F" w:rsidRPr="00747E81" w:rsidRDefault="00AA111F" w:rsidP="00340992">
      <w:pPr>
        <w:spacing w:line="259" w:lineRule="auto"/>
        <w:ind w:left="1701"/>
        <w:jc w:val="both"/>
        <w:rPr>
          <w:rFonts w:ascii="Arial" w:hAnsi="Arial" w:cs="Arial"/>
          <w:sz w:val="22"/>
          <w:szCs w:val="22"/>
        </w:rPr>
      </w:pPr>
      <w:r w:rsidRPr="00747E81">
        <w:rPr>
          <w:rFonts w:ascii="Arial" w:hAnsi="Arial" w:cs="Arial"/>
          <w:sz w:val="22"/>
          <w:szCs w:val="22"/>
        </w:rPr>
        <w:t>e-mail:</w:t>
      </w:r>
      <w:r w:rsidRPr="00747E81">
        <w:rPr>
          <w:rFonts w:ascii="Arial" w:hAnsi="Arial" w:cs="Arial"/>
          <w:sz w:val="22"/>
          <w:szCs w:val="22"/>
        </w:rPr>
        <w:tab/>
      </w:r>
    </w:p>
    <w:p w:rsidR="00AA111F" w:rsidRPr="00747E81" w:rsidRDefault="00AA111F" w:rsidP="00340992">
      <w:pPr>
        <w:spacing w:line="259" w:lineRule="auto"/>
        <w:ind w:left="1701"/>
        <w:jc w:val="both"/>
        <w:rPr>
          <w:rFonts w:ascii="Arial" w:hAnsi="Arial" w:cs="Arial"/>
          <w:sz w:val="22"/>
          <w:szCs w:val="22"/>
        </w:rPr>
      </w:pPr>
      <w:r w:rsidRPr="00747E81">
        <w:rPr>
          <w:rFonts w:ascii="Arial" w:hAnsi="Arial" w:cs="Arial"/>
          <w:sz w:val="22"/>
          <w:szCs w:val="22"/>
        </w:rPr>
        <w:t>tel.:</w:t>
      </w:r>
      <w:r w:rsidRPr="00747E81">
        <w:rPr>
          <w:rFonts w:ascii="Arial" w:hAnsi="Arial" w:cs="Arial"/>
          <w:sz w:val="22"/>
          <w:szCs w:val="22"/>
        </w:rPr>
        <w:tab/>
      </w:r>
      <w:r w:rsidRPr="00747E81">
        <w:rPr>
          <w:rFonts w:ascii="Arial" w:hAnsi="Arial" w:cs="Arial"/>
          <w:sz w:val="22"/>
          <w:szCs w:val="22"/>
        </w:rPr>
        <w:tab/>
      </w:r>
    </w:p>
    <w:p w:rsidR="00AA111F" w:rsidRPr="00747E81" w:rsidRDefault="00AA111F" w:rsidP="00340992">
      <w:pPr>
        <w:spacing w:line="259" w:lineRule="auto"/>
        <w:ind w:left="1701"/>
        <w:jc w:val="both"/>
        <w:rPr>
          <w:rFonts w:ascii="Arial" w:hAnsi="Arial" w:cs="Arial"/>
          <w:sz w:val="22"/>
          <w:szCs w:val="22"/>
        </w:rPr>
      </w:pPr>
      <w:r w:rsidRPr="00747E81">
        <w:rPr>
          <w:rFonts w:ascii="Arial" w:hAnsi="Arial" w:cs="Arial"/>
          <w:sz w:val="22"/>
          <w:szCs w:val="22"/>
        </w:rPr>
        <w:lastRenderedPageBreak/>
        <w:t>fax:</w:t>
      </w:r>
      <w:r w:rsidRPr="00747E81">
        <w:rPr>
          <w:rFonts w:ascii="Arial" w:hAnsi="Arial" w:cs="Arial"/>
          <w:sz w:val="22"/>
          <w:szCs w:val="22"/>
        </w:rPr>
        <w:tab/>
      </w:r>
      <w:r w:rsidRPr="00747E81">
        <w:rPr>
          <w:rFonts w:ascii="Arial" w:hAnsi="Arial" w:cs="Arial"/>
          <w:sz w:val="22"/>
          <w:szCs w:val="22"/>
        </w:rPr>
        <w:tab/>
      </w:r>
    </w:p>
    <w:p w:rsidR="00AA111F" w:rsidRPr="00747E81" w:rsidRDefault="00AA111F" w:rsidP="00340992">
      <w:pPr>
        <w:spacing w:line="259" w:lineRule="auto"/>
        <w:ind w:left="1701"/>
        <w:jc w:val="both"/>
        <w:rPr>
          <w:rFonts w:ascii="Arial" w:hAnsi="Arial" w:cs="Arial"/>
          <w:b/>
          <w:sz w:val="22"/>
          <w:szCs w:val="22"/>
        </w:rPr>
      </w:pPr>
      <w:r w:rsidRPr="00747E81">
        <w:rPr>
          <w:rFonts w:ascii="Arial" w:hAnsi="Arial" w:cs="Arial"/>
          <w:sz w:val="22"/>
          <w:szCs w:val="22"/>
        </w:rPr>
        <w:t xml:space="preserve">datová schránka: </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13.11.3.</w:t>
      </w:r>
      <w:r w:rsidRPr="00747E81">
        <w:rPr>
          <w:rFonts w:ascii="Arial" w:hAnsi="Arial" w:cs="Arial"/>
          <w:b/>
          <w:sz w:val="22"/>
          <w:szCs w:val="22"/>
        </w:rPr>
        <w:tab/>
      </w:r>
      <w:r w:rsidRPr="00747E81">
        <w:rPr>
          <w:rFonts w:ascii="Arial" w:hAnsi="Arial" w:cs="Arial"/>
          <w:sz w:val="22"/>
          <w:szCs w:val="22"/>
        </w:rPr>
        <w:t>Objednatel je oprávněn požadovat:</w:t>
      </w:r>
    </w:p>
    <w:p w:rsidR="00AA111F" w:rsidRPr="00747E81" w:rsidRDefault="00AA111F" w:rsidP="00340992">
      <w:pPr>
        <w:pStyle w:val="Zkladntext"/>
        <w:numPr>
          <w:ilvl w:val="0"/>
          <w:numId w:val="11"/>
        </w:numPr>
        <w:tabs>
          <w:tab w:val="clear" w:pos="1440"/>
        </w:tabs>
        <w:spacing w:line="259" w:lineRule="auto"/>
        <w:ind w:left="2127" w:hanging="360"/>
        <w:rPr>
          <w:rFonts w:ascii="Arial" w:hAnsi="Arial" w:cs="Arial"/>
          <w:sz w:val="22"/>
          <w:szCs w:val="22"/>
        </w:rPr>
      </w:pPr>
      <w:r w:rsidRPr="00747E81">
        <w:rPr>
          <w:rFonts w:ascii="Arial" w:hAnsi="Arial" w:cs="Arial"/>
          <w:sz w:val="22"/>
          <w:szCs w:val="22"/>
        </w:rPr>
        <w:t>odstranění vady dodáním náhradního plnění (u vad materiálů, zařízení, strojů apod.);</w:t>
      </w:r>
    </w:p>
    <w:p w:rsidR="00AA111F" w:rsidRPr="00747E81" w:rsidRDefault="00AA111F" w:rsidP="00340992">
      <w:pPr>
        <w:pStyle w:val="Zkladntext"/>
        <w:numPr>
          <w:ilvl w:val="0"/>
          <w:numId w:val="11"/>
        </w:numPr>
        <w:tabs>
          <w:tab w:val="clear" w:pos="1440"/>
        </w:tabs>
        <w:spacing w:line="259" w:lineRule="auto"/>
        <w:ind w:left="2127" w:hanging="360"/>
        <w:rPr>
          <w:rFonts w:ascii="Arial" w:hAnsi="Arial" w:cs="Arial"/>
          <w:sz w:val="22"/>
          <w:szCs w:val="22"/>
        </w:rPr>
      </w:pPr>
      <w:r w:rsidRPr="00747E81">
        <w:rPr>
          <w:rFonts w:ascii="Arial" w:hAnsi="Arial" w:cs="Arial"/>
          <w:sz w:val="22"/>
          <w:szCs w:val="22"/>
        </w:rPr>
        <w:t>odstranění vady opravou, je-li vada opravitelná;</w:t>
      </w:r>
    </w:p>
    <w:p w:rsidR="00AA111F" w:rsidRPr="00747E81" w:rsidRDefault="00AA111F" w:rsidP="00340992">
      <w:pPr>
        <w:pStyle w:val="Zkladntext"/>
        <w:numPr>
          <w:ilvl w:val="0"/>
          <w:numId w:val="11"/>
        </w:numPr>
        <w:tabs>
          <w:tab w:val="clear" w:pos="1440"/>
        </w:tabs>
        <w:spacing w:line="259" w:lineRule="auto"/>
        <w:ind w:left="2127" w:hanging="360"/>
        <w:rPr>
          <w:rFonts w:ascii="Arial" w:hAnsi="Arial" w:cs="Arial"/>
          <w:sz w:val="22"/>
          <w:szCs w:val="22"/>
        </w:rPr>
      </w:pPr>
      <w:r w:rsidRPr="00747E81">
        <w:rPr>
          <w:rFonts w:ascii="Arial" w:hAnsi="Arial" w:cs="Arial"/>
          <w:sz w:val="22"/>
          <w:szCs w:val="22"/>
        </w:rPr>
        <w:t>poskytnutí přiměřené slevy ze sjednané ceny díla dle této smlouvy, pokud je vada odstranitelná pouze při omezení užívání díla k jeho účelu nebo pokud se jedná o vadu neodstranitelnou, která však nebrání a neomezuje užívání díla k jeho účelu.</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13.11.4.</w:t>
      </w:r>
      <w:r w:rsidRPr="00747E81">
        <w:rPr>
          <w:rFonts w:ascii="Arial" w:hAnsi="Arial" w:cs="Arial"/>
          <w:b/>
          <w:sz w:val="22"/>
          <w:szCs w:val="22"/>
        </w:rPr>
        <w:tab/>
      </w:r>
      <w:r w:rsidRPr="00747E81">
        <w:rPr>
          <w:rFonts w:ascii="Arial" w:hAnsi="Arial" w:cs="Arial"/>
          <w:sz w:val="22"/>
          <w:szCs w:val="22"/>
        </w:rPr>
        <w:t>Způsob vyřízení reklamace je Objednateli dán na výběr s tím, že uvedené způsoby je možné vzájemně kombinovat.</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13.11.5.</w:t>
      </w:r>
      <w:r w:rsidRPr="00747E81">
        <w:rPr>
          <w:rFonts w:ascii="Arial" w:hAnsi="Arial" w:cs="Arial"/>
          <w:b/>
          <w:sz w:val="22"/>
          <w:szCs w:val="22"/>
        </w:rPr>
        <w:tab/>
      </w:r>
      <w:r w:rsidRPr="00747E81">
        <w:rPr>
          <w:rFonts w:ascii="Arial" w:hAnsi="Arial" w:cs="Arial"/>
          <w:sz w:val="22"/>
          <w:szCs w:val="22"/>
        </w:rPr>
        <w:t>Za havárii je Objednatel oprávněn označit takovou vadu, která svými následky brání užívání díla k účelu vyplývajícímu z charakteru stavby, nebo dochází-li v důsledku této vady k omezení běžného provozu.</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13.11.6.</w:t>
      </w:r>
      <w:r w:rsidRPr="00747E81">
        <w:rPr>
          <w:rFonts w:ascii="Arial" w:hAnsi="Arial" w:cs="Arial"/>
          <w:b/>
          <w:sz w:val="22"/>
          <w:szCs w:val="22"/>
        </w:rPr>
        <w:tab/>
      </w:r>
      <w:r w:rsidRPr="00747E81">
        <w:rPr>
          <w:rFonts w:ascii="Arial" w:hAnsi="Arial" w:cs="Arial"/>
          <w:sz w:val="22"/>
          <w:szCs w:val="22"/>
        </w:rPr>
        <w:t>Reklamaci lze uplatnit nejpozději do posledního dne záruční lhůty, přičemž i reklamace odeslaná Objednatelem v poslední den záruční lhůty se považuje za včas uplatněnou.</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13.11.7.</w:t>
      </w:r>
      <w:r w:rsidRPr="00747E81">
        <w:rPr>
          <w:rFonts w:ascii="Arial" w:hAnsi="Arial" w:cs="Arial"/>
          <w:b/>
          <w:sz w:val="22"/>
          <w:szCs w:val="22"/>
        </w:rPr>
        <w:tab/>
      </w:r>
      <w:r w:rsidRPr="00747E81">
        <w:rPr>
          <w:rFonts w:ascii="Arial" w:hAnsi="Arial" w:cs="Arial"/>
          <w:sz w:val="22"/>
          <w:szCs w:val="22"/>
        </w:rPr>
        <w:t>Reklamace se považuje za doručenou Zhotoviteli v okamžiku, kdy se písemný úkon Objednatele obsahující reklamaci dostane do dispozice Zhotovitele. V případě úkonů činěných poštou se má za to, že písemný úkon Objednatele obsahující reklamaci se dostal do dispozice zhotovitele do 3 dnů ode dne, kdy Objednatel předal listovní zásilku s tímto úkonem držiteli poštovní licence k přepravě. V případě úkonů činěných elektronickou poštou nebo datovou schránkou se má za to, že písemný úkon Objednatele obsahující reklamaci se dostal do dispozice Zhotovitele v den odeslání takového písemného úkonu z adresy elektronické pošty nebo datové schránky Objednatele na adresu elektronické pošty nebo datové schránky Zhotovitele.</w:t>
      </w:r>
    </w:p>
    <w:p w:rsidR="00AA111F" w:rsidRPr="00747E81" w:rsidRDefault="00AA111F" w:rsidP="00340992">
      <w:pPr>
        <w:spacing w:line="259" w:lineRule="auto"/>
        <w:ind w:left="709"/>
        <w:jc w:val="both"/>
        <w:rPr>
          <w:rFonts w:ascii="Arial" w:hAnsi="Arial" w:cs="Arial"/>
          <w:sz w:val="22"/>
          <w:szCs w:val="22"/>
        </w:rPr>
      </w:pPr>
      <w:r w:rsidRPr="00747E81">
        <w:rPr>
          <w:rFonts w:ascii="Arial" w:hAnsi="Arial" w:cs="Arial"/>
          <w:b/>
          <w:sz w:val="22"/>
          <w:szCs w:val="22"/>
        </w:rPr>
        <w:t>Podmínky odstranění reklamovaných vad</w:t>
      </w:r>
    </w:p>
    <w:p w:rsidR="00AA111F" w:rsidRPr="00747E81" w:rsidRDefault="00AA111F" w:rsidP="00340992">
      <w:pPr>
        <w:pStyle w:val="Import5"/>
        <w:tabs>
          <w:tab w:val="clear" w:pos="720"/>
          <w:tab w:val="clear" w:pos="1584"/>
        </w:tabs>
        <w:spacing w:line="259" w:lineRule="auto"/>
        <w:ind w:left="1701" w:hanging="992"/>
        <w:jc w:val="both"/>
        <w:rPr>
          <w:rFonts w:ascii="Arial" w:hAnsi="Arial" w:cs="Arial"/>
          <w:sz w:val="22"/>
          <w:szCs w:val="22"/>
        </w:rPr>
      </w:pPr>
      <w:r w:rsidRPr="00747E81">
        <w:rPr>
          <w:rFonts w:ascii="Arial" w:hAnsi="Arial" w:cs="Arial"/>
          <w:b/>
          <w:sz w:val="22"/>
          <w:szCs w:val="22"/>
        </w:rPr>
        <w:t>13.11.8.</w:t>
      </w:r>
      <w:r w:rsidRPr="00747E81">
        <w:rPr>
          <w:rFonts w:ascii="Arial" w:hAnsi="Arial" w:cs="Arial"/>
          <w:b/>
          <w:sz w:val="22"/>
          <w:szCs w:val="22"/>
        </w:rPr>
        <w:tab/>
      </w:r>
      <w:r w:rsidRPr="00747E81">
        <w:rPr>
          <w:rFonts w:ascii="Arial" w:hAnsi="Arial" w:cs="Arial"/>
          <w:sz w:val="22"/>
          <w:szCs w:val="22"/>
        </w:rPr>
        <w:t>Pokud Objednatel požaduje v reklamaci odstranění vady, je Zhotovitel povinen neprodleně po obdržení reklamace Objednatele zahájit práce k odstranění reklamované vady.</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13.11.9.</w:t>
      </w:r>
      <w:r w:rsidRPr="00747E81">
        <w:rPr>
          <w:rFonts w:ascii="Arial" w:hAnsi="Arial" w:cs="Arial"/>
          <w:b/>
          <w:sz w:val="22"/>
          <w:szCs w:val="22"/>
        </w:rPr>
        <w:tab/>
      </w:r>
      <w:r w:rsidRPr="00747E81">
        <w:rPr>
          <w:rFonts w:ascii="Arial" w:hAnsi="Arial" w:cs="Arial"/>
          <w:sz w:val="22"/>
          <w:szCs w:val="22"/>
        </w:rPr>
        <w:t>Zhotovitel musí vždy písemně sdělit v jakém termínu vadu(y) odstraní.</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13.11.10.</w:t>
      </w:r>
      <w:r w:rsidRPr="00747E81">
        <w:rPr>
          <w:rFonts w:ascii="Arial" w:hAnsi="Arial" w:cs="Arial"/>
          <w:b/>
          <w:sz w:val="22"/>
          <w:szCs w:val="22"/>
        </w:rPr>
        <w:tab/>
      </w:r>
      <w:r w:rsidRPr="00747E81">
        <w:rPr>
          <w:rFonts w:ascii="Arial" w:hAnsi="Arial" w:cs="Arial"/>
          <w:sz w:val="22"/>
          <w:szCs w:val="22"/>
        </w:rPr>
        <w:t xml:space="preserve">Nezahájí-li Zhotovitel práce k odstranění reklamované vady ani do </w:t>
      </w:r>
      <w:proofErr w:type="gramStart"/>
      <w:r w:rsidRPr="00747E81">
        <w:rPr>
          <w:rFonts w:ascii="Arial" w:hAnsi="Arial" w:cs="Arial"/>
          <w:sz w:val="22"/>
          <w:szCs w:val="22"/>
        </w:rPr>
        <w:t>10-ti</w:t>
      </w:r>
      <w:proofErr w:type="gramEnd"/>
      <w:r w:rsidRPr="00747E81">
        <w:rPr>
          <w:rFonts w:ascii="Arial" w:hAnsi="Arial" w:cs="Arial"/>
          <w:sz w:val="22"/>
          <w:szCs w:val="22"/>
        </w:rPr>
        <w:t xml:space="preserve"> dnů po obdržení reklamace Objednatele, nebude-li v konkrétním případě dohodou smluvních stran sjednáno jinak, je Objednatel oprávněn pověřit odstraněním vady jinou odborně způsobilou právnickou nebo fyzickou osobu. Tato dohoda musí být uzavřena písemně, přičemž pro tyto potřeby se za uzavření písemné dohody považuje situace, kdy se setkají projevy vůle smluvních stran učiněné elektronicky nebo faxem.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 této </w:t>
      </w:r>
      <w:proofErr w:type="gramStart"/>
      <w:r w:rsidRPr="00747E81">
        <w:rPr>
          <w:rFonts w:ascii="Arial" w:hAnsi="Arial" w:cs="Arial"/>
          <w:sz w:val="22"/>
          <w:szCs w:val="22"/>
        </w:rPr>
        <w:t>smlouvy..</w:t>
      </w:r>
      <w:proofErr w:type="gramEnd"/>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13.11.11.</w:t>
      </w:r>
      <w:r w:rsidRPr="00747E81">
        <w:rPr>
          <w:rFonts w:ascii="Arial" w:hAnsi="Arial" w:cs="Arial"/>
          <w:b/>
          <w:sz w:val="22"/>
          <w:szCs w:val="22"/>
        </w:rPr>
        <w:tab/>
      </w:r>
      <w:r w:rsidRPr="00747E81">
        <w:rPr>
          <w:rFonts w:ascii="Arial" w:hAnsi="Arial" w:cs="Arial"/>
          <w:sz w:val="22"/>
          <w:szCs w:val="22"/>
        </w:rPr>
        <w:t>Jestliže Objednatel v reklamaci výslovně uvede, že se jedná o havárii, je Zhotovitel povinen zahájit práce na odstraňování havarijní vady nejpozději do 2 hodin po obdržení reklamace (oznámení), nebude-li v konkrétním případě dohodou smluvních stran sjednáno jinak. Tato dohoda musí být uzavřena písemně, přičemž pro tyto potřeby se za uzavření písemné dohody považuje situace, kdy se setkají projevy vůle smluvních stran učiněné elektronicky nebo faxem.</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lastRenderedPageBreak/>
        <w:t>13.11.12.</w:t>
      </w:r>
      <w:r w:rsidRPr="00747E81">
        <w:rPr>
          <w:rFonts w:ascii="Arial" w:hAnsi="Arial" w:cs="Arial"/>
          <w:b/>
          <w:sz w:val="22"/>
          <w:szCs w:val="22"/>
        </w:rPr>
        <w:tab/>
      </w:r>
      <w:r w:rsidRPr="00747E81">
        <w:rPr>
          <w:rFonts w:ascii="Arial" w:hAnsi="Arial" w:cs="Arial"/>
          <w:sz w:val="22"/>
          <w:szCs w:val="22"/>
        </w:rPr>
        <w:t>Nezahájí-li Zhotovitel práce k odstranění reklamované havarijní vady ve sjednaném termínu po obdržení reklamace (oznámení) Objednatele, je Objednatel oprávněn pověřit odstraněním havarijní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článku 14.4. této smlouvy.</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13.11.13.</w:t>
      </w:r>
      <w:r w:rsidRPr="00747E81">
        <w:rPr>
          <w:rFonts w:ascii="Arial" w:hAnsi="Arial" w:cs="Arial"/>
          <w:b/>
          <w:sz w:val="22"/>
          <w:szCs w:val="22"/>
        </w:rPr>
        <w:tab/>
      </w:r>
      <w:r w:rsidRPr="00747E81">
        <w:rPr>
          <w:rFonts w:ascii="Arial" w:hAnsi="Arial" w:cs="Arial"/>
          <w:sz w:val="22"/>
          <w:szCs w:val="22"/>
        </w:rPr>
        <w:t>Prokáže-li se, že Objednatel reklamoval neoprávněně, tzn. že na jím reklamovanou vadu se nevztahuje záruka Zhotovitele, je Objednatel povinen uhradit Zhotoviteli veškeré jemu vzniklé náklady v souvislosti s odstraněním vady.</w:t>
      </w:r>
    </w:p>
    <w:p w:rsidR="00F31523"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13.11.14.</w:t>
      </w:r>
      <w:r w:rsidRPr="00747E81">
        <w:rPr>
          <w:rFonts w:ascii="Arial" w:hAnsi="Arial" w:cs="Arial"/>
          <w:b/>
          <w:sz w:val="22"/>
          <w:szCs w:val="22"/>
        </w:rPr>
        <w:tab/>
      </w:r>
      <w:r w:rsidRPr="00747E81">
        <w:rPr>
          <w:rFonts w:ascii="Arial" w:hAnsi="Arial" w:cs="Arial"/>
          <w:sz w:val="22"/>
          <w:szCs w:val="22"/>
        </w:rPr>
        <w:t>Objednatel je povinen umožnit pracovníkům Zhotovitele přístup do míst, do kterých je nezbytný přístup k odstranění vady. Pokud tak neučiní, není Zhotovitel v prodlení s termínem zahájení prací na odstranění vady ani s termínem pro odstranění vady.</w:t>
      </w:r>
    </w:p>
    <w:p w:rsidR="00AA111F" w:rsidRPr="00747E81" w:rsidRDefault="00AA111F" w:rsidP="00340992">
      <w:pPr>
        <w:spacing w:line="259" w:lineRule="auto"/>
        <w:ind w:left="709"/>
        <w:jc w:val="both"/>
        <w:rPr>
          <w:rFonts w:ascii="Arial" w:hAnsi="Arial" w:cs="Arial"/>
          <w:sz w:val="22"/>
          <w:szCs w:val="22"/>
        </w:rPr>
      </w:pPr>
      <w:r w:rsidRPr="00747E81">
        <w:rPr>
          <w:rFonts w:ascii="Arial" w:hAnsi="Arial" w:cs="Arial"/>
          <w:b/>
          <w:sz w:val="22"/>
          <w:szCs w:val="22"/>
        </w:rPr>
        <w:t>Lhůty pro odstranění reklamovaných vad</w:t>
      </w:r>
    </w:p>
    <w:p w:rsidR="00AA111F" w:rsidRPr="00747E81" w:rsidRDefault="00AA111F" w:rsidP="00340992">
      <w:pPr>
        <w:spacing w:line="259" w:lineRule="auto"/>
        <w:ind w:left="1701" w:hanging="992"/>
        <w:jc w:val="both"/>
        <w:rPr>
          <w:rFonts w:ascii="Arial" w:hAnsi="Arial" w:cs="Arial"/>
          <w:b/>
          <w:sz w:val="22"/>
          <w:szCs w:val="22"/>
        </w:rPr>
      </w:pPr>
      <w:r w:rsidRPr="00747E81">
        <w:rPr>
          <w:rFonts w:ascii="Arial" w:hAnsi="Arial" w:cs="Arial"/>
          <w:b/>
          <w:sz w:val="22"/>
          <w:szCs w:val="22"/>
        </w:rPr>
        <w:t>13.11.15.</w:t>
      </w:r>
      <w:r w:rsidRPr="00747E81">
        <w:rPr>
          <w:rFonts w:ascii="Arial" w:hAnsi="Arial" w:cs="Arial"/>
          <w:b/>
          <w:sz w:val="22"/>
          <w:szCs w:val="22"/>
        </w:rPr>
        <w:tab/>
      </w:r>
      <w:r w:rsidRPr="00747E81">
        <w:rPr>
          <w:rFonts w:ascii="Arial" w:hAnsi="Arial" w:cs="Arial"/>
          <w:sz w:val="22"/>
          <w:szCs w:val="22"/>
        </w:rPr>
        <w:t>Lhůtu pro odstranění reklamovaných vad sjednají obě smluvní strany podle povahy a rozsahu reklamované vady. Nedojde-li mezi oběma stranami k dohodě o termínu odstranění reklamované vady, platí, že reklamovaná vada musí být odstraněna nejpozději do 30 dnů ode dne uplatnění reklamace Objednatelem.</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13.11.16.</w:t>
      </w:r>
      <w:r w:rsidRPr="00747E81">
        <w:rPr>
          <w:rFonts w:ascii="Arial" w:hAnsi="Arial" w:cs="Arial"/>
          <w:b/>
          <w:sz w:val="22"/>
          <w:szCs w:val="22"/>
        </w:rPr>
        <w:tab/>
      </w:r>
      <w:r w:rsidRPr="00747E81">
        <w:rPr>
          <w:rFonts w:ascii="Arial" w:hAnsi="Arial" w:cs="Arial"/>
          <w:sz w:val="22"/>
          <w:szCs w:val="22"/>
        </w:rPr>
        <w:t>Lhůtu pro odstranění reklamovaných vad označených Objednatelem jako havárie sjednají obě smluvní strany podle povahy a rozsahu reklamované vady. Nedojde-li mezi oběma stranami k dohodě o termínu odstranění reklamované vady (havárie) platí, že havárie musí být odstraněna nejpozději do 24 hodin od okamžiku uplatnění reklamace (oznámení) Objednatelem.</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13.11.17.</w:t>
      </w:r>
      <w:r w:rsidRPr="00747E81">
        <w:rPr>
          <w:rFonts w:ascii="Arial" w:hAnsi="Arial" w:cs="Arial"/>
          <w:b/>
          <w:sz w:val="22"/>
          <w:szCs w:val="22"/>
        </w:rPr>
        <w:tab/>
      </w:r>
      <w:r w:rsidRPr="00747E81">
        <w:rPr>
          <w:rFonts w:ascii="Arial" w:hAnsi="Arial" w:cs="Arial"/>
          <w:sz w:val="22"/>
          <w:szCs w:val="22"/>
        </w:rPr>
        <w:t>Nedokončí-li Zhotovitel práce k odstranění reklamované vady ve sjednaném termínu, je Objednatel oprávněn pověřit odstraněním reklamované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w:t>
      </w:r>
      <w:r w:rsidR="00F31523" w:rsidRPr="00747E81">
        <w:rPr>
          <w:rFonts w:ascii="Arial" w:hAnsi="Arial" w:cs="Arial"/>
          <w:sz w:val="22"/>
          <w:szCs w:val="22"/>
        </w:rPr>
        <w:t>. této smlouvy</w:t>
      </w:r>
      <w:r w:rsidRPr="00747E81">
        <w:rPr>
          <w:rFonts w:ascii="Arial" w:hAnsi="Arial" w:cs="Arial"/>
          <w:sz w:val="22"/>
          <w:szCs w:val="22"/>
        </w:rPr>
        <w:t>.</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13.11.18.</w:t>
      </w:r>
      <w:r w:rsidRPr="00747E81">
        <w:rPr>
          <w:rFonts w:ascii="Arial" w:hAnsi="Arial" w:cs="Arial"/>
          <w:b/>
          <w:sz w:val="22"/>
          <w:szCs w:val="22"/>
        </w:rPr>
        <w:tab/>
      </w:r>
      <w:r w:rsidRPr="00747E81">
        <w:rPr>
          <w:rFonts w:ascii="Arial" w:hAnsi="Arial" w:cs="Arial"/>
          <w:sz w:val="22"/>
          <w:szCs w:val="22"/>
        </w:rPr>
        <w:t>O odstranění reklamované vady sepíše Objednatel protokol, ve kterém potvrdí převzetí dokončených prací na odstranění vady a odstranění vady nebo uvede důvody, pro které odmítá opravu převzít.</w:t>
      </w:r>
    </w:p>
    <w:p w:rsidR="00AA111F" w:rsidRPr="00747E81" w:rsidRDefault="00AA111F" w:rsidP="00340992">
      <w:pPr>
        <w:spacing w:line="259" w:lineRule="auto"/>
        <w:ind w:left="709"/>
        <w:jc w:val="both"/>
        <w:rPr>
          <w:rFonts w:ascii="Arial" w:hAnsi="Arial" w:cs="Arial"/>
          <w:sz w:val="22"/>
          <w:szCs w:val="22"/>
        </w:rPr>
      </w:pPr>
      <w:r w:rsidRPr="00747E81">
        <w:rPr>
          <w:rFonts w:ascii="Arial" w:hAnsi="Arial" w:cs="Arial"/>
          <w:b/>
          <w:sz w:val="22"/>
          <w:szCs w:val="22"/>
        </w:rPr>
        <w:t>Poskytnutí slevy</w:t>
      </w:r>
    </w:p>
    <w:p w:rsidR="00AA111F" w:rsidRPr="00747E81" w:rsidRDefault="00AA111F" w:rsidP="00340992">
      <w:pPr>
        <w:spacing w:line="259" w:lineRule="auto"/>
        <w:ind w:left="1701" w:hanging="992"/>
        <w:jc w:val="both"/>
        <w:rPr>
          <w:rFonts w:ascii="Arial" w:hAnsi="Arial" w:cs="Arial"/>
          <w:sz w:val="22"/>
          <w:szCs w:val="22"/>
        </w:rPr>
      </w:pPr>
      <w:r w:rsidRPr="00747E81">
        <w:rPr>
          <w:rFonts w:ascii="Arial" w:hAnsi="Arial" w:cs="Arial"/>
          <w:b/>
          <w:sz w:val="22"/>
          <w:szCs w:val="22"/>
        </w:rPr>
        <w:t>13.11.19.</w:t>
      </w:r>
      <w:r w:rsidRPr="00747E81">
        <w:rPr>
          <w:rFonts w:ascii="Arial" w:hAnsi="Arial" w:cs="Arial"/>
          <w:b/>
          <w:sz w:val="22"/>
          <w:szCs w:val="22"/>
        </w:rPr>
        <w:tab/>
      </w:r>
      <w:r w:rsidRPr="00747E81">
        <w:rPr>
          <w:rFonts w:ascii="Arial" w:hAnsi="Arial" w:cs="Arial"/>
          <w:sz w:val="22"/>
          <w:szCs w:val="22"/>
        </w:rPr>
        <w:t xml:space="preserve">V případě, že v reklamaci Objednatel uplatní požadavek na poskytnutí přiměřené slevy ze sjednané ceny díla, bude tato sleva poskytnuta tak, že zhotovitel poukáže příslušnou částku odpovídající poskytované slevě na účet Objednatele, a to nejpozději do </w:t>
      </w:r>
      <w:proofErr w:type="gramStart"/>
      <w:r w:rsidRPr="00747E81">
        <w:rPr>
          <w:rFonts w:ascii="Arial" w:hAnsi="Arial" w:cs="Arial"/>
          <w:sz w:val="22"/>
          <w:szCs w:val="22"/>
        </w:rPr>
        <w:t>14-ti</w:t>
      </w:r>
      <w:proofErr w:type="gramEnd"/>
      <w:r w:rsidRPr="00747E81">
        <w:rPr>
          <w:rFonts w:ascii="Arial" w:hAnsi="Arial" w:cs="Arial"/>
          <w:sz w:val="22"/>
          <w:szCs w:val="22"/>
        </w:rPr>
        <w:t xml:space="preserve"> dnů ode dne, kdy Zhotovitel obdrží písemné oznámení Objednatele o reklamaci. Výše slevy ze sjednané ceny díla bude určena Objednatelem jako částka odpovídající škodě, která vznikne Objednateli omezením možnosti užívání díla k jeho účelu nebo snížením odhadní ceny nemovitosti zhotovené Zhotovitelem jako stavba dle této smlouvy s neodstranitelnou vadou oproti odhadní ceně, kterou by tato nemovitost měla jako bezvadná.</w:t>
      </w:r>
    </w:p>
    <w:p w:rsidR="00DC2B9D" w:rsidRDefault="00AA111F" w:rsidP="00DC2B9D">
      <w:pPr>
        <w:spacing w:line="259" w:lineRule="auto"/>
        <w:ind w:left="709"/>
        <w:jc w:val="both"/>
        <w:rPr>
          <w:rFonts w:ascii="Arial" w:hAnsi="Arial" w:cs="Arial"/>
          <w:sz w:val="22"/>
          <w:szCs w:val="22"/>
        </w:rPr>
      </w:pPr>
      <w:r w:rsidRPr="00747E81">
        <w:rPr>
          <w:rFonts w:ascii="Arial" w:hAnsi="Arial" w:cs="Arial"/>
          <w:sz w:val="22"/>
          <w:szCs w:val="22"/>
        </w:rPr>
        <w:t xml:space="preserve">V dalším platí ustanovení §§ </w:t>
      </w:r>
      <w:proofErr w:type="gramStart"/>
      <w:r w:rsidRPr="00747E81">
        <w:rPr>
          <w:rFonts w:ascii="Arial" w:hAnsi="Arial" w:cs="Arial"/>
          <w:sz w:val="22"/>
          <w:szCs w:val="22"/>
        </w:rPr>
        <w:t>2113 – 2117</w:t>
      </w:r>
      <w:proofErr w:type="gramEnd"/>
      <w:r w:rsidRPr="00747E81">
        <w:rPr>
          <w:rFonts w:ascii="Arial" w:hAnsi="Arial" w:cs="Arial"/>
          <w:sz w:val="22"/>
          <w:szCs w:val="22"/>
        </w:rPr>
        <w:t xml:space="preserve"> a §§ 2629 – 2636 občanského zákoníku.</w:t>
      </w:r>
      <w:bookmarkStart w:id="17" w:name="_Toc489971630"/>
    </w:p>
    <w:p w:rsidR="00DC2B9D" w:rsidRPr="00DC2B9D" w:rsidRDefault="00DC2B9D" w:rsidP="00DC2B9D">
      <w:pPr>
        <w:spacing w:line="259" w:lineRule="auto"/>
        <w:ind w:left="709"/>
        <w:jc w:val="both"/>
        <w:rPr>
          <w:rFonts w:ascii="Arial" w:hAnsi="Arial" w:cs="Arial"/>
          <w:sz w:val="22"/>
          <w:szCs w:val="22"/>
        </w:rPr>
      </w:pPr>
    </w:p>
    <w:p w:rsidR="00AA111F" w:rsidRPr="00747E81" w:rsidRDefault="00AA111F" w:rsidP="00DC2B9D">
      <w:pPr>
        <w:pStyle w:val="Nadpis1"/>
        <w:jc w:val="center"/>
        <w:rPr>
          <w:rFonts w:ascii="Arial" w:hAnsi="Arial" w:cs="Arial"/>
        </w:rPr>
      </w:pPr>
      <w:r w:rsidRPr="00747E81">
        <w:rPr>
          <w:rFonts w:ascii="Arial" w:hAnsi="Arial" w:cs="Arial"/>
        </w:rPr>
        <w:lastRenderedPageBreak/>
        <w:t>Článek XIV. Smluvní pokuty</w:t>
      </w:r>
      <w:bookmarkEnd w:id="17"/>
    </w:p>
    <w:p w:rsidR="007B51DB" w:rsidRPr="00747E81" w:rsidRDefault="007B51DB" w:rsidP="007B51DB">
      <w:pPr>
        <w:rPr>
          <w:rFonts w:ascii="Arial" w:hAnsi="Arial" w:cs="Arial"/>
        </w:rPr>
      </w:pPr>
    </w:p>
    <w:p w:rsidR="00AA111F" w:rsidRPr="00747E81" w:rsidRDefault="00AA111F" w:rsidP="003409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14.1.</w:t>
      </w:r>
      <w:r w:rsidRPr="00747E81">
        <w:rPr>
          <w:rFonts w:ascii="Arial" w:hAnsi="Arial" w:cs="Arial"/>
          <w:b/>
          <w:sz w:val="22"/>
          <w:szCs w:val="22"/>
        </w:rPr>
        <w:tab/>
      </w:r>
      <w:r w:rsidRPr="00747E81">
        <w:rPr>
          <w:rFonts w:ascii="Arial" w:hAnsi="Arial" w:cs="Arial"/>
          <w:sz w:val="22"/>
          <w:szCs w:val="22"/>
        </w:rPr>
        <w:t xml:space="preserve">V případě prodlení Zhotovitele se splněním jeho povinností ukončit a předat dílo v termínu uvedeném ve </w:t>
      </w:r>
      <w:r w:rsidR="007B51DB" w:rsidRPr="00747E81">
        <w:rPr>
          <w:rFonts w:ascii="Arial" w:hAnsi="Arial" w:cs="Arial"/>
          <w:sz w:val="22"/>
          <w:szCs w:val="22"/>
        </w:rPr>
        <w:t>článku 2.1.5</w:t>
      </w:r>
      <w:r w:rsidRPr="00747E81">
        <w:rPr>
          <w:rFonts w:ascii="Arial" w:hAnsi="Arial" w:cs="Arial"/>
          <w:sz w:val="22"/>
          <w:szCs w:val="22"/>
        </w:rPr>
        <w:t xml:space="preserve">. této smlouvy je Zhotovitel povinen zaplatit Objednateli smluvní pokutu </w:t>
      </w:r>
      <w:r w:rsidRPr="00747E81">
        <w:rPr>
          <w:rFonts w:ascii="Arial" w:hAnsi="Arial" w:cs="Arial"/>
          <w:b/>
          <w:sz w:val="22"/>
          <w:szCs w:val="22"/>
        </w:rPr>
        <w:t>ve výši 10 000,-</w:t>
      </w:r>
      <w:r w:rsidRPr="00747E81">
        <w:rPr>
          <w:rFonts w:ascii="Arial" w:hAnsi="Arial" w:cs="Arial"/>
          <w:sz w:val="22"/>
          <w:szCs w:val="22"/>
        </w:rPr>
        <w:t xml:space="preserve"> Kč za každý i započatý den prodlení až do skutečného termínu splnění.</w:t>
      </w:r>
      <w:r w:rsidR="00770BDE" w:rsidRPr="00747E81">
        <w:rPr>
          <w:rFonts w:ascii="Arial" w:hAnsi="Arial" w:cs="Arial"/>
          <w:sz w:val="22"/>
          <w:szCs w:val="22"/>
        </w:rPr>
        <w:t xml:space="preserve"> </w:t>
      </w:r>
    </w:p>
    <w:p w:rsidR="00AA111F" w:rsidRPr="00747E81" w:rsidRDefault="00AA111F" w:rsidP="003409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14.2.</w:t>
      </w:r>
      <w:r w:rsidRPr="00747E81">
        <w:rPr>
          <w:rFonts w:ascii="Arial" w:hAnsi="Arial" w:cs="Arial"/>
          <w:b/>
          <w:sz w:val="22"/>
          <w:szCs w:val="22"/>
        </w:rPr>
        <w:tab/>
      </w:r>
      <w:r w:rsidRPr="00747E81">
        <w:rPr>
          <w:rFonts w:ascii="Arial" w:hAnsi="Arial" w:cs="Arial"/>
          <w:sz w:val="22"/>
          <w:szCs w:val="22"/>
        </w:rPr>
        <w:t xml:space="preserve">V případě </w:t>
      </w:r>
      <w:r w:rsidRPr="00747E81">
        <w:rPr>
          <w:rFonts w:ascii="Arial" w:hAnsi="Arial" w:cs="Arial"/>
          <w:b/>
          <w:sz w:val="22"/>
          <w:szCs w:val="22"/>
        </w:rPr>
        <w:t>prodlení Zhotovitele s odstraněním vad, které jsou obsaženy v soupisu vad a nedodělků</w:t>
      </w:r>
      <w:r w:rsidRPr="00747E81">
        <w:rPr>
          <w:rFonts w:ascii="Arial" w:hAnsi="Arial" w:cs="Arial"/>
          <w:sz w:val="22"/>
          <w:szCs w:val="22"/>
        </w:rPr>
        <w:t xml:space="preserve">, který je součástí protokolu o předání a převzetí díla, je Zhotovitel povinen zaplatit objednateli smluvní pokutu ve výši </w:t>
      </w:r>
      <w:r w:rsidRPr="00747E81">
        <w:rPr>
          <w:rFonts w:ascii="Arial" w:hAnsi="Arial" w:cs="Arial"/>
          <w:b/>
          <w:sz w:val="22"/>
          <w:szCs w:val="22"/>
        </w:rPr>
        <w:t xml:space="preserve">5 000,- Kč </w:t>
      </w:r>
      <w:r w:rsidRPr="00747E81">
        <w:rPr>
          <w:rFonts w:ascii="Arial" w:hAnsi="Arial" w:cs="Arial"/>
          <w:sz w:val="22"/>
          <w:szCs w:val="22"/>
        </w:rPr>
        <w:t>za každý případ a den prodlení.</w:t>
      </w:r>
    </w:p>
    <w:p w:rsidR="00AA111F" w:rsidRPr="00747E81" w:rsidRDefault="00AA111F" w:rsidP="00340992">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14.3.</w:t>
      </w:r>
      <w:r w:rsidRPr="00747E81">
        <w:rPr>
          <w:rFonts w:ascii="Arial" w:hAnsi="Arial" w:cs="Arial"/>
          <w:sz w:val="22"/>
          <w:szCs w:val="22"/>
        </w:rPr>
        <w:tab/>
        <w:t xml:space="preserve">V případě </w:t>
      </w:r>
      <w:r w:rsidRPr="00747E81">
        <w:rPr>
          <w:rFonts w:ascii="Arial" w:hAnsi="Arial" w:cs="Arial"/>
          <w:b/>
          <w:sz w:val="22"/>
          <w:szCs w:val="22"/>
        </w:rPr>
        <w:t>prodlení Zhotovitele s vyklizením staveniště</w:t>
      </w:r>
      <w:r w:rsidRPr="00747E81">
        <w:rPr>
          <w:rFonts w:ascii="Arial" w:hAnsi="Arial" w:cs="Arial"/>
          <w:sz w:val="22"/>
          <w:szCs w:val="22"/>
        </w:rPr>
        <w:t xml:space="preserve"> je Zhotovitel povinen zaplatit smluvní pokutu ve výši </w:t>
      </w:r>
      <w:r w:rsidRPr="00747E81">
        <w:rPr>
          <w:rFonts w:ascii="Arial" w:hAnsi="Arial" w:cs="Arial"/>
          <w:b/>
          <w:sz w:val="22"/>
          <w:szCs w:val="22"/>
        </w:rPr>
        <w:t>2 000,-</w:t>
      </w:r>
      <w:r w:rsidRPr="00747E81">
        <w:rPr>
          <w:rFonts w:ascii="Arial" w:hAnsi="Arial" w:cs="Arial"/>
          <w:sz w:val="22"/>
          <w:szCs w:val="22"/>
        </w:rPr>
        <w:t xml:space="preserve"> Kč za každý i započatý kalendářní den prodlení.</w:t>
      </w:r>
    </w:p>
    <w:p w:rsidR="00AA111F" w:rsidRPr="00747E81" w:rsidRDefault="00AA11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b/>
          <w:sz w:val="22"/>
          <w:szCs w:val="22"/>
        </w:rPr>
      </w:pPr>
      <w:r w:rsidRPr="00747E81">
        <w:rPr>
          <w:rFonts w:ascii="Arial" w:hAnsi="Arial" w:cs="Arial"/>
          <w:b/>
          <w:sz w:val="22"/>
          <w:szCs w:val="22"/>
        </w:rPr>
        <w:t>14.4.</w:t>
      </w:r>
      <w:r w:rsidRPr="00747E81">
        <w:rPr>
          <w:rFonts w:ascii="Arial" w:hAnsi="Arial" w:cs="Arial"/>
          <w:b/>
          <w:sz w:val="22"/>
          <w:szCs w:val="22"/>
        </w:rPr>
        <w:tab/>
      </w:r>
      <w:r w:rsidRPr="00747E81">
        <w:rPr>
          <w:rFonts w:ascii="Arial" w:hAnsi="Arial" w:cs="Arial"/>
          <w:sz w:val="22"/>
          <w:szCs w:val="22"/>
        </w:rPr>
        <w:t xml:space="preserve">V případě </w:t>
      </w:r>
      <w:r w:rsidRPr="00747E81">
        <w:rPr>
          <w:rFonts w:ascii="Arial" w:hAnsi="Arial" w:cs="Arial"/>
          <w:b/>
          <w:sz w:val="22"/>
          <w:szCs w:val="22"/>
        </w:rPr>
        <w:t xml:space="preserve">prodlení Zhotovitele s nástupem na odstranění reklamovaných vad v záruční době </w:t>
      </w:r>
      <w:r w:rsidRPr="00747E81">
        <w:rPr>
          <w:rFonts w:ascii="Arial" w:hAnsi="Arial" w:cs="Arial"/>
          <w:sz w:val="22"/>
          <w:szCs w:val="22"/>
        </w:rPr>
        <w:t>je Zhotovitel povinen zaplatit Objednateli smluvní pokutu</w:t>
      </w:r>
      <w:r w:rsidRPr="00747E81">
        <w:rPr>
          <w:rFonts w:ascii="Arial" w:hAnsi="Arial" w:cs="Arial"/>
          <w:b/>
          <w:sz w:val="22"/>
          <w:szCs w:val="22"/>
        </w:rPr>
        <w:t xml:space="preserve"> ve výši 2.000,- Kč </w:t>
      </w:r>
      <w:r w:rsidRPr="00747E81">
        <w:rPr>
          <w:rFonts w:ascii="Arial" w:hAnsi="Arial" w:cs="Arial"/>
          <w:sz w:val="22"/>
          <w:szCs w:val="22"/>
        </w:rPr>
        <w:t>za každý případ a kalendářní den prodlení. Stejnou smluvní pokutu uhradí Zhotovitel při prodlení s plněním sjednaného termínu odstranění reklamovaných vad v záruční době, a to za každý případ a kalendářní den prodlení.</w:t>
      </w:r>
    </w:p>
    <w:p w:rsidR="00AA111F" w:rsidRPr="00747E81" w:rsidRDefault="00AA11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14.5.</w:t>
      </w:r>
      <w:r w:rsidRPr="00747E81">
        <w:rPr>
          <w:rFonts w:ascii="Arial" w:hAnsi="Arial" w:cs="Arial"/>
          <w:sz w:val="22"/>
          <w:szCs w:val="22"/>
        </w:rPr>
        <w:tab/>
        <w:t xml:space="preserve">V případě, že stavební deník nebude přístupný na stavbě v pracovní době Objednateli, zaplatí Zhotovitel Objednateli smluvní pokutu </w:t>
      </w:r>
      <w:r w:rsidRPr="00747E81">
        <w:rPr>
          <w:rFonts w:ascii="Arial" w:hAnsi="Arial" w:cs="Arial"/>
          <w:b/>
          <w:sz w:val="22"/>
          <w:szCs w:val="22"/>
        </w:rPr>
        <w:t xml:space="preserve">ve výši 1.000,- Kč </w:t>
      </w:r>
      <w:r w:rsidRPr="00747E81">
        <w:rPr>
          <w:rFonts w:ascii="Arial" w:hAnsi="Arial" w:cs="Arial"/>
          <w:sz w:val="22"/>
          <w:szCs w:val="22"/>
        </w:rPr>
        <w:t>za každý zjištěný případ.</w:t>
      </w:r>
    </w:p>
    <w:p w:rsidR="00AA111F" w:rsidRPr="00747E81" w:rsidRDefault="00AA111F" w:rsidP="00340992">
      <w:pPr>
        <w:pStyle w:val="Import5"/>
        <w:widowControl w:val="0"/>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14.6.</w:t>
      </w:r>
      <w:r w:rsidRPr="00747E81">
        <w:rPr>
          <w:rFonts w:ascii="Arial" w:hAnsi="Arial" w:cs="Arial"/>
          <w:sz w:val="22"/>
          <w:szCs w:val="22"/>
        </w:rPr>
        <w:tab/>
        <w:t xml:space="preserve">V případě, že </w:t>
      </w:r>
      <w:r w:rsidRPr="00747E81">
        <w:rPr>
          <w:rFonts w:ascii="Arial" w:hAnsi="Arial" w:cs="Arial"/>
          <w:b/>
          <w:sz w:val="22"/>
          <w:szCs w:val="22"/>
        </w:rPr>
        <w:t>Zhotovitel poruší bezpečnostní předpisy při realizaci stavby</w:t>
      </w:r>
      <w:r w:rsidRPr="00747E81">
        <w:rPr>
          <w:rFonts w:ascii="Arial" w:hAnsi="Arial" w:cs="Arial"/>
          <w:sz w:val="22"/>
          <w:szCs w:val="22"/>
        </w:rPr>
        <w:t xml:space="preserve">, zaplatí Objednateli smluvní pokutu </w:t>
      </w:r>
      <w:r w:rsidRPr="00747E81">
        <w:rPr>
          <w:rFonts w:ascii="Arial" w:hAnsi="Arial" w:cs="Arial"/>
          <w:b/>
          <w:sz w:val="22"/>
          <w:szCs w:val="22"/>
        </w:rPr>
        <w:t>ve výši 500,- Kč</w:t>
      </w:r>
      <w:r w:rsidRPr="00747E81">
        <w:rPr>
          <w:rFonts w:ascii="Arial" w:hAnsi="Arial" w:cs="Arial"/>
          <w:sz w:val="22"/>
          <w:szCs w:val="22"/>
        </w:rPr>
        <w:t xml:space="preserve"> za každý zjištěný případ porušení. Smluvní strany mohou sjednat písemnou dohodou ceník smluvních pokut za dílčí porušení bezpečnostních předpisů, pokud však nedojde k dohodě, platí smluvní pokuta sjednaná v tomto odstavci.</w:t>
      </w:r>
    </w:p>
    <w:p w:rsidR="00AA111F" w:rsidRPr="00747E81" w:rsidRDefault="00AA11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14.7.</w:t>
      </w:r>
      <w:r w:rsidRPr="00747E81">
        <w:rPr>
          <w:rFonts w:ascii="Arial" w:hAnsi="Arial" w:cs="Arial"/>
          <w:sz w:val="22"/>
          <w:szCs w:val="22"/>
        </w:rPr>
        <w:tab/>
        <w:t>V případě, že Zhotovitel bude v prodlení s plněním svých závazků, jejichž termíny byly sjednané s Objednatelem v průběhu provádění díla ve stavebním deníku, v zápisech z kontrolních dnů nebo v jiných písemných dokumentech vyhotovených mezi Zhotovitelem a Objednatelem podle odst. 10.</w:t>
      </w:r>
      <w:r w:rsidR="00770BDE" w:rsidRPr="00747E81">
        <w:rPr>
          <w:rFonts w:ascii="Arial" w:hAnsi="Arial" w:cs="Arial"/>
          <w:sz w:val="22"/>
          <w:szCs w:val="22"/>
        </w:rPr>
        <w:t>8</w:t>
      </w:r>
      <w:r w:rsidRPr="00747E81">
        <w:rPr>
          <w:rFonts w:ascii="Arial" w:hAnsi="Arial" w:cs="Arial"/>
          <w:sz w:val="22"/>
          <w:szCs w:val="22"/>
        </w:rPr>
        <w:t xml:space="preserve">. této smlouvy, zaplatí Objednateli smluvní pokutu </w:t>
      </w:r>
      <w:r w:rsidRPr="00747E81">
        <w:rPr>
          <w:rFonts w:ascii="Arial" w:hAnsi="Arial" w:cs="Arial"/>
          <w:b/>
          <w:sz w:val="22"/>
          <w:szCs w:val="22"/>
        </w:rPr>
        <w:t xml:space="preserve">ve výši 1.000,- Kč </w:t>
      </w:r>
      <w:r w:rsidRPr="00747E81">
        <w:rPr>
          <w:rFonts w:ascii="Arial" w:hAnsi="Arial" w:cs="Arial"/>
          <w:sz w:val="22"/>
          <w:szCs w:val="22"/>
        </w:rPr>
        <w:t>za každý případ a každý den prodlení.</w:t>
      </w:r>
    </w:p>
    <w:p w:rsidR="00AA111F" w:rsidRPr="00747E81" w:rsidRDefault="00AA11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14.8.</w:t>
      </w:r>
      <w:r w:rsidRPr="00747E81">
        <w:rPr>
          <w:rFonts w:ascii="Arial" w:hAnsi="Arial" w:cs="Arial"/>
          <w:b/>
          <w:sz w:val="22"/>
          <w:szCs w:val="22"/>
        </w:rPr>
        <w:tab/>
      </w:r>
      <w:r w:rsidRPr="00747E81">
        <w:rPr>
          <w:rFonts w:ascii="Arial" w:hAnsi="Arial" w:cs="Arial"/>
          <w:sz w:val="22"/>
          <w:szCs w:val="22"/>
        </w:rPr>
        <w:t>Pokud závazek provést dílo zanikne řádným ukončením díla, nezaniká nárok na smluvní pokutu, která souvisí s dřívějším porušením povinností.</w:t>
      </w:r>
    </w:p>
    <w:p w:rsidR="00AA111F" w:rsidRPr="00747E81" w:rsidRDefault="00AA111F" w:rsidP="00340992">
      <w:pPr>
        <w:spacing w:line="259" w:lineRule="auto"/>
        <w:ind w:left="709" w:hanging="709"/>
        <w:jc w:val="both"/>
        <w:rPr>
          <w:rFonts w:ascii="Arial" w:hAnsi="Arial" w:cs="Arial"/>
          <w:sz w:val="22"/>
          <w:szCs w:val="22"/>
        </w:rPr>
      </w:pPr>
      <w:r w:rsidRPr="00747E81">
        <w:rPr>
          <w:rFonts w:ascii="Arial" w:hAnsi="Arial" w:cs="Arial"/>
          <w:b/>
          <w:sz w:val="22"/>
          <w:szCs w:val="22"/>
        </w:rPr>
        <w:t>14.9.</w:t>
      </w:r>
      <w:r w:rsidRPr="00747E81">
        <w:rPr>
          <w:rFonts w:ascii="Arial" w:hAnsi="Arial" w:cs="Arial"/>
          <w:sz w:val="22"/>
          <w:szCs w:val="22"/>
        </w:rPr>
        <w:tab/>
        <w:t xml:space="preserve">Smluvní pokuty podle této smlouvy mohou být uplatněny vedle sebe, tzn., že je-li jedním jednáním či opomenutím Zhotovitele porušeno více povinností vyplývajících mu z této smlouvy zajištěných sankcí, je Objednatel oprávněn všechny tyto smluvní pokuty uplatnit a Zhotovitel je povinen se všem takto uplatněným smluvním pokutám podřídit. Nárok na smluvní pokutu se nedotýká nároku na náhradu způsobené škody. </w:t>
      </w:r>
    </w:p>
    <w:p w:rsidR="00AA111F" w:rsidRPr="00747E81" w:rsidRDefault="00AA11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14.10.</w:t>
      </w:r>
      <w:r w:rsidRPr="00747E81">
        <w:rPr>
          <w:rFonts w:ascii="Arial" w:hAnsi="Arial" w:cs="Arial"/>
          <w:b/>
          <w:sz w:val="22"/>
          <w:szCs w:val="22"/>
        </w:rPr>
        <w:tab/>
      </w:r>
      <w:r w:rsidRPr="00747E81">
        <w:rPr>
          <w:rFonts w:ascii="Arial" w:hAnsi="Arial" w:cs="Arial"/>
          <w:sz w:val="22"/>
          <w:szCs w:val="22"/>
        </w:rPr>
        <w:t>Objednatel je oprávněn započíst smluvní pokuty proti pohledávce Zhotovitele. Zhotovitel není oprávněn jednostranně započíst pohledávky proti pohledávkám Objednatele.</w:t>
      </w:r>
    </w:p>
    <w:p w:rsidR="00747E81" w:rsidRPr="00747E81" w:rsidRDefault="00747E81"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jc w:val="both"/>
        <w:rPr>
          <w:rFonts w:ascii="Arial" w:hAnsi="Arial" w:cs="Arial"/>
          <w:sz w:val="22"/>
          <w:szCs w:val="22"/>
        </w:rPr>
      </w:pPr>
    </w:p>
    <w:p w:rsidR="0017271F" w:rsidRPr="00747E81" w:rsidRDefault="0017271F" w:rsidP="00747E81">
      <w:pPr>
        <w:pStyle w:val="Nadpis1"/>
        <w:jc w:val="center"/>
        <w:rPr>
          <w:rFonts w:ascii="Arial" w:hAnsi="Arial" w:cs="Arial"/>
        </w:rPr>
      </w:pPr>
      <w:bookmarkStart w:id="18" w:name="_Toc489971631"/>
      <w:r w:rsidRPr="00747E81">
        <w:rPr>
          <w:rFonts w:ascii="Arial" w:hAnsi="Arial" w:cs="Arial"/>
        </w:rPr>
        <w:t>Článek XV. Bankovní záruky</w:t>
      </w:r>
      <w:bookmarkEnd w:id="18"/>
    </w:p>
    <w:p w:rsidR="00747E81" w:rsidRPr="00747E81" w:rsidRDefault="00747E81" w:rsidP="00747E81">
      <w:pPr>
        <w:rPr>
          <w:rFonts w:ascii="Arial" w:hAnsi="Arial" w:cs="Arial"/>
        </w:rPr>
      </w:pPr>
    </w:p>
    <w:p w:rsidR="0017271F" w:rsidRPr="00747E81" w:rsidRDefault="0017271F" w:rsidP="00340992">
      <w:pPr>
        <w:shd w:val="clear" w:color="auto" w:fill="FFFFFF"/>
        <w:spacing w:line="259" w:lineRule="auto"/>
        <w:ind w:left="709" w:hanging="709"/>
        <w:jc w:val="both"/>
        <w:textAlignment w:val="top"/>
        <w:rPr>
          <w:rFonts w:ascii="Arial" w:hAnsi="Arial" w:cs="Arial"/>
          <w:b/>
          <w:sz w:val="22"/>
          <w:szCs w:val="22"/>
        </w:rPr>
      </w:pPr>
      <w:r w:rsidRPr="00747E81">
        <w:rPr>
          <w:rFonts w:ascii="Arial" w:hAnsi="Arial" w:cs="Arial"/>
          <w:b/>
          <w:sz w:val="22"/>
          <w:szCs w:val="22"/>
        </w:rPr>
        <w:t>15.1.</w:t>
      </w:r>
      <w:r w:rsidRPr="00747E81">
        <w:rPr>
          <w:rFonts w:ascii="Arial" w:hAnsi="Arial" w:cs="Arial"/>
          <w:b/>
          <w:sz w:val="22"/>
          <w:szCs w:val="22"/>
        </w:rPr>
        <w:tab/>
        <w:t>Bankovní záruka za provedení Díla</w:t>
      </w:r>
    </w:p>
    <w:p w:rsidR="0017271F" w:rsidRPr="00747E81" w:rsidRDefault="0017271F" w:rsidP="00340992">
      <w:pPr>
        <w:shd w:val="clear" w:color="auto" w:fill="FFFFFF"/>
        <w:spacing w:line="259" w:lineRule="auto"/>
        <w:ind w:left="709"/>
        <w:jc w:val="both"/>
        <w:textAlignment w:val="top"/>
        <w:rPr>
          <w:rFonts w:ascii="Arial" w:hAnsi="Arial" w:cs="Arial"/>
          <w:sz w:val="22"/>
          <w:szCs w:val="22"/>
        </w:rPr>
      </w:pPr>
      <w:r w:rsidRPr="00747E81">
        <w:rPr>
          <w:rFonts w:ascii="Arial" w:hAnsi="Arial" w:cs="Arial"/>
          <w:sz w:val="22"/>
          <w:szCs w:val="22"/>
        </w:rPr>
        <w:t xml:space="preserve">Za účelem zajištění řádného plnění svých povinností ze Smlouvy o Dílo (dodržení smluvních podmínek, kvality a termínů provedení díla) je Zhotovitel povinen nejpozději do 10 dnů od uzavření této Smlouvy o Dílo na svoje riziko a náklady obstarat poskytnutí Objednateli a nepřetržitě udržovat v platnosti až do uplynutí doby podle článku 15.3.1. této smlouvy, neodvolatelnou a bezpodmínečnou bankovní záruku za plnění a řádné provedení Díla, splatnou na první výzvu Objednatele a vystavenou v jeho prospěch ve výši odpovídající 3 % z Nabídkové ceny bez DPH (dále jen „Bankovní záruka za provedení Díla“). </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15.2.</w:t>
      </w:r>
      <w:r w:rsidRPr="00747E81">
        <w:rPr>
          <w:rFonts w:ascii="Arial" w:hAnsi="Arial" w:cs="Arial"/>
          <w:sz w:val="22"/>
          <w:szCs w:val="22"/>
        </w:rPr>
        <w:tab/>
      </w:r>
      <w:r w:rsidRPr="00747E81">
        <w:rPr>
          <w:rFonts w:ascii="Arial" w:hAnsi="Arial" w:cs="Arial"/>
          <w:b/>
          <w:sz w:val="22"/>
          <w:szCs w:val="22"/>
        </w:rPr>
        <w:t>Bankovní záruka za Vady – bankovní Garanční záruka</w:t>
      </w:r>
    </w:p>
    <w:p w:rsidR="0017271F" w:rsidRPr="00747E81" w:rsidRDefault="0017271F" w:rsidP="00340992">
      <w:pPr>
        <w:shd w:val="clear" w:color="auto" w:fill="FFFFFF"/>
        <w:spacing w:line="259" w:lineRule="auto"/>
        <w:ind w:left="709"/>
        <w:jc w:val="both"/>
        <w:textAlignment w:val="top"/>
        <w:rPr>
          <w:rFonts w:ascii="Arial" w:hAnsi="Arial" w:cs="Arial"/>
          <w:sz w:val="22"/>
          <w:szCs w:val="22"/>
        </w:rPr>
      </w:pPr>
      <w:r w:rsidRPr="00747E81">
        <w:rPr>
          <w:rFonts w:ascii="Arial" w:hAnsi="Arial" w:cs="Arial"/>
          <w:sz w:val="22"/>
          <w:szCs w:val="22"/>
        </w:rPr>
        <w:lastRenderedPageBreak/>
        <w:t>Za účelem zajištění řádného plnění svých povinností ze Smlouvy o Dílo v průběhu Záruční doby Díla, je Zhotovitel povinen nejpozději do 10 dnů od podpisu Protokolu o převzetí díla, na svoje riziko a náklady obstarat poskytnutí a nepřetržitě udržovat v platnosti až do uplynutí posledního dne ze Záručních dob neodvolatelnou a bezpodmínečnou bankovní záruku za Vady, splatnou na první výzvu Objednatele a vystavenou v jeho prospěch ve výši odpovídající 2 % z Nabídkové ceny bez DPH (dále jen „bankovní Garanční záruka“). V případě, že budou existovat objektivní pochybnosti o bonitě banky, která Zhotovitelem předloženou Bankovní záruku za Vady vystavila, bude Objednatel oprávněn požadovat po Zhotoviteli předložení jiné Bankovní záruky za Vady vystavené bankou, o jejíž bonitě takové pochybnosti existovat nebudou.</w:t>
      </w:r>
    </w:p>
    <w:p w:rsidR="0017271F" w:rsidRPr="00747E81" w:rsidRDefault="0017271F" w:rsidP="00340992">
      <w:pPr>
        <w:shd w:val="clear" w:color="auto" w:fill="FFFFFF"/>
        <w:spacing w:line="259" w:lineRule="auto"/>
        <w:ind w:left="709" w:hanging="709"/>
        <w:jc w:val="both"/>
        <w:textAlignment w:val="top"/>
        <w:rPr>
          <w:rFonts w:ascii="Arial" w:hAnsi="Arial" w:cs="Arial"/>
          <w:b/>
          <w:sz w:val="22"/>
          <w:szCs w:val="22"/>
        </w:rPr>
      </w:pPr>
      <w:r w:rsidRPr="00747E81">
        <w:rPr>
          <w:rFonts w:ascii="Arial" w:hAnsi="Arial" w:cs="Arial"/>
          <w:b/>
          <w:sz w:val="22"/>
          <w:szCs w:val="22"/>
        </w:rPr>
        <w:t>15.3.</w:t>
      </w:r>
      <w:r w:rsidRPr="00747E81">
        <w:rPr>
          <w:rFonts w:ascii="Arial" w:hAnsi="Arial" w:cs="Arial"/>
          <w:b/>
          <w:sz w:val="22"/>
          <w:szCs w:val="22"/>
        </w:rPr>
        <w:tab/>
        <w:t>Podmínky pro poskytnutí bankovní záruky za provedení díla a bankovní záruka za Vady – garanční záruka</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Zhotovitel zajistí, že Záruka za provedení Díla bude platná a vynutitelná, dokud Zhotovitel neprovede a nesplní Dílo a neodstraní všechny vady. Jestliže podmínky Záruky za provedení Díla uvádějí přesné datum, ke kterému vyprší její platnost a Zhotovitel nezíská do data 30 dnů před tímto datem ukončení její platnosti Potvrzení o splnění, pak Zhotovitel zajistí, aby platnost Záruky za provedení Díla byla prodloužena do doby, než je Dílo splněno a všechny vady Díla jsou odstraněny.</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Objednatel odškodní Zhotovitele a ochrání jej před všemi škodami, ztrátami a náklady (včetně právních poplatků a nákladů) vzniklými v důsledku nároku uplatněného v rámci Záruky za provedení Díla v míře, na niž Objednatel neměl nárok.</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Objednatel vrátí Zhotoviteli Záruku za provedení Díla do 14 dnů po vydání Protokolu o předání a převzetí Díla a odstranění všech vad vytknutých v tomto protokolu.</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 xml:space="preserve">Zhotovitel se zavazuje předat Objednateli originál dokumentu bankovní záruka za </w:t>
      </w:r>
      <w:proofErr w:type="gramStart"/>
      <w:r w:rsidRPr="00747E81">
        <w:rPr>
          <w:rFonts w:ascii="Arial" w:hAnsi="Arial" w:cs="Arial"/>
          <w:noProof w:val="0"/>
          <w:sz w:val="22"/>
          <w:szCs w:val="22"/>
          <w:lang w:eastAsia="cs-CZ"/>
        </w:rPr>
        <w:t>Vady - Garanční</w:t>
      </w:r>
      <w:proofErr w:type="gramEnd"/>
      <w:r w:rsidRPr="00747E81">
        <w:rPr>
          <w:rFonts w:ascii="Arial" w:hAnsi="Arial" w:cs="Arial"/>
          <w:noProof w:val="0"/>
          <w:sz w:val="22"/>
          <w:szCs w:val="22"/>
          <w:lang w:eastAsia="cs-CZ"/>
        </w:rPr>
        <w:t xml:space="preserve"> záruky, sjednané ve prospěch Objednatele v dohodnuté výši a to nejpozději do 10 dnů od předání Díla Zhotovitelem a jeho převzetí Objednatelem.</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Garanční záruka se sjednává na dobu trvání záruční doby.</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Bankovní Garanční záruka se sjednává pro případ nesplnění povinnosti Zhotovitele plynoucí mu z odpovědnosti za vady, odpovědnosti za náhradu škody a povinnosti k úhradě smluvní pokuty dle Smlouvy o Dílo.  Pokud Zhotovitel neodstraní vady a Objednatel využije svého práva tyto vady na náklad Zhotovitele odstranit či nechat odstranit, je Objednatel oprávněn k čerpání bankovní Garanční záruky do výše jím vynaložených nákladů na odstranění vad podložených fakturací. Objednatel je oprávněn k čerpání bankovní Garanční záruky, pokud Zhotovitel neodstraní vady bez zbytečného odkladu na základě předchozí písemné výzvy Objednatele. Návrh znění bankovní Garanční záruky v souladu s požadavky příslušné banky předloží Zhotovitel Objednateli minimálně 15 dní před předpokládaným dnem přejímky dokončeného Díla. Konečné znění bankovní Garanční záruky bude obsahem smluvního ujednání mezi Zhotovitelem a bankou. Bankovní Garanční záruka, má-li být Objednatelem akceptována, musí však vždy obsahovat:</w:t>
      </w:r>
    </w:p>
    <w:p w:rsidR="0017271F" w:rsidRPr="00747E81" w:rsidRDefault="0017271F" w:rsidP="00340992">
      <w:pPr>
        <w:pStyle w:val="Zkladntext"/>
        <w:widowControl w:val="0"/>
        <w:numPr>
          <w:ilvl w:val="0"/>
          <w:numId w:val="30"/>
        </w:numPr>
        <w:tabs>
          <w:tab w:val="left" w:pos="1843"/>
        </w:tabs>
        <w:spacing w:line="259" w:lineRule="auto"/>
        <w:ind w:left="1843" w:right="111" w:hanging="425"/>
        <w:jc w:val="left"/>
        <w:rPr>
          <w:rFonts w:ascii="Arial" w:hAnsi="Arial" w:cs="Arial"/>
          <w:noProof w:val="0"/>
          <w:sz w:val="22"/>
          <w:szCs w:val="22"/>
          <w:lang w:eastAsia="cs-CZ"/>
        </w:rPr>
      </w:pPr>
      <w:r w:rsidRPr="00747E81">
        <w:rPr>
          <w:rFonts w:ascii="Arial" w:hAnsi="Arial" w:cs="Arial"/>
          <w:noProof w:val="0"/>
          <w:sz w:val="22"/>
          <w:szCs w:val="22"/>
          <w:lang w:eastAsia="cs-CZ"/>
        </w:rPr>
        <w:t>základní identifikaci Objednatele a Zhotovitele</w:t>
      </w:r>
    </w:p>
    <w:p w:rsidR="0017271F" w:rsidRPr="00747E81" w:rsidRDefault="0017271F" w:rsidP="00340992">
      <w:pPr>
        <w:pStyle w:val="Zkladntext"/>
        <w:widowControl w:val="0"/>
        <w:numPr>
          <w:ilvl w:val="0"/>
          <w:numId w:val="30"/>
        </w:numPr>
        <w:tabs>
          <w:tab w:val="left" w:pos="1843"/>
        </w:tabs>
        <w:spacing w:line="259" w:lineRule="auto"/>
        <w:ind w:left="1843" w:right="111" w:hanging="425"/>
        <w:rPr>
          <w:rFonts w:ascii="Arial" w:hAnsi="Arial" w:cs="Arial"/>
          <w:noProof w:val="0"/>
          <w:sz w:val="22"/>
          <w:szCs w:val="22"/>
          <w:lang w:eastAsia="cs-CZ"/>
        </w:rPr>
      </w:pPr>
      <w:r w:rsidRPr="00747E81">
        <w:rPr>
          <w:rFonts w:ascii="Arial" w:hAnsi="Arial" w:cs="Arial"/>
          <w:noProof w:val="0"/>
          <w:sz w:val="22"/>
          <w:szCs w:val="22"/>
          <w:lang w:eastAsia="cs-CZ"/>
        </w:rPr>
        <w:t>neodvolatelný závazek banky zaplatit bez námitek a bez zkoumání právního důvodu každou Objednatelem požadovanou částku až do celkové výše bankovní záruky na účet Objednatele, a to do sedmi pracovních dnů po obdržení řádně úředně ověřeně podepsané první písemné výzvy k plnění, která bude obsahovat písemné prohlášení Objednatele, že Zhotovitel nesplnil své závazky vyplývající z odpovědnosti za vady Díla dle Smlouvy o Dílo vůči Objednateli;</w:t>
      </w:r>
    </w:p>
    <w:p w:rsidR="0017271F" w:rsidRPr="00747E81" w:rsidRDefault="0017271F" w:rsidP="00340992">
      <w:pPr>
        <w:pStyle w:val="Zkladntext"/>
        <w:widowControl w:val="0"/>
        <w:numPr>
          <w:ilvl w:val="0"/>
          <w:numId w:val="30"/>
        </w:numPr>
        <w:tabs>
          <w:tab w:val="left" w:pos="1843"/>
        </w:tabs>
        <w:spacing w:line="259" w:lineRule="auto"/>
        <w:ind w:left="1843" w:right="115" w:hanging="425"/>
        <w:jc w:val="left"/>
        <w:rPr>
          <w:rFonts w:ascii="Arial" w:hAnsi="Arial" w:cs="Arial"/>
          <w:noProof w:val="0"/>
          <w:sz w:val="22"/>
          <w:szCs w:val="22"/>
          <w:lang w:eastAsia="cs-CZ"/>
        </w:rPr>
      </w:pPr>
      <w:r w:rsidRPr="00747E81">
        <w:rPr>
          <w:rFonts w:ascii="Arial" w:hAnsi="Arial" w:cs="Arial"/>
          <w:noProof w:val="0"/>
          <w:sz w:val="22"/>
          <w:szCs w:val="22"/>
          <w:lang w:eastAsia="cs-CZ"/>
        </w:rPr>
        <w:t>číslo Smlouvy o Dílo uzavřené mezi Objednatelem a Zhotovitelem a datum podpisu Smlouvy; a</w:t>
      </w:r>
    </w:p>
    <w:p w:rsidR="0017271F" w:rsidRPr="00747E81" w:rsidRDefault="0017271F" w:rsidP="00340992">
      <w:pPr>
        <w:pStyle w:val="Zkladntext"/>
        <w:widowControl w:val="0"/>
        <w:numPr>
          <w:ilvl w:val="0"/>
          <w:numId w:val="30"/>
        </w:numPr>
        <w:tabs>
          <w:tab w:val="left" w:pos="1843"/>
        </w:tabs>
        <w:spacing w:line="259" w:lineRule="auto"/>
        <w:ind w:left="1843" w:hanging="425"/>
        <w:jc w:val="left"/>
        <w:rPr>
          <w:rFonts w:ascii="Arial" w:hAnsi="Arial" w:cs="Arial"/>
          <w:noProof w:val="0"/>
          <w:sz w:val="22"/>
          <w:szCs w:val="22"/>
          <w:lang w:eastAsia="cs-CZ"/>
        </w:rPr>
      </w:pPr>
      <w:r w:rsidRPr="00747E81">
        <w:rPr>
          <w:rFonts w:ascii="Arial" w:hAnsi="Arial" w:cs="Arial"/>
          <w:noProof w:val="0"/>
          <w:sz w:val="22"/>
          <w:szCs w:val="22"/>
          <w:lang w:eastAsia="cs-CZ"/>
        </w:rPr>
        <w:t>určení doby platnosti bankovní záruky.</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lastRenderedPageBreak/>
        <w:t>V případě, že Objednatel v souladu s ustanovením předchozího odstavce odstraní nebo nechá odstranit vady Díla na náklad Zhotovitele, je oprávněn k čerpání částky z bankovní Garanční záruky odpovídající skutečně vynaloženým nákladům. Pokud náklady Objednatele vynaložené na odstranění vad Díla převýší výši bankovní Garanční záruky, Zhotovitel je povinen uhradit Objednateli zbývající část nákladů, a to do 30 dnů ode dne doručení písemné výzvy Objednatele.</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Sjednáním bankovní Garanční záruky není dotčeno právo Objednatele na úhradu vzniklé škody a smluvní pokuty Zhotovitelem.</w:t>
      </w:r>
    </w:p>
    <w:p w:rsidR="0017271F" w:rsidRPr="00747E81" w:rsidRDefault="0017271F" w:rsidP="00340992">
      <w:pPr>
        <w:pStyle w:val="Zkladntext"/>
        <w:widowControl w:val="0"/>
        <w:numPr>
          <w:ilvl w:val="2"/>
          <w:numId w:val="31"/>
        </w:numPr>
        <w:tabs>
          <w:tab w:val="left" w:pos="669"/>
        </w:tabs>
        <w:spacing w:line="259" w:lineRule="auto"/>
        <w:ind w:left="1389" w:right="113"/>
        <w:rPr>
          <w:rFonts w:ascii="Arial" w:hAnsi="Arial" w:cs="Arial"/>
          <w:noProof w:val="0"/>
          <w:sz w:val="22"/>
          <w:szCs w:val="22"/>
          <w:lang w:eastAsia="cs-CZ"/>
        </w:rPr>
      </w:pPr>
      <w:r w:rsidRPr="00747E81">
        <w:rPr>
          <w:rFonts w:ascii="Arial" w:hAnsi="Arial" w:cs="Arial"/>
          <w:noProof w:val="0"/>
          <w:sz w:val="22"/>
          <w:szCs w:val="22"/>
          <w:lang w:eastAsia="cs-CZ"/>
        </w:rPr>
        <w:t>Po uplynutí platnosti bankovní Garanční záruky vrátí Objednatel protokolárně Zhotoviteli bankovní Garanční záruku, a to na základě písemné výzvy Zhotovitele.</w:t>
      </w:r>
    </w:p>
    <w:p w:rsidR="0017271F" w:rsidRPr="00747E81" w:rsidRDefault="001727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p>
    <w:p w:rsidR="0017271F" w:rsidRPr="00747E81" w:rsidRDefault="0017271F" w:rsidP="00747E81">
      <w:pPr>
        <w:pStyle w:val="Nadpis1"/>
        <w:jc w:val="center"/>
        <w:rPr>
          <w:rFonts w:ascii="Arial" w:hAnsi="Arial" w:cs="Arial"/>
        </w:rPr>
      </w:pPr>
      <w:bookmarkStart w:id="19" w:name="_Toc489971632"/>
      <w:r w:rsidRPr="00747E81">
        <w:rPr>
          <w:rFonts w:ascii="Arial" w:hAnsi="Arial" w:cs="Arial"/>
        </w:rPr>
        <w:t>Článek XVI. Odstoupení od smlouvy</w:t>
      </w:r>
      <w:bookmarkEnd w:id="19"/>
    </w:p>
    <w:p w:rsidR="00747E81" w:rsidRPr="00747E81" w:rsidRDefault="00747E81" w:rsidP="00747E81">
      <w:pPr>
        <w:rPr>
          <w:rFonts w:ascii="Arial" w:hAnsi="Arial" w:cs="Arial"/>
        </w:rPr>
      </w:pP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16.1.</w:t>
      </w:r>
      <w:r w:rsidRPr="00747E81">
        <w:rPr>
          <w:rFonts w:ascii="Arial" w:hAnsi="Arial" w:cs="Arial"/>
          <w:b/>
          <w:sz w:val="22"/>
          <w:szCs w:val="22"/>
        </w:rPr>
        <w:tab/>
      </w:r>
      <w:r w:rsidRPr="00747E81">
        <w:rPr>
          <w:rFonts w:ascii="Arial" w:hAnsi="Arial" w:cs="Arial"/>
          <w:sz w:val="22"/>
          <w:szCs w:val="22"/>
        </w:rPr>
        <w:t>Poruší-li strana smlouvu podstatným způsobem, může druhá strana bez zbytečného odkladu od smlouvy odstoupit. Podstatné je takové porušení povinnosti, o němž strana porušující smlouvu již při uzavření smlouvy věděla nebo musela vědět, že by druhá strana smlouvu neuzavřela, pokud by toto porušení předvídala; v ostatních případech se má za to, že porušení podstatné není.</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16.2.</w:t>
      </w:r>
      <w:r w:rsidRPr="00747E81">
        <w:rPr>
          <w:rFonts w:ascii="Arial" w:hAnsi="Arial" w:cs="Arial"/>
          <w:sz w:val="22"/>
          <w:szCs w:val="22"/>
        </w:rPr>
        <w:tab/>
        <w:t>Strana může od smlouvy odstoupit bez zbytečného odkladu poté, co z chování druhé strany nepochybně vyplyne, že poruší smlouvu podstatným způsobem, a nedá-li na výzvu oprávněné strany přiměřenou jistotu.</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16.3.</w:t>
      </w:r>
      <w:r w:rsidRPr="00747E81">
        <w:rPr>
          <w:rFonts w:ascii="Arial" w:hAnsi="Arial" w:cs="Arial"/>
          <w:sz w:val="22"/>
          <w:szCs w:val="22"/>
        </w:rPr>
        <w:tab/>
        <w:t>Jakmile strana oprávněná odstoupit od smlouvy oznámí druhé straně, že od smlouvy odstupuje, nebo že na smlouvě setrvává, nemůže volbu již sama změnit.</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16.4.</w:t>
      </w:r>
      <w:r w:rsidRPr="00747E81">
        <w:rPr>
          <w:rFonts w:ascii="Arial" w:hAnsi="Arial" w:cs="Arial"/>
          <w:b/>
          <w:sz w:val="22"/>
          <w:szCs w:val="22"/>
        </w:rPr>
        <w:tab/>
      </w:r>
      <w:r w:rsidRPr="00747E81">
        <w:rPr>
          <w:rFonts w:ascii="Arial" w:hAnsi="Arial" w:cs="Arial"/>
          <w:sz w:val="22"/>
          <w:szCs w:val="22"/>
        </w:rPr>
        <w:t>Mohla-li strana odstoupit od smlouvy pro podstatné porušení smluvní povinnosti a nevyužila své právo, nebrání jí to odstoupit od smlouvy později s odkazem na obdobné jednání druhé strany.</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Style w:val="odst1"/>
          <w:rFonts w:ascii="Arial" w:hAnsi="Arial" w:cs="Arial"/>
          <w:bCs/>
          <w:color w:val="auto"/>
          <w:sz w:val="22"/>
          <w:szCs w:val="22"/>
        </w:rPr>
        <w:t>16.5.</w:t>
      </w:r>
      <w:r w:rsidRPr="00747E81">
        <w:rPr>
          <w:rFonts w:ascii="Arial" w:hAnsi="Arial" w:cs="Arial"/>
          <w:sz w:val="22"/>
          <w:szCs w:val="22"/>
        </w:rPr>
        <w:tab/>
        <w:t>Odstoupením od smlouvy se závazek zrušuje od počátku.</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Style w:val="odst1"/>
          <w:rFonts w:ascii="Arial" w:hAnsi="Arial" w:cs="Arial"/>
          <w:bCs/>
          <w:color w:val="auto"/>
          <w:sz w:val="22"/>
          <w:szCs w:val="22"/>
        </w:rPr>
        <w:t>16.6.</w:t>
      </w:r>
      <w:r w:rsidRPr="00747E81">
        <w:rPr>
          <w:rFonts w:ascii="Arial" w:hAnsi="Arial" w:cs="Arial"/>
          <w:sz w:val="22"/>
          <w:szCs w:val="22"/>
        </w:rPr>
        <w:tab/>
        <w:t>Plnil-li dlužník zčásti, může věřitel od smlouvy odstoupit jen ohledně nesplněného zbytku plnění. Nemá-li však částečné plnění pro věřitele význam, může věřitel od smlouvy odstoupit ohledně celého plnění.</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Style w:val="odst1"/>
          <w:rFonts w:ascii="Arial" w:hAnsi="Arial" w:cs="Arial"/>
          <w:bCs/>
          <w:color w:val="auto"/>
          <w:sz w:val="22"/>
          <w:szCs w:val="22"/>
        </w:rPr>
        <w:t>16.7.</w:t>
      </w:r>
      <w:r w:rsidRPr="00747E81">
        <w:rPr>
          <w:rFonts w:ascii="Arial" w:hAnsi="Arial" w:cs="Arial"/>
          <w:sz w:val="22"/>
          <w:szCs w:val="22"/>
        </w:rPr>
        <w:tab/>
        <w:t>Zavazuje-li smlouva dlužníka k nepřetržité či opakované činnosti nebo k postupnému dílčímu plnění, může věřitel od smlouvy odstoupit jen s účinky do budoucna. To neplatí, nemají-li již přijatá dílčí plnění sama o sobě pro věřitele význam.</w:t>
      </w:r>
    </w:p>
    <w:p w:rsidR="001727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16.8.</w:t>
      </w:r>
      <w:r w:rsidRPr="00747E81">
        <w:rPr>
          <w:rFonts w:ascii="Arial" w:hAnsi="Arial" w:cs="Arial"/>
          <w:sz w:val="22"/>
          <w:szCs w:val="22"/>
        </w:rPr>
        <w:tab/>
        <w:t>Odstoupením od smlouvy zanikají v rozsahu jeho účinků práva a povinnosti stran. Tím nejsou dotčena práva třetích osob nabytá v dobré víře.</w:t>
      </w:r>
    </w:p>
    <w:p w:rsidR="00AA111F" w:rsidRPr="00747E81" w:rsidRDefault="0017271F" w:rsidP="00340992">
      <w:pPr>
        <w:shd w:val="clear" w:color="auto" w:fill="FFFFFF"/>
        <w:spacing w:line="259" w:lineRule="auto"/>
        <w:ind w:left="709" w:hanging="709"/>
        <w:jc w:val="both"/>
        <w:textAlignment w:val="top"/>
        <w:rPr>
          <w:rFonts w:ascii="Arial" w:hAnsi="Arial" w:cs="Arial"/>
          <w:sz w:val="22"/>
          <w:szCs w:val="22"/>
        </w:rPr>
      </w:pPr>
      <w:r w:rsidRPr="00747E81">
        <w:rPr>
          <w:rFonts w:ascii="Arial" w:hAnsi="Arial" w:cs="Arial"/>
          <w:b/>
          <w:sz w:val="22"/>
          <w:szCs w:val="22"/>
        </w:rPr>
        <w:t>16.9.</w:t>
      </w:r>
      <w:r w:rsidRPr="00747E81">
        <w:rPr>
          <w:rFonts w:ascii="Arial" w:hAnsi="Arial" w:cs="Arial"/>
          <w:sz w:val="22"/>
          <w:szCs w:val="22"/>
        </w:rPr>
        <w:tab/>
        <w:t>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o způsobu řešení sporů. Byl-li dluh zajištěn, nedotýká se odstoupení od smlouvy ani zajištění</w:t>
      </w:r>
      <w:r w:rsidR="00AA111F" w:rsidRPr="00747E81">
        <w:rPr>
          <w:rFonts w:ascii="Arial" w:hAnsi="Arial" w:cs="Arial"/>
          <w:sz w:val="22"/>
          <w:szCs w:val="22"/>
        </w:rPr>
        <w:t>.</w:t>
      </w:r>
    </w:p>
    <w:p w:rsidR="0017271F" w:rsidRPr="00747E81" w:rsidRDefault="0017271F" w:rsidP="00747E81">
      <w:pPr>
        <w:pStyle w:val="Nadpis1"/>
        <w:jc w:val="center"/>
        <w:rPr>
          <w:rFonts w:ascii="Arial" w:hAnsi="Arial" w:cs="Arial"/>
        </w:rPr>
      </w:pPr>
      <w:bookmarkStart w:id="20" w:name="_Toc489971633"/>
      <w:r w:rsidRPr="00747E81">
        <w:rPr>
          <w:rFonts w:ascii="Arial" w:hAnsi="Arial" w:cs="Arial"/>
        </w:rPr>
        <w:t>Článek XVII. Ochrana informací</w:t>
      </w:r>
      <w:bookmarkEnd w:id="20"/>
    </w:p>
    <w:p w:rsidR="00747E81" w:rsidRPr="00747E81" w:rsidRDefault="00747E81" w:rsidP="00747E81">
      <w:pPr>
        <w:rPr>
          <w:rFonts w:ascii="Arial" w:hAnsi="Arial" w:cs="Arial"/>
        </w:rPr>
      </w:pPr>
    </w:p>
    <w:p w:rsidR="0017271F" w:rsidRPr="00747E81" w:rsidRDefault="001727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17.1.</w:t>
      </w:r>
      <w:r w:rsidRPr="00747E81">
        <w:rPr>
          <w:rFonts w:ascii="Arial" w:hAnsi="Arial" w:cs="Arial"/>
          <w:b/>
          <w:sz w:val="22"/>
          <w:szCs w:val="22"/>
        </w:rPr>
        <w:tab/>
      </w:r>
      <w:r w:rsidRPr="00747E81">
        <w:rPr>
          <w:rFonts w:ascii="Arial" w:hAnsi="Arial" w:cs="Arial"/>
          <w:sz w:val="22"/>
          <w:szCs w:val="22"/>
        </w:rPr>
        <w:t xml:space="preserve">Objednatel má v souladu se zákonem číslo 106/1999 Sb., o svobodném přístupu k informacím, v platném znění, a v souladu s ustanovením § </w:t>
      </w:r>
      <w:r w:rsidR="007D1D31" w:rsidRPr="00747E81">
        <w:rPr>
          <w:rFonts w:ascii="Arial" w:hAnsi="Arial" w:cs="Arial"/>
          <w:sz w:val="22"/>
          <w:szCs w:val="22"/>
        </w:rPr>
        <w:t xml:space="preserve">   </w:t>
      </w:r>
      <w:r w:rsidRPr="00747E81">
        <w:rPr>
          <w:rFonts w:ascii="Arial" w:hAnsi="Arial" w:cs="Arial"/>
          <w:sz w:val="22"/>
          <w:szCs w:val="22"/>
        </w:rPr>
        <w:t xml:space="preserve">a zákona č. </w:t>
      </w:r>
      <w:r w:rsidR="007D1D31" w:rsidRPr="00747E81">
        <w:rPr>
          <w:rFonts w:ascii="Arial" w:hAnsi="Arial" w:cs="Arial"/>
          <w:sz w:val="22"/>
          <w:szCs w:val="22"/>
        </w:rPr>
        <w:t xml:space="preserve">   s</w:t>
      </w:r>
      <w:r w:rsidRPr="00747E81">
        <w:rPr>
          <w:rFonts w:ascii="Arial" w:hAnsi="Arial" w:cs="Arial"/>
          <w:sz w:val="22"/>
          <w:szCs w:val="22"/>
        </w:rPr>
        <w:t xml:space="preserve">b., o veřejných zakázkách, v platném znění povinnost zveřejnit celý obsah této smlouvy vč. jejích změn a dodatků, výši skutečně uhrazené ceny za dílo a seznam subdodavatelů Zhotovitele. Zhotovitel prohlašuje, že je seznámen se skutečností, že poskytnutí těchto informací se dle citovaného zákona nepovažuje za porušení obchodního tajemství a zavazuje se poskytnout </w:t>
      </w:r>
      <w:r w:rsidRPr="00747E81">
        <w:rPr>
          <w:rFonts w:ascii="Arial" w:hAnsi="Arial" w:cs="Arial"/>
          <w:sz w:val="22"/>
          <w:szCs w:val="22"/>
        </w:rPr>
        <w:lastRenderedPageBreak/>
        <w:t xml:space="preserve">Objednateli součinnost při sestavení seznamu </w:t>
      </w:r>
      <w:r w:rsidR="00747E81" w:rsidRPr="00747E81">
        <w:rPr>
          <w:rFonts w:ascii="Arial" w:hAnsi="Arial" w:cs="Arial"/>
          <w:sz w:val="22"/>
          <w:szCs w:val="22"/>
        </w:rPr>
        <w:t xml:space="preserve">poddodavatelů. </w:t>
      </w:r>
    </w:p>
    <w:p w:rsidR="0017271F" w:rsidRPr="00747E81" w:rsidRDefault="0017271F" w:rsidP="00340992">
      <w:pPr>
        <w:pStyle w:val="Import5"/>
        <w:widowControl w:val="0"/>
        <w:suppressAutoHyphens w:val="0"/>
        <w:spacing w:line="259" w:lineRule="auto"/>
        <w:ind w:left="709" w:hanging="709"/>
        <w:jc w:val="both"/>
        <w:rPr>
          <w:rFonts w:ascii="Arial" w:hAnsi="Arial" w:cs="Arial"/>
          <w:b/>
          <w:sz w:val="22"/>
          <w:szCs w:val="22"/>
        </w:rPr>
      </w:pPr>
      <w:r w:rsidRPr="00747E81">
        <w:rPr>
          <w:rFonts w:ascii="Arial" w:hAnsi="Arial" w:cs="Arial"/>
          <w:b/>
          <w:sz w:val="22"/>
          <w:szCs w:val="22"/>
        </w:rPr>
        <w:t>17.2.</w:t>
      </w:r>
      <w:r w:rsidRPr="00747E81">
        <w:rPr>
          <w:rFonts w:ascii="Arial" w:hAnsi="Arial" w:cs="Arial"/>
          <w:b/>
          <w:sz w:val="22"/>
          <w:szCs w:val="22"/>
        </w:rPr>
        <w:tab/>
      </w:r>
      <w:r w:rsidRPr="00747E81">
        <w:rPr>
          <w:rFonts w:ascii="Arial" w:hAnsi="Arial" w:cs="Arial"/>
          <w:sz w:val="22"/>
          <w:szCs w:val="22"/>
        </w:rPr>
        <w:t xml:space="preserve">Objednatel a Zhotovitel se zavazují, že obchodní a </w:t>
      </w:r>
      <w:proofErr w:type="gramStart"/>
      <w:r w:rsidRPr="00747E81">
        <w:rPr>
          <w:rFonts w:ascii="Arial" w:hAnsi="Arial" w:cs="Arial"/>
          <w:sz w:val="22"/>
          <w:szCs w:val="22"/>
        </w:rPr>
        <w:t>stavebně - technické</w:t>
      </w:r>
      <w:proofErr w:type="gramEnd"/>
      <w:r w:rsidRPr="00747E81">
        <w:rPr>
          <w:rFonts w:ascii="Arial" w:hAnsi="Arial" w:cs="Arial"/>
          <w:sz w:val="22"/>
          <w:szCs w:val="22"/>
        </w:rPr>
        <w:t xml:space="preserve"> informace, které jim byly svěřeny smluvním partnerem, nezpřístupní třetím osobám bez písemného souhlasu druhého smluvního partnera a neužijí těchto informací pro jiné účely než pro plnění předmětu této smlouvy (mimo informací podle ustanovení článku 17.1.).</w:t>
      </w:r>
    </w:p>
    <w:p w:rsidR="0017271F" w:rsidRPr="00747E81" w:rsidRDefault="0017271F" w:rsidP="00340992">
      <w:pPr>
        <w:pStyle w:val="Nadpis5"/>
        <w:widowControl w:val="0"/>
        <w:tabs>
          <w:tab w:val="left" w:pos="709"/>
        </w:tabs>
        <w:spacing w:before="0" w:line="259" w:lineRule="auto"/>
        <w:ind w:left="2268" w:hanging="2268"/>
        <w:jc w:val="both"/>
        <w:rPr>
          <w:rFonts w:ascii="Arial" w:hAnsi="Arial" w:cs="Arial"/>
          <w:b/>
          <w:caps/>
          <w:color w:val="auto"/>
          <w:sz w:val="22"/>
          <w:szCs w:val="22"/>
        </w:rPr>
      </w:pPr>
      <w:r w:rsidRPr="00747E81">
        <w:rPr>
          <w:rFonts w:ascii="Arial" w:hAnsi="Arial" w:cs="Arial"/>
          <w:b/>
          <w:caps/>
          <w:color w:val="auto"/>
          <w:sz w:val="22"/>
          <w:szCs w:val="22"/>
        </w:rPr>
        <w:t>17.3.</w:t>
      </w:r>
      <w:r w:rsidRPr="00747E81">
        <w:rPr>
          <w:rFonts w:ascii="Arial" w:hAnsi="Arial" w:cs="Arial"/>
          <w:b/>
          <w:caps/>
          <w:color w:val="auto"/>
          <w:sz w:val="22"/>
          <w:szCs w:val="22"/>
        </w:rPr>
        <w:tab/>
        <w:t>ochrana práv k průmyslOvému a duševnímu vlastnictví</w:t>
      </w:r>
    </w:p>
    <w:p w:rsidR="00AA111F" w:rsidRPr="00747E81" w:rsidRDefault="0017271F" w:rsidP="00340992">
      <w:pPr>
        <w:pStyle w:val="Zhlav"/>
        <w:widowControl w:val="0"/>
        <w:spacing w:line="259" w:lineRule="auto"/>
        <w:ind w:left="709"/>
        <w:jc w:val="both"/>
        <w:rPr>
          <w:rFonts w:ascii="Arial" w:hAnsi="Arial" w:cs="Arial"/>
          <w:sz w:val="22"/>
          <w:szCs w:val="22"/>
        </w:rPr>
      </w:pPr>
      <w:r w:rsidRPr="00747E81">
        <w:rPr>
          <w:rFonts w:ascii="Arial" w:hAnsi="Arial" w:cs="Arial"/>
          <w:snapToGrid w:val="0"/>
          <w:sz w:val="22"/>
          <w:szCs w:val="22"/>
        </w:rPr>
        <w:tab/>
      </w:r>
      <w:r w:rsidRPr="00747E81">
        <w:rPr>
          <w:rFonts w:ascii="Arial" w:hAnsi="Arial" w:cs="Arial"/>
          <w:sz w:val="22"/>
          <w:szCs w:val="22"/>
        </w:rPr>
        <w:t>Zhotovitel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Zhotovitel je povinen zajistit příslušnou právní ochranu uvedených práv i v závazkových právních vztazích ke svým subdodavatelům</w:t>
      </w:r>
      <w:r w:rsidR="00AA111F" w:rsidRPr="00747E81">
        <w:rPr>
          <w:rFonts w:ascii="Arial" w:hAnsi="Arial" w:cs="Arial"/>
          <w:sz w:val="22"/>
          <w:szCs w:val="22"/>
        </w:rPr>
        <w:t>.</w:t>
      </w:r>
    </w:p>
    <w:p w:rsidR="0017271F" w:rsidRPr="00747E81" w:rsidRDefault="0017271F" w:rsidP="00747E81">
      <w:pPr>
        <w:pStyle w:val="Nadpis1"/>
        <w:jc w:val="center"/>
        <w:rPr>
          <w:rFonts w:ascii="Arial" w:hAnsi="Arial" w:cs="Arial"/>
        </w:rPr>
      </w:pPr>
      <w:bookmarkStart w:id="21" w:name="_Toc489971634"/>
      <w:r w:rsidRPr="00747E81">
        <w:rPr>
          <w:rFonts w:ascii="Arial" w:hAnsi="Arial" w:cs="Arial"/>
        </w:rPr>
        <w:t>Článek XVIII. Následná nemožnost plnění</w:t>
      </w:r>
      <w:bookmarkEnd w:id="21"/>
    </w:p>
    <w:p w:rsidR="00747E81" w:rsidRPr="00747E81" w:rsidRDefault="00747E81" w:rsidP="00747E81">
      <w:pPr>
        <w:rPr>
          <w:rFonts w:ascii="Arial" w:hAnsi="Arial" w:cs="Arial"/>
        </w:rPr>
      </w:pPr>
    </w:p>
    <w:p w:rsidR="0017271F" w:rsidRPr="00747E81" w:rsidRDefault="001727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18.1.</w:t>
      </w:r>
      <w:r w:rsidRPr="00747E81">
        <w:rPr>
          <w:rFonts w:ascii="Arial" w:hAnsi="Arial" w:cs="Arial"/>
          <w:b/>
          <w:sz w:val="22"/>
          <w:szCs w:val="22"/>
        </w:rPr>
        <w:tab/>
      </w:r>
      <w:r w:rsidRPr="00747E81">
        <w:rPr>
          <w:rFonts w:ascii="Arial" w:hAnsi="Arial" w:cs="Arial"/>
          <w:sz w:val="22"/>
          <w:szCs w:val="22"/>
        </w:rPr>
        <w:t xml:space="preserve">Stane-li se dluh po vzniku závazku některé </w:t>
      </w:r>
      <w:r w:rsidR="00747E81" w:rsidRPr="00747E81">
        <w:rPr>
          <w:rFonts w:ascii="Arial" w:hAnsi="Arial" w:cs="Arial"/>
          <w:sz w:val="22"/>
          <w:szCs w:val="22"/>
        </w:rPr>
        <w:t>ze smluvních stran nesplnitelný</w:t>
      </w:r>
      <w:r w:rsidRPr="00747E81">
        <w:rPr>
          <w:rFonts w:ascii="Arial" w:hAnsi="Arial" w:cs="Arial"/>
          <w:sz w:val="22"/>
          <w:szCs w:val="22"/>
        </w:rPr>
        <w:t>, zaniká závazek pro nemožnost plnění. Plnění není nemožné, lze-li dluh splnit za ztížených podmínek, s většími náklady, s pomocí jiné osoby nebo až po určené době.</w:t>
      </w:r>
    </w:p>
    <w:p w:rsidR="00AA111F" w:rsidRPr="00747E81" w:rsidRDefault="0017271F"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r w:rsidRPr="00747E81">
        <w:rPr>
          <w:rFonts w:ascii="Arial" w:hAnsi="Arial" w:cs="Arial"/>
          <w:b/>
          <w:sz w:val="22"/>
          <w:szCs w:val="22"/>
        </w:rPr>
        <w:t>18.2.</w:t>
      </w:r>
      <w:r w:rsidRPr="00747E81">
        <w:rPr>
          <w:rFonts w:ascii="Arial" w:hAnsi="Arial" w:cs="Arial"/>
          <w:b/>
          <w:sz w:val="22"/>
          <w:szCs w:val="22"/>
        </w:rPr>
        <w:tab/>
      </w:r>
      <w:r w:rsidRPr="00747E81">
        <w:rPr>
          <w:rFonts w:ascii="Arial" w:hAnsi="Arial" w:cs="Arial"/>
          <w:sz w:val="22"/>
          <w:szCs w:val="22"/>
        </w:rPr>
        <w:t>Nemožnost plnění prokazuje dlužník</w:t>
      </w:r>
      <w:bookmarkStart w:id="22" w:name="_Ref461867882"/>
      <w:r w:rsidR="00AA111F" w:rsidRPr="00747E81">
        <w:rPr>
          <w:rFonts w:ascii="Arial" w:hAnsi="Arial" w:cs="Arial"/>
          <w:sz w:val="22"/>
          <w:szCs w:val="22"/>
        </w:rPr>
        <w:t>.</w:t>
      </w:r>
    </w:p>
    <w:p w:rsidR="00747E81" w:rsidRPr="00747E81" w:rsidRDefault="00747E81" w:rsidP="0034099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line="259" w:lineRule="auto"/>
        <w:ind w:left="709" w:hanging="709"/>
        <w:jc w:val="both"/>
        <w:rPr>
          <w:rFonts w:ascii="Arial" w:hAnsi="Arial" w:cs="Arial"/>
          <w:sz w:val="22"/>
          <w:szCs w:val="22"/>
        </w:rPr>
      </w:pPr>
    </w:p>
    <w:p w:rsidR="0017271F" w:rsidRPr="00747E81" w:rsidRDefault="0017271F" w:rsidP="00747E81">
      <w:pPr>
        <w:pStyle w:val="Nadpis1"/>
        <w:jc w:val="center"/>
        <w:rPr>
          <w:rFonts w:ascii="Arial" w:hAnsi="Arial" w:cs="Arial"/>
        </w:rPr>
      </w:pPr>
      <w:bookmarkStart w:id="23" w:name="_Toc489971635"/>
      <w:bookmarkEnd w:id="22"/>
      <w:r w:rsidRPr="00747E81">
        <w:rPr>
          <w:rFonts w:ascii="Arial" w:hAnsi="Arial" w:cs="Arial"/>
        </w:rPr>
        <w:t>Článek XIX. Závěrečná ustanovení</w:t>
      </w:r>
      <w:bookmarkEnd w:id="23"/>
    </w:p>
    <w:p w:rsidR="00747E81" w:rsidRPr="00747E81" w:rsidRDefault="00747E81" w:rsidP="00747E81">
      <w:pPr>
        <w:rPr>
          <w:rFonts w:ascii="Arial" w:hAnsi="Arial" w:cs="Arial"/>
        </w:rPr>
      </w:pP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19.1.</w:t>
      </w:r>
      <w:r w:rsidRPr="00747E81">
        <w:rPr>
          <w:rFonts w:ascii="Arial" w:hAnsi="Arial" w:cs="Arial"/>
          <w:b/>
          <w:sz w:val="22"/>
          <w:szCs w:val="22"/>
        </w:rPr>
        <w:tab/>
      </w:r>
      <w:r w:rsidRPr="00747E81">
        <w:rPr>
          <w:rFonts w:ascii="Arial" w:hAnsi="Arial" w:cs="Arial"/>
          <w:sz w:val="22"/>
          <w:szCs w:val="22"/>
        </w:rPr>
        <w:t>Pokud není v této smlouvě výslovně uvedeno jinak, předkládá Zhotovitel TDS a Objednateli veškeré písemné dokumenty vždy ve třech vyhotoveních, která budou sloužit pro vnitřní potřeby TDS a Objednatele.</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19.2.</w:t>
      </w:r>
      <w:r w:rsidRPr="00747E81">
        <w:rPr>
          <w:rFonts w:ascii="Arial" w:hAnsi="Arial" w:cs="Arial"/>
          <w:b/>
          <w:sz w:val="22"/>
          <w:szCs w:val="22"/>
        </w:rPr>
        <w:tab/>
      </w:r>
      <w:r w:rsidRPr="00747E81">
        <w:rPr>
          <w:rFonts w:ascii="Arial" w:hAnsi="Arial" w:cs="Arial"/>
          <w:sz w:val="22"/>
          <w:szCs w:val="22"/>
        </w:rPr>
        <w:t>Změnu oprávněných osob nebo změnu rozsahu oprávnění těchto osob, stejně tak změnu údajů uvedených v záhlaví této smlouvy je nutno oznámit druhé smluvní straně písemně. Účinnost má takováto změna dnem doručení.</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19.3.</w:t>
      </w:r>
      <w:r w:rsidRPr="00747E81">
        <w:rPr>
          <w:rFonts w:ascii="Arial" w:hAnsi="Arial" w:cs="Arial"/>
          <w:b/>
          <w:sz w:val="22"/>
          <w:szCs w:val="22"/>
        </w:rPr>
        <w:tab/>
      </w:r>
      <w:r w:rsidRPr="00747E81">
        <w:rPr>
          <w:rFonts w:ascii="Arial" w:hAnsi="Arial" w:cs="Arial"/>
          <w:sz w:val="22"/>
          <w:szCs w:val="22"/>
        </w:rPr>
        <w:t>Zhotovitel není oprávněn převést bez předchozího písemného souhlasu Objednatele svá práva a závazky, vyplývající z této smlouvy na třetí osobu.</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19.4.</w:t>
      </w:r>
      <w:r w:rsidRPr="00747E81">
        <w:rPr>
          <w:rFonts w:ascii="Arial" w:hAnsi="Arial" w:cs="Arial"/>
          <w:b/>
          <w:sz w:val="22"/>
          <w:szCs w:val="22"/>
        </w:rPr>
        <w:tab/>
      </w:r>
      <w:r w:rsidRPr="00747E81">
        <w:rPr>
          <w:rFonts w:ascii="Arial" w:hAnsi="Arial" w:cs="Arial"/>
          <w:sz w:val="22"/>
          <w:szCs w:val="22"/>
        </w:rPr>
        <w:t>Tuto smlouvu lze měnit pouze písemnými dodatky, označenými jako dodatek s pořadovým číslem ke smlouvě o dílo a potvrzenými oběma smluvními stranami.</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19.5</w:t>
      </w:r>
      <w:r w:rsidRPr="00747E81">
        <w:rPr>
          <w:rFonts w:ascii="Arial" w:hAnsi="Arial" w:cs="Arial"/>
          <w:b/>
          <w:sz w:val="22"/>
          <w:szCs w:val="22"/>
        </w:rPr>
        <w:tab/>
      </w:r>
      <w:r w:rsidRPr="00747E81">
        <w:rPr>
          <w:rFonts w:ascii="Arial" w:hAnsi="Arial" w:cs="Arial"/>
          <w:bCs/>
          <w:sz w:val="22"/>
          <w:szCs w:val="22"/>
        </w:rPr>
        <w:t>Smluvní strany výslovně souhlasí s tím, aby tato smlouva byla uvedena v přehledu nazvaném „Přehled smluv uzavřených Městskou části Praha-Kunratice“ vedeném městskou části,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Praha-Kunratice na síti Internet (</w:t>
      </w:r>
      <w:hyperlink r:id="rId8" w:tooltip="http://www.praha-kunratice.cz/" w:history="1">
        <w:r w:rsidRPr="00747E81">
          <w:rPr>
            <w:rFonts w:ascii="Arial" w:hAnsi="Arial" w:cs="Arial"/>
            <w:bCs/>
            <w:sz w:val="22"/>
            <w:szCs w:val="22"/>
            <w:u w:val="single"/>
          </w:rPr>
          <w:t>www.praha-kunratice.cz</w:t>
        </w:r>
      </w:hyperlink>
      <w:r w:rsidRPr="00747E81">
        <w:rPr>
          <w:rFonts w:ascii="Arial" w:hAnsi="Arial" w:cs="Arial"/>
          <w:bCs/>
          <w:sz w:val="22"/>
          <w:szCs w:val="22"/>
        </w:rPr>
        <w:t>), a to včetně všech případných příloh a dodatků. Smluvní strany prohlašují, že skutečnosti uvedené v této smlouvě nepovažují za obchodní tajemství a udělují svolení k jejich užití a zveřejnění bez stanovení jakýchkoli dalších podmínek."</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19.6.</w:t>
      </w:r>
      <w:r w:rsidRPr="00747E81">
        <w:rPr>
          <w:rFonts w:ascii="Arial" w:hAnsi="Arial" w:cs="Arial"/>
          <w:b/>
          <w:sz w:val="22"/>
          <w:szCs w:val="22"/>
        </w:rPr>
        <w:tab/>
      </w:r>
      <w:r w:rsidRPr="00747E81">
        <w:rPr>
          <w:rFonts w:ascii="Arial" w:hAnsi="Arial" w:cs="Arial"/>
          <w:sz w:val="22"/>
          <w:szCs w:val="22"/>
        </w:rPr>
        <w:t>Tato smlouva je vyhotovena ve čtyřech stejnopisech, z nichž dva obdrží Objednatel a dva Zhotovitel, přičemž podpisy oprávněných zástupců obou smluvních stran jsou opatřeny všechny její strany.</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19.7.</w:t>
      </w:r>
      <w:r w:rsidRPr="00747E81">
        <w:rPr>
          <w:rFonts w:ascii="Arial" w:hAnsi="Arial" w:cs="Arial"/>
          <w:b/>
          <w:sz w:val="22"/>
          <w:szCs w:val="22"/>
        </w:rPr>
        <w:tab/>
      </w:r>
      <w:r w:rsidRPr="00747E81">
        <w:rPr>
          <w:rFonts w:ascii="Arial" w:hAnsi="Arial" w:cs="Arial"/>
          <w:sz w:val="22"/>
          <w:szCs w:val="22"/>
        </w:rPr>
        <w:t>Tato smlouva nabývá platnosti a účinnosti dnem podpisu oprávněných zástupců smluvních stran.</w:t>
      </w:r>
    </w:p>
    <w:p w:rsidR="0017271F" w:rsidRDefault="0017271F" w:rsidP="00340992">
      <w:pPr>
        <w:pStyle w:val="Import3"/>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19.8.</w:t>
      </w:r>
      <w:r w:rsidRPr="00747E81">
        <w:rPr>
          <w:rFonts w:ascii="Arial" w:hAnsi="Arial" w:cs="Arial"/>
          <w:b/>
          <w:sz w:val="22"/>
          <w:szCs w:val="22"/>
        </w:rPr>
        <w:tab/>
      </w:r>
      <w:r w:rsidRPr="00747E81">
        <w:rPr>
          <w:rFonts w:ascii="Arial" w:hAnsi="Arial" w:cs="Arial"/>
          <w:sz w:val="22"/>
          <w:szCs w:val="22"/>
        </w:rPr>
        <w:t>Nedílnou součástí této smlouvy jsou tyto přílohy:</w:t>
      </w:r>
    </w:p>
    <w:p w:rsidR="00DC2B9D" w:rsidRPr="00747E81" w:rsidRDefault="00DC2B9D" w:rsidP="00340992">
      <w:pPr>
        <w:pStyle w:val="Import3"/>
        <w:widowControl w:val="0"/>
        <w:tabs>
          <w:tab w:val="clear" w:pos="720"/>
        </w:tabs>
        <w:suppressAutoHyphens w:val="0"/>
        <w:spacing w:line="259" w:lineRule="auto"/>
        <w:ind w:left="709" w:hanging="709"/>
        <w:jc w:val="both"/>
        <w:rPr>
          <w:rFonts w:ascii="Arial" w:hAnsi="Arial" w:cs="Arial"/>
          <w:sz w:val="22"/>
          <w:szCs w:val="22"/>
        </w:rPr>
      </w:pPr>
    </w:p>
    <w:p w:rsidR="0017271F" w:rsidRPr="00DC2B9D" w:rsidRDefault="00DC2B9D" w:rsidP="00DC2B9D">
      <w:pPr>
        <w:pStyle w:val="Odstavecseseznamem"/>
        <w:widowControl w:val="0"/>
        <w:numPr>
          <w:ilvl w:val="0"/>
          <w:numId w:val="38"/>
        </w:numPr>
        <w:tabs>
          <w:tab w:val="left" w:pos="2127"/>
        </w:tabs>
        <w:spacing w:line="259" w:lineRule="auto"/>
        <w:jc w:val="both"/>
        <w:rPr>
          <w:rFonts w:ascii="Arial" w:hAnsi="Arial" w:cs="Arial"/>
          <w:snapToGrid w:val="0"/>
          <w:sz w:val="22"/>
          <w:szCs w:val="22"/>
        </w:rPr>
      </w:pPr>
      <w:r>
        <w:rPr>
          <w:rFonts w:ascii="Arial" w:hAnsi="Arial" w:cs="Arial"/>
          <w:b/>
          <w:i/>
          <w:snapToGrid w:val="0"/>
          <w:sz w:val="22"/>
          <w:szCs w:val="22"/>
          <w:u w:val="single"/>
        </w:rPr>
        <w:t xml:space="preserve">příloha číslo </w:t>
      </w:r>
      <w:proofErr w:type="gramStart"/>
      <w:r>
        <w:rPr>
          <w:rFonts w:ascii="Arial" w:hAnsi="Arial" w:cs="Arial"/>
          <w:b/>
          <w:i/>
          <w:snapToGrid w:val="0"/>
          <w:sz w:val="22"/>
          <w:szCs w:val="22"/>
          <w:u w:val="single"/>
        </w:rPr>
        <w:t xml:space="preserve">I - </w:t>
      </w:r>
      <w:r w:rsidR="0017271F" w:rsidRPr="00DC2B9D">
        <w:rPr>
          <w:rFonts w:ascii="Arial" w:hAnsi="Arial" w:cs="Arial"/>
          <w:b/>
          <w:snapToGrid w:val="0"/>
          <w:sz w:val="22"/>
          <w:szCs w:val="22"/>
        </w:rPr>
        <w:t>SPECIFIKACE</w:t>
      </w:r>
      <w:proofErr w:type="gramEnd"/>
      <w:r w:rsidR="0017271F" w:rsidRPr="00DC2B9D">
        <w:rPr>
          <w:rFonts w:ascii="Arial" w:hAnsi="Arial" w:cs="Arial"/>
          <w:b/>
          <w:snapToGrid w:val="0"/>
          <w:sz w:val="22"/>
          <w:szCs w:val="22"/>
        </w:rPr>
        <w:t xml:space="preserve"> PŘEDMĚTU PLNĚNÍ (PRACÍ A DODÁVEK),</w:t>
      </w:r>
      <w:r w:rsidR="0017271F" w:rsidRPr="00DC2B9D">
        <w:rPr>
          <w:rFonts w:ascii="Arial" w:hAnsi="Arial" w:cs="Arial"/>
          <w:snapToGrid w:val="0"/>
          <w:sz w:val="22"/>
          <w:szCs w:val="22"/>
        </w:rPr>
        <w:t xml:space="preserve"> která se skládá z těchto částí:</w:t>
      </w:r>
    </w:p>
    <w:p w:rsidR="0017271F" w:rsidRPr="00DC2B9D" w:rsidRDefault="0017271F" w:rsidP="00DC2B9D">
      <w:pPr>
        <w:widowControl w:val="0"/>
        <w:numPr>
          <w:ilvl w:val="1"/>
          <w:numId w:val="38"/>
        </w:numPr>
        <w:tabs>
          <w:tab w:val="left" w:pos="2552"/>
        </w:tabs>
        <w:spacing w:line="259" w:lineRule="auto"/>
        <w:jc w:val="both"/>
        <w:rPr>
          <w:rFonts w:ascii="Arial" w:hAnsi="Arial" w:cs="Arial"/>
          <w:b/>
          <w:i/>
          <w:iCs/>
          <w:sz w:val="22"/>
          <w:szCs w:val="22"/>
        </w:rPr>
      </w:pPr>
      <w:r w:rsidRPr="00DC2B9D">
        <w:rPr>
          <w:rFonts w:ascii="Arial" w:hAnsi="Arial" w:cs="Arial"/>
          <w:b/>
          <w:i/>
          <w:sz w:val="22"/>
          <w:szCs w:val="22"/>
        </w:rPr>
        <w:lastRenderedPageBreak/>
        <w:t>PROJEKTU, POVOLENÍ a ROZPOČTU;</w:t>
      </w:r>
    </w:p>
    <w:p w:rsidR="0017271F" w:rsidRPr="00DC2B9D" w:rsidRDefault="0017271F" w:rsidP="00DC2B9D">
      <w:pPr>
        <w:widowControl w:val="0"/>
        <w:numPr>
          <w:ilvl w:val="1"/>
          <w:numId w:val="38"/>
        </w:numPr>
        <w:tabs>
          <w:tab w:val="left" w:pos="2552"/>
        </w:tabs>
        <w:spacing w:line="259" w:lineRule="auto"/>
        <w:jc w:val="both"/>
        <w:rPr>
          <w:rFonts w:ascii="Arial" w:hAnsi="Arial" w:cs="Arial"/>
          <w:b/>
          <w:i/>
          <w:iCs/>
          <w:caps/>
          <w:sz w:val="22"/>
          <w:szCs w:val="22"/>
        </w:rPr>
      </w:pPr>
      <w:r w:rsidRPr="00DC2B9D">
        <w:rPr>
          <w:rFonts w:ascii="Arial" w:hAnsi="Arial" w:cs="Arial"/>
          <w:b/>
          <w:i/>
          <w:caps/>
          <w:sz w:val="22"/>
          <w:szCs w:val="22"/>
        </w:rPr>
        <w:t>zadávací dokumentace;</w:t>
      </w:r>
    </w:p>
    <w:p w:rsidR="0017271F" w:rsidRPr="00DC2B9D" w:rsidRDefault="0017271F" w:rsidP="00DC2B9D">
      <w:pPr>
        <w:widowControl w:val="0"/>
        <w:numPr>
          <w:ilvl w:val="1"/>
          <w:numId w:val="38"/>
        </w:numPr>
        <w:tabs>
          <w:tab w:val="left" w:pos="2552"/>
        </w:tabs>
        <w:spacing w:line="259" w:lineRule="auto"/>
        <w:jc w:val="both"/>
        <w:rPr>
          <w:rFonts w:ascii="Arial" w:hAnsi="Arial" w:cs="Arial"/>
          <w:b/>
          <w:i/>
          <w:sz w:val="22"/>
          <w:szCs w:val="22"/>
        </w:rPr>
      </w:pPr>
      <w:r w:rsidRPr="00DC2B9D">
        <w:rPr>
          <w:rFonts w:ascii="Arial" w:hAnsi="Arial" w:cs="Arial"/>
          <w:b/>
          <w:i/>
          <w:snapToGrid w:val="0"/>
          <w:sz w:val="22"/>
          <w:szCs w:val="22"/>
        </w:rPr>
        <w:t>NABÍDKY.</w:t>
      </w:r>
    </w:p>
    <w:p w:rsidR="00DC2B9D" w:rsidRPr="00DC2B9D" w:rsidRDefault="00DC2B9D" w:rsidP="00DC2B9D">
      <w:pPr>
        <w:widowControl w:val="0"/>
        <w:tabs>
          <w:tab w:val="left" w:pos="2552"/>
        </w:tabs>
        <w:spacing w:line="259" w:lineRule="auto"/>
        <w:ind w:left="1440"/>
        <w:jc w:val="both"/>
        <w:rPr>
          <w:rFonts w:ascii="Arial" w:hAnsi="Arial" w:cs="Arial"/>
          <w:b/>
          <w:i/>
          <w:sz w:val="22"/>
          <w:szCs w:val="22"/>
        </w:rPr>
      </w:pPr>
    </w:p>
    <w:p w:rsidR="0017271F" w:rsidRPr="00DC2B9D" w:rsidRDefault="0017271F" w:rsidP="00DC2B9D">
      <w:pPr>
        <w:pStyle w:val="Import6"/>
        <w:widowControl w:val="0"/>
        <w:numPr>
          <w:ilvl w:val="0"/>
          <w:numId w:val="38"/>
        </w:numPr>
        <w:tabs>
          <w:tab w:val="clear" w:pos="1584"/>
          <w:tab w:val="clear" w:pos="2448"/>
          <w:tab w:val="clear" w:pos="3312"/>
          <w:tab w:val="left" w:pos="1985"/>
          <w:tab w:val="left" w:pos="2127"/>
          <w:tab w:val="left" w:pos="2410"/>
        </w:tabs>
        <w:suppressAutoHyphens w:val="0"/>
        <w:spacing w:line="259" w:lineRule="auto"/>
        <w:jc w:val="both"/>
        <w:rPr>
          <w:rFonts w:ascii="Arial" w:hAnsi="Arial" w:cs="Arial"/>
          <w:b/>
          <w:sz w:val="22"/>
          <w:szCs w:val="22"/>
        </w:rPr>
      </w:pPr>
      <w:r w:rsidRPr="00DC2B9D">
        <w:rPr>
          <w:rFonts w:ascii="Arial" w:hAnsi="Arial" w:cs="Arial"/>
          <w:b/>
          <w:i/>
          <w:snapToGrid w:val="0"/>
          <w:sz w:val="22"/>
          <w:szCs w:val="22"/>
          <w:u w:val="single"/>
        </w:rPr>
        <w:t xml:space="preserve">příloha číslo </w:t>
      </w:r>
      <w:proofErr w:type="gramStart"/>
      <w:r w:rsidRPr="00DC2B9D">
        <w:rPr>
          <w:rFonts w:ascii="Arial" w:hAnsi="Arial" w:cs="Arial"/>
          <w:b/>
          <w:i/>
          <w:snapToGrid w:val="0"/>
          <w:sz w:val="22"/>
          <w:szCs w:val="22"/>
          <w:u w:val="single"/>
        </w:rPr>
        <w:t>II</w:t>
      </w:r>
      <w:r w:rsidR="00DC2B9D">
        <w:rPr>
          <w:rFonts w:ascii="Arial" w:hAnsi="Arial" w:cs="Arial"/>
          <w:b/>
          <w:snapToGrid w:val="0"/>
          <w:sz w:val="22"/>
          <w:szCs w:val="22"/>
        </w:rPr>
        <w:t xml:space="preserve"> - </w:t>
      </w:r>
      <w:r w:rsidRPr="00DC2B9D">
        <w:rPr>
          <w:rFonts w:ascii="Arial" w:hAnsi="Arial" w:cs="Arial"/>
          <w:b/>
          <w:snapToGrid w:val="0"/>
          <w:sz w:val="22"/>
          <w:szCs w:val="22"/>
        </w:rPr>
        <w:t>HARMONOGRAM</w:t>
      </w:r>
      <w:proofErr w:type="gramEnd"/>
      <w:r w:rsidRPr="00DC2B9D">
        <w:rPr>
          <w:rFonts w:ascii="Arial" w:hAnsi="Arial" w:cs="Arial"/>
          <w:b/>
          <w:snapToGrid w:val="0"/>
          <w:sz w:val="22"/>
          <w:szCs w:val="22"/>
        </w:rPr>
        <w:t xml:space="preserve"> PLNĚNÍ PRACÍ A DODÁVEK</w:t>
      </w:r>
    </w:p>
    <w:p w:rsidR="00DC2B9D" w:rsidRPr="00DC2B9D" w:rsidRDefault="00DC2B9D" w:rsidP="00DC2B9D">
      <w:pPr>
        <w:pStyle w:val="Import6"/>
        <w:widowControl w:val="0"/>
        <w:tabs>
          <w:tab w:val="clear" w:pos="1584"/>
          <w:tab w:val="clear" w:pos="2448"/>
          <w:tab w:val="clear" w:pos="3312"/>
          <w:tab w:val="left" w:pos="1985"/>
          <w:tab w:val="left" w:pos="2127"/>
          <w:tab w:val="left" w:pos="2410"/>
        </w:tabs>
        <w:suppressAutoHyphens w:val="0"/>
        <w:spacing w:line="259" w:lineRule="auto"/>
        <w:ind w:left="720"/>
        <w:jc w:val="both"/>
        <w:rPr>
          <w:rFonts w:ascii="Arial" w:hAnsi="Arial" w:cs="Arial"/>
          <w:b/>
          <w:sz w:val="22"/>
          <w:szCs w:val="22"/>
        </w:rPr>
      </w:pPr>
    </w:p>
    <w:p w:rsidR="0017271F" w:rsidRPr="00DC2B9D" w:rsidRDefault="0017271F" w:rsidP="00DC2B9D">
      <w:pPr>
        <w:pStyle w:val="Odstavecseseznamem"/>
        <w:widowControl w:val="0"/>
        <w:numPr>
          <w:ilvl w:val="0"/>
          <w:numId w:val="38"/>
        </w:numPr>
        <w:tabs>
          <w:tab w:val="left" w:pos="2127"/>
        </w:tabs>
        <w:spacing w:line="259" w:lineRule="auto"/>
        <w:jc w:val="both"/>
        <w:rPr>
          <w:rFonts w:ascii="Arial" w:hAnsi="Arial" w:cs="Arial"/>
          <w:caps/>
          <w:snapToGrid w:val="0"/>
          <w:sz w:val="22"/>
          <w:szCs w:val="22"/>
        </w:rPr>
      </w:pPr>
      <w:r w:rsidRPr="00DC2B9D">
        <w:rPr>
          <w:rFonts w:ascii="Arial" w:hAnsi="Arial" w:cs="Arial"/>
          <w:b/>
          <w:i/>
          <w:snapToGrid w:val="0"/>
          <w:sz w:val="22"/>
          <w:szCs w:val="22"/>
          <w:u w:val="single"/>
        </w:rPr>
        <w:t xml:space="preserve">příloha číslo </w:t>
      </w:r>
      <w:proofErr w:type="gramStart"/>
      <w:r w:rsidRPr="00DC2B9D">
        <w:rPr>
          <w:rFonts w:ascii="Arial" w:hAnsi="Arial" w:cs="Arial"/>
          <w:b/>
          <w:i/>
          <w:snapToGrid w:val="0"/>
          <w:sz w:val="22"/>
          <w:szCs w:val="22"/>
          <w:u w:val="single"/>
        </w:rPr>
        <w:t>III</w:t>
      </w:r>
      <w:r w:rsidR="00DC2B9D">
        <w:rPr>
          <w:rFonts w:ascii="Arial" w:hAnsi="Arial" w:cs="Arial"/>
          <w:snapToGrid w:val="0"/>
          <w:sz w:val="22"/>
          <w:szCs w:val="22"/>
        </w:rPr>
        <w:t xml:space="preserve"> - </w:t>
      </w:r>
      <w:r w:rsidRPr="00DC2B9D">
        <w:rPr>
          <w:rFonts w:ascii="Arial" w:hAnsi="Arial" w:cs="Arial"/>
          <w:b/>
          <w:caps/>
          <w:snapToGrid w:val="0"/>
          <w:sz w:val="22"/>
          <w:szCs w:val="22"/>
        </w:rPr>
        <w:t>DOHODA</w:t>
      </w:r>
      <w:proofErr w:type="gramEnd"/>
      <w:r w:rsidRPr="00DC2B9D">
        <w:rPr>
          <w:rFonts w:ascii="Arial" w:hAnsi="Arial" w:cs="Arial"/>
          <w:b/>
          <w:caps/>
          <w:snapToGrid w:val="0"/>
          <w:sz w:val="22"/>
          <w:szCs w:val="22"/>
        </w:rPr>
        <w:t xml:space="preserve"> </w:t>
      </w:r>
      <w:r w:rsidRPr="00DC2B9D">
        <w:rPr>
          <w:rFonts w:ascii="Arial" w:hAnsi="Arial" w:cs="Arial"/>
          <w:b/>
          <w:caps/>
          <w:sz w:val="22"/>
          <w:szCs w:val="22"/>
        </w:rPr>
        <w:t>o jednotném postupu při odsouhlasování drobných změn</w:t>
      </w:r>
      <w:r w:rsidRPr="00DC2B9D">
        <w:rPr>
          <w:rFonts w:ascii="Arial" w:hAnsi="Arial" w:cs="Arial"/>
          <w:b/>
          <w:sz w:val="22"/>
          <w:szCs w:val="22"/>
        </w:rPr>
        <w:t xml:space="preserve"> A </w:t>
      </w:r>
      <w:r w:rsidRPr="00DC2B9D">
        <w:rPr>
          <w:rFonts w:ascii="Arial" w:hAnsi="Arial" w:cs="Arial"/>
          <w:b/>
          <w:caps/>
          <w:snapToGrid w:val="0"/>
          <w:sz w:val="22"/>
          <w:szCs w:val="22"/>
        </w:rPr>
        <w:t>Změnový list</w:t>
      </w:r>
    </w:p>
    <w:p w:rsidR="00DC2B9D" w:rsidRPr="00DC2B9D" w:rsidRDefault="00DC2B9D" w:rsidP="00DC2B9D">
      <w:pPr>
        <w:pStyle w:val="Odstavecseseznamem"/>
        <w:widowControl w:val="0"/>
        <w:tabs>
          <w:tab w:val="left" w:pos="2127"/>
        </w:tabs>
        <w:spacing w:line="259" w:lineRule="auto"/>
        <w:jc w:val="both"/>
        <w:rPr>
          <w:rFonts w:ascii="Arial" w:hAnsi="Arial" w:cs="Arial"/>
          <w:caps/>
          <w:snapToGrid w:val="0"/>
          <w:sz w:val="22"/>
          <w:szCs w:val="22"/>
        </w:rPr>
      </w:pP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z w:val="22"/>
          <w:szCs w:val="22"/>
        </w:rPr>
      </w:pPr>
      <w:r w:rsidRPr="00747E81">
        <w:rPr>
          <w:rFonts w:ascii="Arial" w:hAnsi="Arial" w:cs="Arial"/>
          <w:b/>
          <w:sz w:val="22"/>
          <w:szCs w:val="22"/>
        </w:rPr>
        <w:t>19.9.</w:t>
      </w:r>
      <w:r w:rsidRPr="00747E81">
        <w:rPr>
          <w:rFonts w:ascii="Arial" w:hAnsi="Arial" w:cs="Arial"/>
          <w:b/>
          <w:sz w:val="22"/>
          <w:szCs w:val="22"/>
        </w:rPr>
        <w:tab/>
      </w:r>
      <w:r w:rsidRPr="00747E81">
        <w:rPr>
          <w:rFonts w:ascii="Arial" w:hAnsi="Arial" w:cs="Arial"/>
          <w:sz w:val="22"/>
          <w:szCs w:val="22"/>
        </w:rPr>
        <w:t>Smluvní strany se dohodly, že jejich vztahy touto smlouvou neupravené se řídí příslušnými ustanoveními občanského zákoníku v platném znění, nevyplývá-li z ujednání v této smlouvě jinak.</w:t>
      </w:r>
    </w:p>
    <w:p w:rsidR="001727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napToGrid w:val="0"/>
          <w:sz w:val="22"/>
          <w:szCs w:val="22"/>
        </w:rPr>
      </w:pPr>
      <w:r w:rsidRPr="00747E81">
        <w:rPr>
          <w:rFonts w:ascii="Arial" w:hAnsi="Arial" w:cs="Arial"/>
          <w:b/>
          <w:sz w:val="22"/>
          <w:szCs w:val="22"/>
        </w:rPr>
        <w:t>19.10.</w:t>
      </w:r>
      <w:r w:rsidRPr="00747E81">
        <w:rPr>
          <w:rFonts w:ascii="Arial" w:hAnsi="Arial" w:cs="Arial"/>
          <w:b/>
          <w:sz w:val="22"/>
          <w:szCs w:val="22"/>
        </w:rPr>
        <w:tab/>
      </w:r>
      <w:r w:rsidRPr="00747E81">
        <w:rPr>
          <w:rFonts w:ascii="Arial" w:hAnsi="Arial" w:cs="Arial"/>
          <w:sz w:val="22"/>
          <w:szCs w:val="22"/>
        </w:rPr>
        <w:t xml:space="preserve">Smluvní strany shodně a </w:t>
      </w:r>
      <w:r w:rsidRPr="00747E81">
        <w:rPr>
          <w:rFonts w:ascii="Arial" w:hAnsi="Arial" w:cs="Arial"/>
          <w:snapToGrid w:val="0"/>
          <w:sz w:val="22"/>
          <w:szCs w:val="22"/>
        </w:rPr>
        <w:t>výslovně</w:t>
      </w:r>
      <w:r w:rsidRPr="00747E81">
        <w:rPr>
          <w:rFonts w:ascii="Arial" w:hAnsi="Arial" w:cs="Arial"/>
          <w:sz w:val="22"/>
          <w:szCs w:val="22"/>
        </w:rPr>
        <w:t xml:space="preserve"> prohlašují, že došlo k dohodě o celém obsahu smlouvy a </w:t>
      </w:r>
      <w:r w:rsidRPr="00747E81">
        <w:rPr>
          <w:rFonts w:ascii="Arial" w:hAnsi="Arial" w:cs="Arial"/>
          <w:snapToGrid w:val="0"/>
          <w:sz w:val="22"/>
          <w:szCs w:val="22"/>
        </w:rPr>
        <w:t>že je jim obsah smlouvy dobře znám v celém jeho rozsahu s tím, že smlouva je projevem jejich vážné, pravé a svobodné vůle a nebyla uzavřena v tísni či za nápadně nevýhodných podmínek. Na důkaz souhlasu připojují oprávnění zástupci smluvních stran své vlastnoruční podpisy, jak následuje.</w:t>
      </w:r>
    </w:p>
    <w:p w:rsidR="00AA111F" w:rsidRPr="00747E81" w:rsidRDefault="0017271F" w:rsidP="00340992">
      <w:pPr>
        <w:pStyle w:val="Import5"/>
        <w:widowControl w:val="0"/>
        <w:tabs>
          <w:tab w:val="clear" w:pos="720"/>
        </w:tabs>
        <w:suppressAutoHyphens w:val="0"/>
        <w:spacing w:line="259" w:lineRule="auto"/>
        <w:ind w:left="709" w:hanging="709"/>
        <w:jc w:val="both"/>
        <w:rPr>
          <w:rFonts w:ascii="Arial" w:hAnsi="Arial" w:cs="Arial"/>
          <w:snapToGrid w:val="0"/>
          <w:sz w:val="22"/>
          <w:szCs w:val="22"/>
        </w:rPr>
      </w:pPr>
      <w:r w:rsidRPr="00747E81">
        <w:rPr>
          <w:rFonts w:ascii="Arial" w:hAnsi="Arial" w:cs="Arial"/>
          <w:b/>
          <w:snapToGrid w:val="0"/>
          <w:sz w:val="22"/>
          <w:szCs w:val="22"/>
        </w:rPr>
        <w:t>19.11.</w:t>
      </w:r>
      <w:r w:rsidRPr="00747E81">
        <w:rPr>
          <w:rFonts w:ascii="Arial" w:hAnsi="Arial" w:cs="Arial"/>
          <w:snapToGrid w:val="0"/>
          <w:sz w:val="22"/>
          <w:szCs w:val="22"/>
        </w:rPr>
        <w:tab/>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r w:rsidR="00AA111F" w:rsidRPr="00747E81">
        <w:rPr>
          <w:rFonts w:ascii="Arial" w:hAnsi="Arial" w:cs="Arial"/>
          <w:snapToGrid w:val="0"/>
          <w:sz w:val="22"/>
          <w:szCs w:val="22"/>
        </w:rPr>
        <w:t>.</w:t>
      </w:r>
    </w:p>
    <w:p w:rsidR="00AA111F" w:rsidRPr="00747E81" w:rsidRDefault="00AA111F" w:rsidP="00340992">
      <w:pPr>
        <w:pStyle w:val="Import5"/>
        <w:widowControl w:val="0"/>
        <w:tabs>
          <w:tab w:val="clear" w:pos="720"/>
        </w:tabs>
        <w:suppressAutoHyphens w:val="0"/>
        <w:spacing w:line="259" w:lineRule="auto"/>
        <w:ind w:left="709" w:hanging="709"/>
        <w:jc w:val="both"/>
        <w:rPr>
          <w:rFonts w:ascii="Arial" w:hAnsi="Arial" w:cs="Arial"/>
          <w:snapToGrid w:val="0"/>
          <w:sz w:val="22"/>
          <w:szCs w:val="22"/>
        </w:rPr>
      </w:pPr>
    </w:p>
    <w:p w:rsidR="00AA111F" w:rsidRPr="00747E81" w:rsidRDefault="00AA111F" w:rsidP="00340992">
      <w:pPr>
        <w:pStyle w:val="Import5"/>
        <w:widowControl w:val="0"/>
        <w:tabs>
          <w:tab w:val="clear" w:pos="720"/>
        </w:tabs>
        <w:suppressAutoHyphens w:val="0"/>
        <w:spacing w:line="259" w:lineRule="auto"/>
        <w:ind w:left="709" w:hanging="709"/>
        <w:jc w:val="both"/>
        <w:rPr>
          <w:rFonts w:ascii="Arial" w:hAnsi="Arial" w:cs="Arial"/>
          <w:snapToGrid w:val="0"/>
          <w:sz w:val="22"/>
          <w:szCs w:val="22"/>
        </w:rPr>
      </w:pPr>
    </w:p>
    <w:p w:rsidR="00AA111F" w:rsidRPr="00747E81" w:rsidRDefault="00AA111F" w:rsidP="00340992">
      <w:pPr>
        <w:pStyle w:val="Import3"/>
        <w:spacing w:line="259" w:lineRule="auto"/>
        <w:rPr>
          <w:rFonts w:ascii="Arial" w:hAnsi="Arial" w:cs="Arial"/>
          <w:b/>
          <w:sz w:val="22"/>
          <w:szCs w:val="22"/>
        </w:rPr>
      </w:pPr>
      <w:r w:rsidRPr="00747E81">
        <w:rPr>
          <w:rFonts w:ascii="Arial" w:hAnsi="Arial" w:cs="Arial"/>
          <w:b/>
          <w:sz w:val="22"/>
          <w:szCs w:val="22"/>
        </w:rPr>
        <w:t>V </w:t>
      </w:r>
      <w:r w:rsidR="00DC2B9D">
        <w:rPr>
          <w:rFonts w:ascii="Arial" w:hAnsi="Arial" w:cs="Arial"/>
          <w:b/>
          <w:sz w:val="22"/>
          <w:szCs w:val="22"/>
        </w:rPr>
        <w:t>Praze dne _</w:t>
      </w:r>
      <w:proofErr w:type="gramStart"/>
      <w:r w:rsidR="00DC2B9D">
        <w:rPr>
          <w:rFonts w:ascii="Arial" w:hAnsi="Arial" w:cs="Arial"/>
          <w:b/>
          <w:sz w:val="22"/>
          <w:szCs w:val="22"/>
        </w:rPr>
        <w:t>_._</w:t>
      </w:r>
      <w:proofErr w:type="gramEnd"/>
      <w:r w:rsidR="00DC2B9D">
        <w:rPr>
          <w:rFonts w:ascii="Arial" w:hAnsi="Arial" w:cs="Arial"/>
          <w:b/>
          <w:sz w:val="22"/>
          <w:szCs w:val="22"/>
        </w:rPr>
        <w:t>_.____</w:t>
      </w:r>
      <w:r w:rsidR="00DC2B9D">
        <w:rPr>
          <w:rFonts w:ascii="Arial" w:hAnsi="Arial" w:cs="Arial"/>
          <w:b/>
          <w:sz w:val="22"/>
          <w:szCs w:val="22"/>
        </w:rPr>
        <w:tab/>
      </w:r>
      <w:r w:rsidR="00DC2B9D">
        <w:rPr>
          <w:rFonts w:ascii="Arial" w:hAnsi="Arial" w:cs="Arial"/>
          <w:b/>
          <w:sz w:val="22"/>
          <w:szCs w:val="22"/>
        </w:rPr>
        <w:tab/>
      </w:r>
      <w:r w:rsidR="00DC2B9D">
        <w:rPr>
          <w:rFonts w:ascii="Arial" w:hAnsi="Arial" w:cs="Arial"/>
          <w:b/>
          <w:sz w:val="22"/>
          <w:szCs w:val="22"/>
        </w:rPr>
        <w:tab/>
      </w:r>
      <w:r w:rsidR="00DC2B9D">
        <w:rPr>
          <w:rFonts w:ascii="Arial" w:hAnsi="Arial" w:cs="Arial"/>
          <w:b/>
          <w:sz w:val="22"/>
          <w:szCs w:val="22"/>
        </w:rPr>
        <w:tab/>
      </w:r>
      <w:r w:rsidR="00DC2B9D">
        <w:rPr>
          <w:rFonts w:ascii="Arial" w:hAnsi="Arial" w:cs="Arial"/>
          <w:b/>
          <w:sz w:val="22"/>
          <w:szCs w:val="22"/>
        </w:rPr>
        <w:tab/>
        <w:t>V _____________ dne __.__.____</w:t>
      </w:r>
    </w:p>
    <w:p w:rsidR="00AA111F" w:rsidRPr="00747E81" w:rsidRDefault="00AA111F" w:rsidP="00340992">
      <w:pPr>
        <w:pStyle w:val="Import0"/>
        <w:spacing w:line="259" w:lineRule="auto"/>
        <w:rPr>
          <w:rFonts w:ascii="Arial" w:hAnsi="Arial" w:cs="Arial"/>
          <w:b/>
          <w:sz w:val="22"/>
          <w:szCs w:val="22"/>
        </w:rPr>
      </w:pPr>
    </w:p>
    <w:p w:rsidR="00AA111F" w:rsidRPr="00747E81" w:rsidRDefault="00AA111F" w:rsidP="00340992">
      <w:pPr>
        <w:pStyle w:val="Import0"/>
        <w:spacing w:line="259" w:lineRule="auto"/>
        <w:rPr>
          <w:rFonts w:ascii="Arial" w:hAnsi="Arial" w:cs="Arial"/>
          <w:b/>
          <w:sz w:val="22"/>
          <w:szCs w:val="22"/>
        </w:rPr>
      </w:pPr>
    </w:p>
    <w:p w:rsidR="00AA111F" w:rsidRPr="00747E81" w:rsidRDefault="00AA111F" w:rsidP="00340992">
      <w:pPr>
        <w:pStyle w:val="Import0"/>
        <w:spacing w:line="259" w:lineRule="auto"/>
        <w:rPr>
          <w:rFonts w:ascii="Arial" w:hAnsi="Arial" w:cs="Arial"/>
          <w:b/>
          <w:sz w:val="22"/>
          <w:szCs w:val="22"/>
        </w:rPr>
      </w:pPr>
    </w:p>
    <w:p w:rsidR="00AA111F" w:rsidRPr="00DC2B9D" w:rsidRDefault="00AA111F" w:rsidP="00340992">
      <w:pPr>
        <w:pStyle w:val="Import0"/>
        <w:spacing w:line="259" w:lineRule="auto"/>
        <w:rPr>
          <w:rFonts w:ascii="Arial" w:hAnsi="Arial" w:cs="Arial"/>
          <w:b/>
          <w:sz w:val="22"/>
          <w:szCs w:val="22"/>
        </w:rPr>
      </w:pPr>
    </w:p>
    <w:p w:rsidR="00AA111F" w:rsidRPr="00DC2B9D" w:rsidRDefault="00AA111F" w:rsidP="00340992">
      <w:pPr>
        <w:pStyle w:val="Import0"/>
        <w:spacing w:line="259" w:lineRule="auto"/>
        <w:rPr>
          <w:rFonts w:ascii="Arial" w:hAnsi="Arial" w:cs="Arial"/>
          <w:b/>
          <w:sz w:val="22"/>
          <w:szCs w:val="22"/>
        </w:rPr>
      </w:pPr>
      <w:r w:rsidRPr="00DC2B9D">
        <w:rPr>
          <w:rFonts w:ascii="Arial" w:hAnsi="Arial" w:cs="Arial"/>
          <w:b/>
          <w:sz w:val="22"/>
          <w:szCs w:val="22"/>
        </w:rPr>
        <w:t>__________________________</w:t>
      </w:r>
      <w:r w:rsidRPr="00DC2B9D">
        <w:rPr>
          <w:rFonts w:ascii="Arial" w:hAnsi="Arial" w:cs="Arial"/>
          <w:b/>
          <w:sz w:val="22"/>
          <w:szCs w:val="22"/>
        </w:rPr>
        <w:tab/>
      </w:r>
      <w:r w:rsidRPr="00DC2B9D">
        <w:rPr>
          <w:rFonts w:ascii="Arial" w:hAnsi="Arial" w:cs="Arial"/>
          <w:b/>
          <w:sz w:val="22"/>
          <w:szCs w:val="22"/>
        </w:rPr>
        <w:tab/>
      </w:r>
      <w:r w:rsidRPr="00DC2B9D">
        <w:rPr>
          <w:rFonts w:ascii="Arial" w:hAnsi="Arial" w:cs="Arial"/>
          <w:b/>
          <w:sz w:val="22"/>
          <w:szCs w:val="22"/>
        </w:rPr>
        <w:tab/>
        <w:t xml:space="preserve">    </w:t>
      </w:r>
      <w:r w:rsidRPr="00DC2B9D">
        <w:rPr>
          <w:rFonts w:ascii="Arial" w:hAnsi="Arial" w:cs="Arial"/>
          <w:b/>
          <w:sz w:val="22"/>
          <w:szCs w:val="22"/>
        </w:rPr>
        <w:tab/>
        <w:t xml:space="preserve">          __________________________</w:t>
      </w:r>
    </w:p>
    <w:p w:rsidR="00AA111F" w:rsidRPr="00DC2B9D" w:rsidRDefault="00AA111F" w:rsidP="00340992">
      <w:pPr>
        <w:pStyle w:val="Import16"/>
        <w:spacing w:line="259" w:lineRule="auto"/>
        <w:rPr>
          <w:rFonts w:ascii="Arial" w:hAnsi="Arial" w:cs="Arial"/>
          <w:b/>
          <w:sz w:val="22"/>
          <w:szCs w:val="22"/>
        </w:rPr>
      </w:pPr>
      <w:r w:rsidRPr="00DC2B9D">
        <w:rPr>
          <w:rFonts w:ascii="Arial" w:hAnsi="Arial" w:cs="Arial"/>
          <w:b/>
          <w:sz w:val="22"/>
          <w:szCs w:val="22"/>
        </w:rPr>
        <w:t xml:space="preserve">                 za Objednatele</w:t>
      </w:r>
      <w:r w:rsidR="00646F37" w:rsidRPr="00DC2B9D">
        <w:rPr>
          <w:rFonts w:ascii="Arial" w:hAnsi="Arial" w:cs="Arial"/>
          <w:b/>
          <w:sz w:val="22"/>
          <w:szCs w:val="22"/>
        </w:rPr>
        <w:tab/>
        <w:t xml:space="preserve">                     </w:t>
      </w:r>
      <w:r w:rsidRPr="00DC2B9D">
        <w:rPr>
          <w:rFonts w:ascii="Arial" w:hAnsi="Arial" w:cs="Arial"/>
          <w:b/>
          <w:sz w:val="22"/>
          <w:szCs w:val="22"/>
        </w:rPr>
        <w:t xml:space="preserve"> za Zhotovitele</w:t>
      </w:r>
    </w:p>
    <w:p w:rsidR="00AA111F" w:rsidRPr="00DC2B9D" w:rsidRDefault="00AA111F" w:rsidP="00340992">
      <w:pPr>
        <w:pStyle w:val="Import16"/>
        <w:spacing w:line="259" w:lineRule="auto"/>
        <w:ind w:left="709" w:hanging="709"/>
        <w:rPr>
          <w:rFonts w:ascii="Arial" w:hAnsi="Arial" w:cs="Arial"/>
          <w:b/>
          <w:sz w:val="22"/>
          <w:szCs w:val="22"/>
        </w:rPr>
      </w:pPr>
      <w:r w:rsidRPr="00DC2B9D">
        <w:rPr>
          <w:rFonts w:ascii="Arial" w:hAnsi="Arial" w:cs="Arial"/>
          <w:b/>
          <w:sz w:val="22"/>
          <w:szCs w:val="22"/>
        </w:rPr>
        <w:t xml:space="preserve">           Ing. Lenka </w:t>
      </w:r>
      <w:proofErr w:type="spellStart"/>
      <w:r w:rsidRPr="00DC2B9D">
        <w:rPr>
          <w:rFonts w:ascii="Arial" w:hAnsi="Arial" w:cs="Arial"/>
          <w:b/>
          <w:sz w:val="22"/>
          <w:szCs w:val="22"/>
        </w:rPr>
        <w:t>A</w:t>
      </w:r>
      <w:r w:rsidR="00770BDE" w:rsidRPr="00DC2B9D">
        <w:rPr>
          <w:rFonts w:ascii="Arial" w:hAnsi="Arial" w:cs="Arial"/>
          <w:b/>
          <w:sz w:val="22"/>
          <w:szCs w:val="22"/>
        </w:rPr>
        <w:t>l</w:t>
      </w:r>
      <w:r w:rsidRPr="00DC2B9D">
        <w:rPr>
          <w:rFonts w:ascii="Arial" w:hAnsi="Arial" w:cs="Arial"/>
          <w:b/>
          <w:sz w:val="22"/>
          <w:szCs w:val="22"/>
        </w:rPr>
        <w:t>inčová</w:t>
      </w:r>
      <w:proofErr w:type="spellEnd"/>
      <w:r w:rsidRPr="00DC2B9D">
        <w:rPr>
          <w:rFonts w:ascii="Arial" w:hAnsi="Arial" w:cs="Arial"/>
          <w:b/>
          <w:sz w:val="22"/>
          <w:szCs w:val="22"/>
        </w:rPr>
        <w:tab/>
      </w:r>
      <w:r w:rsidRPr="00DC2B9D">
        <w:rPr>
          <w:rFonts w:ascii="Arial" w:hAnsi="Arial" w:cs="Arial"/>
          <w:b/>
          <w:sz w:val="22"/>
          <w:szCs w:val="22"/>
        </w:rPr>
        <w:tab/>
        <w:t xml:space="preserve">     </w:t>
      </w:r>
      <w:r w:rsidR="00646F37" w:rsidRPr="00DC2B9D">
        <w:rPr>
          <w:rFonts w:ascii="Arial" w:hAnsi="Arial" w:cs="Arial"/>
          <w:b/>
          <w:sz w:val="22"/>
          <w:szCs w:val="22"/>
        </w:rPr>
        <w:t xml:space="preserve">   </w:t>
      </w:r>
      <w:r w:rsidRPr="00DC2B9D">
        <w:rPr>
          <w:rFonts w:ascii="Arial" w:hAnsi="Arial" w:cs="Arial"/>
          <w:b/>
          <w:sz w:val="22"/>
          <w:szCs w:val="22"/>
        </w:rPr>
        <w:t xml:space="preserve">  </w:t>
      </w:r>
      <w:r w:rsidR="00646F37" w:rsidRPr="00DC2B9D">
        <w:rPr>
          <w:rFonts w:ascii="Arial" w:hAnsi="Arial" w:cs="Arial"/>
          <w:b/>
          <w:sz w:val="22"/>
          <w:szCs w:val="22"/>
        </w:rPr>
        <w:t xml:space="preserve"> </w:t>
      </w:r>
      <w:r w:rsidRPr="00DC2B9D">
        <w:rPr>
          <w:rFonts w:ascii="Arial" w:hAnsi="Arial" w:cs="Arial"/>
          <w:b/>
          <w:sz w:val="22"/>
          <w:szCs w:val="22"/>
        </w:rPr>
        <w:t xml:space="preserve">                                                  starostka MČ Kunratice</w:t>
      </w:r>
      <w:r w:rsidRPr="00DC2B9D">
        <w:rPr>
          <w:rFonts w:ascii="Arial" w:hAnsi="Arial" w:cs="Arial"/>
          <w:b/>
          <w:sz w:val="22"/>
          <w:szCs w:val="22"/>
        </w:rPr>
        <w:tab/>
        <w:t xml:space="preserve">      </w:t>
      </w:r>
      <w:r w:rsidRPr="00DC2B9D">
        <w:rPr>
          <w:rFonts w:ascii="Arial" w:hAnsi="Arial" w:cs="Arial"/>
          <w:b/>
          <w:sz w:val="22"/>
          <w:szCs w:val="22"/>
        </w:rPr>
        <w:tab/>
        <w:t xml:space="preserve">   </w:t>
      </w:r>
      <w:r w:rsidR="00646F37" w:rsidRPr="00DC2B9D">
        <w:rPr>
          <w:rFonts w:ascii="Arial" w:hAnsi="Arial" w:cs="Arial"/>
          <w:b/>
          <w:sz w:val="22"/>
          <w:szCs w:val="22"/>
        </w:rPr>
        <w:t xml:space="preserve">      </w:t>
      </w:r>
      <w:r w:rsidRPr="00DC2B9D">
        <w:rPr>
          <w:rFonts w:ascii="Arial" w:hAnsi="Arial" w:cs="Arial"/>
          <w:b/>
          <w:sz w:val="22"/>
          <w:szCs w:val="22"/>
        </w:rPr>
        <w:t xml:space="preserve"> </w:t>
      </w:r>
      <w:r w:rsidR="00646F37" w:rsidRPr="00DC2B9D">
        <w:rPr>
          <w:rFonts w:ascii="Arial" w:hAnsi="Arial" w:cs="Arial"/>
          <w:b/>
          <w:sz w:val="22"/>
          <w:szCs w:val="22"/>
        </w:rPr>
        <w:t xml:space="preserve">  </w:t>
      </w:r>
      <w:r w:rsidRPr="00DC2B9D">
        <w:rPr>
          <w:rFonts w:ascii="Arial" w:hAnsi="Arial" w:cs="Arial"/>
          <w:b/>
          <w:sz w:val="22"/>
          <w:szCs w:val="22"/>
        </w:rPr>
        <w:t xml:space="preserve">   </w:t>
      </w:r>
    </w:p>
    <w:p w:rsidR="00AA111F" w:rsidRPr="001E3D9C" w:rsidRDefault="00AA111F" w:rsidP="004750AB">
      <w:pPr>
        <w:pStyle w:val="Import16"/>
        <w:widowControl w:val="0"/>
        <w:suppressAutoHyphens w:val="0"/>
        <w:spacing w:line="240" w:lineRule="auto"/>
        <w:rPr>
          <w:rFonts w:ascii="Verdana" w:hAnsi="Verdana" w:cs="Arial"/>
          <w:b/>
          <w:i/>
          <w:sz w:val="16"/>
          <w:szCs w:val="16"/>
        </w:rPr>
      </w:pPr>
    </w:p>
    <w:p w:rsidR="00AA111F" w:rsidRDefault="00AA111F" w:rsidP="001C728E">
      <w:pPr>
        <w:widowControl w:val="0"/>
        <w:spacing w:before="120"/>
        <w:ind w:left="2127" w:hanging="2127"/>
        <w:jc w:val="center"/>
        <w:rPr>
          <w:rFonts w:ascii="Verdana" w:hAnsi="Verdana" w:cs="Arial"/>
          <w:b/>
          <w:i/>
          <w:caps/>
          <w:snapToGrid w:val="0"/>
        </w:rPr>
      </w:pPr>
      <w:r>
        <w:rPr>
          <w:rFonts w:ascii="Verdana" w:hAnsi="Verdana" w:cs="Arial"/>
          <w:b/>
          <w:i/>
          <w:caps/>
          <w:snapToGrid w:val="0"/>
        </w:rPr>
        <w:br w:type="page"/>
      </w:r>
    </w:p>
    <w:p w:rsidR="00AA111F" w:rsidRPr="00572CD1" w:rsidRDefault="00AA111F" w:rsidP="001C728E">
      <w:pPr>
        <w:widowControl w:val="0"/>
        <w:spacing w:before="120"/>
        <w:ind w:left="2127" w:hanging="2127"/>
        <w:jc w:val="center"/>
        <w:rPr>
          <w:rFonts w:ascii="Verdana" w:hAnsi="Verdana" w:cs="Arial"/>
          <w:b/>
          <w:i/>
          <w:caps/>
          <w:snapToGrid w:val="0"/>
        </w:rPr>
      </w:pPr>
      <w:r>
        <w:rPr>
          <w:rFonts w:ascii="Verdana" w:hAnsi="Verdana" w:cs="Arial"/>
          <w:b/>
          <w:i/>
          <w:caps/>
          <w:snapToGrid w:val="0"/>
        </w:rPr>
        <w:lastRenderedPageBreak/>
        <w:t xml:space="preserve">příloha číslo I </w:t>
      </w:r>
      <w:r w:rsidRPr="00572CD1">
        <w:rPr>
          <w:rFonts w:ascii="Verdana" w:hAnsi="Verdana" w:cs="Arial"/>
          <w:b/>
          <w:i/>
          <w:caps/>
          <w:snapToGrid w:val="0"/>
        </w:rPr>
        <w:t>smlouvy o dílo číslo ……./…..</w:t>
      </w:r>
    </w:p>
    <w:p w:rsidR="00AA111F" w:rsidRPr="00572CD1" w:rsidRDefault="00AA111F" w:rsidP="001C728E">
      <w:pPr>
        <w:widowControl w:val="0"/>
        <w:spacing w:before="120"/>
        <w:jc w:val="center"/>
        <w:rPr>
          <w:rFonts w:ascii="Verdana" w:hAnsi="Verdana" w:cs="Arial"/>
          <w:b/>
          <w:i/>
          <w:snapToGrid w:val="0"/>
        </w:rPr>
      </w:pPr>
      <w:r w:rsidRPr="00572CD1">
        <w:rPr>
          <w:rFonts w:ascii="Verdana" w:hAnsi="Verdana" w:cs="Arial"/>
          <w:b/>
          <w:i/>
          <w:snapToGrid w:val="0"/>
        </w:rPr>
        <w:t xml:space="preserve">SPECIFIKACE PŘEDMĚTU PLNĚNÍ (PRACÍ A DODÁVEK) </w:t>
      </w:r>
      <w:r w:rsidRPr="00572CD1">
        <w:rPr>
          <w:rFonts w:ascii="Verdana" w:hAnsi="Verdana" w:cs="Arial"/>
          <w:b/>
          <w:i/>
          <w:caps/>
          <w:snapToGrid w:val="0"/>
        </w:rPr>
        <w:t>Zhotovitele</w:t>
      </w:r>
    </w:p>
    <w:p w:rsidR="00AA111F" w:rsidRPr="00723498" w:rsidRDefault="00AA111F" w:rsidP="001C728E">
      <w:pPr>
        <w:widowControl w:val="0"/>
        <w:spacing w:before="120"/>
        <w:jc w:val="center"/>
        <w:rPr>
          <w:rFonts w:ascii="Verdana" w:hAnsi="Verdana" w:cs="Arial"/>
          <w:b/>
          <w:i/>
          <w:snapToGrid w:val="0"/>
          <w:sz w:val="34"/>
        </w:rPr>
      </w:pPr>
      <w:r w:rsidRPr="00723498">
        <w:rPr>
          <w:rFonts w:ascii="Verdana" w:hAnsi="Verdana" w:cs="Arial"/>
          <w:b/>
          <w:i/>
          <w:snapToGrid w:val="0"/>
          <w:sz w:val="34"/>
        </w:rPr>
        <w:t>_______________________________________</w:t>
      </w:r>
    </w:p>
    <w:p w:rsidR="00AA111F" w:rsidRPr="00723498" w:rsidRDefault="00AA111F" w:rsidP="001C728E">
      <w:pPr>
        <w:widowControl w:val="0"/>
        <w:spacing w:before="120"/>
        <w:ind w:left="709" w:hanging="709"/>
        <w:jc w:val="both"/>
        <w:rPr>
          <w:rFonts w:ascii="Verdana" w:hAnsi="Verdana" w:cs="Arial"/>
          <w:b/>
          <w:i/>
          <w:snapToGrid w:val="0"/>
          <w:sz w:val="18"/>
        </w:rPr>
      </w:pPr>
    </w:p>
    <w:p w:rsidR="00AA111F" w:rsidRDefault="00AA111F" w:rsidP="001C728E">
      <w:pPr>
        <w:widowControl w:val="0"/>
        <w:spacing w:before="120"/>
        <w:ind w:left="709" w:hanging="709"/>
        <w:jc w:val="both"/>
        <w:rPr>
          <w:rFonts w:ascii="Verdana" w:hAnsi="Verdana" w:cs="Arial"/>
          <w:b/>
          <w:i/>
          <w:snapToGrid w:val="0"/>
          <w:sz w:val="16"/>
          <w:szCs w:val="16"/>
        </w:rPr>
      </w:pPr>
      <w:r>
        <w:rPr>
          <w:rFonts w:ascii="Verdana" w:hAnsi="Verdana" w:cs="Arial"/>
          <w:b/>
          <w:i/>
          <w:snapToGrid w:val="0"/>
          <w:sz w:val="16"/>
          <w:szCs w:val="16"/>
        </w:rPr>
        <w:t>která se skládá z těchto částí</w:t>
      </w:r>
      <w:r w:rsidRPr="00723498">
        <w:rPr>
          <w:rFonts w:ascii="Verdana" w:hAnsi="Verdana" w:cs="Arial"/>
          <w:b/>
          <w:i/>
          <w:snapToGrid w:val="0"/>
          <w:sz w:val="16"/>
          <w:szCs w:val="16"/>
        </w:rPr>
        <w:t>:</w:t>
      </w:r>
    </w:p>
    <w:p w:rsidR="00AA111F" w:rsidRPr="001B7E21" w:rsidRDefault="00AA111F" w:rsidP="000F3C93">
      <w:pPr>
        <w:widowControl w:val="0"/>
        <w:numPr>
          <w:ilvl w:val="0"/>
          <w:numId w:val="2"/>
        </w:numPr>
        <w:spacing w:before="480"/>
        <w:ind w:left="714" w:hanging="357"/>
        <w:jc w:val="both"/>
        <w:rPr>
          <w:rFonts w:ascii="Verdana" w:hAnsi="Verdana" w:cs="Arial"/>
          <w:bCs/>
          <w:i/>
          <w:caps/>
          <w:sz w:val="18"/>
          <w:szCs w:val="16"/>
        </w:rPr>
      </w:pPr>
      <w:r w:rsidRPr="0042760C">
        <w:rPr>
          <w:rFonts w:ascii="Verdana" w:hAnsi="Verdana" w:cs="Arial"/>
          <w:bCs/>
          <w:i/>
          <w:caps/>
          <w:sz w:val="18"/>
          <w:szCs w:val="16"/>
        </w:rPr>
        <w:t>PROJEKTU</w:t>
      </w:r>
    </w:p>
    <w:p w:rsidR="00AA111F" w:rsidRDefault="00AA111F" w:rsidP="00563B0F">
      <w:pPr>
        <w:widowControl w:val="0"/>
        <w:tabs>
          <w:tab w:val="left" w:pos="1560"/>
        </w:tabs>
        <w:spacing w:before="240"/>
        <w:ind w:left="360" w:firstLine="1200"/>
        <w:rPr>
          <w:rFonts w:ascii="Verdana" w:hAnsi="Verdana" w:cs="Arial"/>
          <w:i/>
          <w:snapToGrid w:val="0"/>
          <w:sz w:val="16"/>
          <w:szCs w:val="16"/>
        </w:rPr>
      </w:pPr>
      <w:r w:rsidRPr="001B7E21">
        <w:rPr>
          <w:rFonts w:ascii="Verdana" w:hAnsi="Verdana" w:cs="Arial"/>
          <w:i/>
          <w:snapToGrid w:val="0"/>
          <w:sz w:val="16"/>
          <w:szCs w:val="16"/>
        </w:rPr>
        <w:t>(Zhotovitel jako uchazeč o veřejnou zakázku nedokládá jako součást své nabídky)</w:t>
      </w:r>
    </w:p>
    <w:p w:rsidR="00AA111F" w:rsidRPr="001B7E21" w:rsidRDefault="00AA111F" w:rsidP="000F3C93">
      <w:pPr>
        <w:widowControl w:val="0"/>
        <w:numPr>
          <w:ilvl w:val="0"/>
          <w:numId w:val="2"/>
        </w:numPr>
        <w:spacing w:before="480"/>
        <w:ind w:left="714" w:hanging="357"/>
        <w:jc w:val="both"/>
        <w:rPr>
          <w:rFonts w:ascii="Verdana" w:hAnsi="Verdana" w:cs="Arial"/>
          <w:bCs/>
          <w:i/>
          <w:caps/>
          <w:sz w:val="18"/>
          <w:szCs w:val="16"/>
        </w:rPr>
      </w:pPr>
      <w:r w:rsidRPr="0042760C">
        <w:rPr>
          <w:rFonts w:ascii="Verdana" w:hAnsi="Verdana" w:cs="Arial"/>
          <w:bCs/>
          <w:i/>
          <w:caps/>
          <w:sz w:val="18"/>
          <w:szCs w:val="16"/>
        </w:rPr>
        <w:t>P</w:t>
      </w:r>
      <w:r>
        <w:rPr>
          <w:rFonts w:ascii="Verdana" w:hAnsi="Verdana" w:cs="Arial"/>
          <w:bCs/>
          <w:i/>
          <w:caps/>
          <w:sz w:val="18"/>
          <w:szCs w:val="16"/>
        </w:rPr>
        <w:t>OVOLENÍ</w:t>
      </w:r>
    </w:p>
    <w:p w:rsidR="00AA111F" w:rsidRDefault="00AA111F" w:rsidP="00563B0F">
      <w:pPr>
        <w:widowControl w:val="0"/>
        <w:tabs>
          <w:tab w:val="left" w:pos="1560"/>
        </w:tabs>
        <w:spacing w:before="240"/>
        <w:ind w:left="360" w:firstLine="1200"/>
        <w:rPr>
          <w:rFonts w:ascii="Verdana" w:hAnsi="Verdana" w:cs="Arial"/>
          <w:i/>
          <w:snapToGrid w:val="0"/>
          <w:sz w:val="16"/>
          <w:szCs w:val="16"/>
        </w:rPr>
      </w:pPr>
      <w:r w:rsidRPr="001B7E21">
        <w:rPr>
          <w:rFonts w:ascii="Verdana" w:hAnsi="Verdana" w:cs="Arial"/>
          <w:i/>
          <w:snapToGrid w:val="0"/>
          <w:sz w:val="16"/>
          <w:szCs w:val="16"/>
        </w:rPr>
        <w:t>(Zhotovitel jako uchazeč o veřejnou zakázku nedokládá jako součást své nabídky)</w:t>
      </w:r>
    </w:p>
    <w:p w:rsidR="00AA111F" w:rsidRPr="008C5300" w:rsidRDefault="00AA111F" w:rsidP="000F3C93">
      <w:pPr>
        <w:widowControl w:val="0"/>
        <w:numPr>
          <w:ilvl w:val="0"/>
          <w:numId w:val="2"/>
        </w:numPr>
        <w:spacing w:before="480"/>
        <w:ind w:left="714" w:hanging="357"/>
        <w:jc w:val="both"/>
        <w:rPr>
          <w:rFonts w:ascii="Verdana" w:hAnsi="Verdana" w:cs="Arial"/>
          <w:b/>
          <w:bCs/>
          <w:i/>
          <w:caps/>
          <w:sz w:val="18"/>
          <w:szCs w:val="16"/>
        </w:rPr>
      </w:pPr>
      <w:r>
        <w:rPr>
          <w:rFonts w:ascii="Verdana" w:hAnsi="Verdana" w:cs="Arial"/>
          <w:b/>
          <w:bCs/>
          <w:i/>
          <w:caps/>
          <w:sz w:val="18"/>
          <w:szCs w:val="16"/>
        </w:rPr>
        <w:t>uchazečem oceněných Výkazů výměr z projektu (ROZPOČET)</w:t>
      </w:r>
    </w:p>
    <w:p w:rsidR="00AA111F" w:rsidRPr="001B7E21" w:rsidRDefault="00AA111F" w:rsidP="001C728E">
      <w:pPr>
        <w:widowControl w:val="0"/>
        <w:spacing w:before="240"/>
        <w:ind w:left="709" w:firstLine="709"/>
        <w:rPr>
          <w:rFonts w:ascii="Verdana" w:hAnsi="Verdana" w:cs="Arial"/>
          <w:b/>
          <w:i/>
          <w:snapToGrid w:val="0"/>
          <w:sz w:val="16"/>
          <w:szCs w:val="16"/>
        </w:rPr>
      </w:pPr>
      <w:r>
        <w:rPr>
          <w:rFonts w:ascii="Verdana" w:hAnsi="Verdana" w:cs="Arial"/>
          <w:b/>
          <w:i/>
          <w:snapToGrid w:val="0"/>
          <w:sz w:val="16"/>
          <w:szCs w:val="16"/>
        </w:rPr>
        <w:t xml:space="preserve"> </w:t>
      </w:r>
      <w:r w:rsidRPr="001B7E21">
        <w:rPr>
          <w:rFonts w:ascii="Verdana" w:hAnsi="Verdana" w:cs="Arial"/>
          <w:b/>
          <w:i/>
          <w:snapToGrid w:val="0"/>
          <w:sz w:val="16"/>
          <w:szCs w:val="16"/>
        </w:rPr>
        <w:t>(Zhotovitel jako uchazeč o veřejnou zakázku dokládá jako součást své nabídky)</w:t>
      </w:r>
    </w:p>
    <w:p w:rsidR="00AA111F" w:rsidRPr="00231206" w:rsidRDefault="00AA111F" w:rsidP="000F3C93">
      <w:pPr>
        <w:widowControl w:val="0"/>
        <w:numPr>
          <w:ilvl w:val="0"/>
          <w:numId w:val="2"/>
        </w:numPr>
        <w:spacing w:before="480"/>
        <w:ind w:left="714" w:hanging="357"/>
        <w:jc w:val="both"/>
        <w:rPr>
          <w:rFonts w:ascii="Verdana" w:hAnsi="Verdana"/>
          <w:i/>
          <w:iCs/>
          <w:caps/>
          <w:sz w:val="18"/>
        </w:rPr>
      </w:pPr>
      <w:r w:rsidRPr="00231206">
        <w:rPr>
          <w:rFonts w:ascii="Verdana" w:hAnsi="Verdana" w:cs="Arial"/>
          <w:bCs/>
          <w:i/>
          <w:caps/>
          <w:sz w:val="18"/>
          <w:szCs w:val="16"/>
        </w:rPr>
        <w:t>zadávací dokumentace</w:t>
      </w:r>
    </w:p>
    <w:p w:rsidR="00AA111F" w:rsidRPr="00231206" w:rsidRDefault="00AA111F" w:rsidP="001C728E">
      <w:pPr>
        <w:widowControl w:val="0"/>
        <w:spacing w:before="240"/>
        <w:jc w:val="center"/>
        <w:rPr>
          <w:rFonts w:ascii="Verdana" w:hAnsi="Verdana" w:cs="Arial"/>
          <w:i/>
          <w:snapToGrid w:val="0"/>
          <w:sz w:val="16"/>
          <w:szCs w:val="16"/>
        </w:rPr>
      </w:pPr>
      <w:r w:rsidRPr="00231206">
        <w:rPr>
          <w:rFonts w:ascii="Verdana" w:hAnsi="Verdana" w:cs="Arial"/>
          <w:i/>
          <w:snapToGrid w:val="0"/>
          <w:sz w:val="16"/>
          <w:szCs w:val="16"/>
        </w:rPr>
        <w:t>(Zhotovitel jako uchazeč o veřejnou zakázku nedokládá jako součást své nabídky)</w:t>
      </w:r>
    </w:p>
    <w:p w:rsidR="00AA111F" w:rsidRPr="00231206" w:rsidRDefault="00AA111F" w:rsidP="000F3C93">
      <w:pPr>
        <w:widowControl w:val="0"/>
        <w:numPr>
          <w:ilvl w:val="0"/>
          <w:numId w:val="2"/>
        </w:numPr>
        <w:spacing w:before="480"/>
        <w:ind w:left="714" w:hanging="357"/>
        <w:jc w:val="both"/>
        <w:rPr>
          <w:rFonts w:ascii="Verdana" w:hAnsi="Verdana"/>
          <w:i/>
          <w:iCs/>
          <w:caps/>
          <w:sz w:val="18"/>
        </w:rPr>
      </w:pPr>
      <w:r w:rsidRPr="00231206">
        <w:rPr>
          <w:rFonts w:ascii="Verdana" w:hAnsi="Verdana" w:cs="Arial"/>
          <w:bCs/>
          <w:i/>
          <w:caps/>
          <w:sz w:val="18"/>
          <w:szCs w:val="16"/>
        </w:rPr>
        <w:t>nabídky</w:t>
      </w:r>
    </w:p>
    <w:p w:rsidR="00AA111F" w:rsidRDefault="00AA111F" w:rsidP="0042760C">
      <w:pPr>
        <w:widowControl w:val="0"/>
        <w:spacing w:before="240"/>
        <w:ind w:left="1560"/>
        <w:rPr>
          <w:rFonts w:ascii="Verdana" w:hAnsi="Verdana" w:cs="Arial"/>
          <w:i/>
          <w:snapToGrid w:val="0"/>
          <w:sz w:val="16"/>
          <w:szCs w:val="16"/>
        </w:rPr>
      </w:pPr>
      <w:r w:rsidRPr="00231206">
        <w:rPr>
          <w:rFonts w:ascii="Verdana" w:hAnsi="Verdana" w:cs="Arial"/>
          <w:i/>
          <w:snapToGrid w:val="0"/>
          <w:sz w:val="16"/>
          <w:szCs w:val="16"/>
        </w:rPr>
        <w:t>(Nabídka Zhotovitele jako uchazeče o veřejnou zakázku je uložena samostatně jako nedílná součást dokumentace veřejné zakázky)</w:t>
      </w:r>
    </w:p>
    <w:p w:rsidR="00AA111F" w:rsidRDefault="00AA111F" w:rsidP="0042760C">
      <w:pPr>
        <w:widowControl w:val="0"/>
        <w:spacing w:before="240"/>
        <w:ind w:left="1560"/>
        <w:rPr>
          <w:rFonts w:ascii="Verdana" w:hAnsi="Verdana" w:cs="Arial"/>
          <w:i/>
          <w:snapToGrid w:val="0"/>
          <w:sz w:val="16"/>
          <w:szCs w:val="16"/>
        </w:rPr>
      </w:pPr>
    </w:p>
    <w:p w:rsidR="00AA111F" w:rsidRPr="00231206" w:rsidRDefault="00AA111F" w:rsidP="0042760C">
      <w:pPr>
        <w:widowControl w:val="0"/>
        <w:spacing w:before="240"/>
        <w:ind w:left="1560"/>
        <w:rPr>
          <w:rFonts w:ascii="Verdana" w:hAnsi="Verdana" w:cs="Arial"/>
          <w:i/>
          <w:snapToGrid w:val="0"/>
          <w:sz w:val="16"/>
          <w:szCs w:val="16"/>
        </w:rPr>
      </w:pPr>
    </w:p>
    <w:p w:rsidR="00AA111F" w:rsidRDefault="00AA111F" w:rsidP="003274DF">
      <w:pPr>
        <w:widowControl w:val="0"/>
        <w:spacing w:before="120"/>
        <w:ind w:left="2127" w:hanging="2127"/>
        <w:jc w:val="center"/>
        <w:rPr>
          <w:rFonts w:ascii="Verdana" w:hAnsi="Verdana" w:cs="Arial"/>
          <w:b/>
          <w:i/>
          <w:caps/>
          <w:snapToGrid w:val="0"/>
        </w:rPr>
      </w:pPr>
      <w:r>
        <w:rPr>
          <w:rFonts w:ascii="Verdana" w:hAnsi="Verdana" w:cs="Arial"/>
          <w:b/>
          <w:i/>
          <w:caps/>
          <w:snapToGrid w:val="0"/>
        </w:rPr>
        <w:br w:type="page"/>
      </w:r>
    </w:p>
    <w:p w:rsidR="00AA111F" w:rsidRPr="00F8528E" w:rsidRDefault="00AA111F" w:rsidP="000C0100">
      <w:pPr>
        <w:widowControl w:val="0"/>
        <w:spacing w:before="120"/>
        <w:jc w:val="center"/>
        <w:rPr>
          <w:rFonts w:ascii="Verdana" w:hAnsi="Verdana" w:cs="Arial"/>
          <w:b/>
          <w:i/>
          <w:caps/>
          <w:snapToGrid w:val="0"/>
        </w:rPr>
      </w:pPr>
      <w:r w:rsidRPr="00F8528E">
        <w:rPr>
          <w:rFonts w:ascii="Verdana" w:hAnsi="Verdana" w:cs="Arial"/>
          <w:b/>
          <w:i/>
          <w:caps/>
          <w:snapToGrid w:val="0"/>
        </w:rPr>
        <w:lastRenderedPageBreak/>
        <w:t>Příloha číslo II smlouvy o dílo číslo ……./…..</w:t>
      </w:r>
    </w:p>
    <w:p w:rsidR="00AA111F" w:rsidRPr="00F8528E" w:rsidRDefault="00AA111F" w:rsidP="001C728E">
      <w:pPr>
        <w:pStyle w:val="Import6"/>
        <w:widowControl w:val="0"/>
        <w:suppressAutoHyphens w:val="0"/>
        <w:spacing w:before="120" w:line="240" w:lineRule="auto"/>
        <w:ind w:left="0"/>
        <w:jc w:val="center"/>
        <w:rPr>
          <w:rFonts w:ascii="Verdana" w:hAnsi="Verdana" w:cs="Arial"/>
          <w:b/>
          <w:i/>
          <w:snapToGrid w:val="0"/>
          <w:szCs w:val="24"/>
        </w:rPr>
      </w:pPr>
      <w:r w:rsidRPr="00F8528E">
        <w:rPr>
          <w:rFonts w:ascii="Verdana" w:hAnsi="Verdana" w:cs="Arial"/>
          <w:b/>
          <w:i/>
          <w:snapToGrid w:val="0"/>
          <w:szCs w:val="24"/>
        </w:rPr>
        <w:t>HARMONOGRAM PLNĚNÍ PRACÍ A DODÁVEK</w:t>
      </w:r>
    </w:p>
    <w:p w:rsidR="00AA111F" w:rsidRPr="00F8528E" w:rsidRDefault="00AA111F" w:rsidP="001C728E">
      <w:pPr>
        <w:pStyle w:val="Import6"/>
        <w:widowControl w:val="0"/>
        <w:suppressAutoHyphens w:val="0"/>
        <w:spacing w:before="120" w:line="240" w:lineRule="auto"/>
        <w:ind w:left="0"/>
        <w:jc w:val="center"/>
        <w:rPr>
          <w:rFonts w:ascii="Verdana" w:hAnsi="Verdana" w:cs="Arial"/>
          <w:b/>
          <w:i/>
          <w:sz w:val="34"/>
        </w:rPr>
      </w:pPr>
      <w:r w:rsidRPr="00F8528E">
        <w:rPr>
          <w:rFonts w:ascii="Verdana" w:hAnsi="Verdana" w:cs="Arial"/>
          <w:b/>
          <w:i/>
          <w:snapToGrid w:val="0"/>
          <w:sz w:val="34"/>
        </w:rPr>
        <w:t>_______________________________________</w:t>
      </w:r>
    </w:p>
    <w:p w:rsidR="00AA111F" w:rsidRPr="00F8528E" w:rsidRDefault="00AA111F" w:rsidP="001C728E">
      <w:pPr>
        <w:pStyle w:val="Import16"/>
        <w:widowControl w:val="0"/>
        <w:suppressAutoHyphens w:val="0"/>
        <w:spacing w:line="240" w:lineRule="auto"/>
        <w:jc w:val="center"/>
        <w:rPr>
          <w:rFonts w:ascii="Verdana" w:hAnsi="Verdana" w:cs="Arial"/>
          <w:b/>
          <w:i/>
          <w:sz w:val="22"/>
        </w:rPr>
      </w:pPr>
    </w:p>
    <w:p w:rsidR="00AA111F" w:rsidRPr="00F8528E" w:rsidRDefault="00AA111F" w:rsidP="001C728E">
      <w:pPr>
        <w:widowControl w:val="0"/>
        <w:spacing w:before="240"/>
        <w:jc w:val="center"/>
        <w:rPr>
          <w:rFonts w:ascii="Verdana" w:hAnsi="Verdana" w:cs="Arial"/>
          <w:b/>
          <w:i/>
          <w:sz w:val="16"/>
          <w:szCs w:val="16"/>
        </w:rPr>
      </w:pPr>
      <w:r w:rsidRPr="00F8528E">
        <w:rPr>
          <w:rFonts w:ascii="Verdana" w:hAnsi="Verdana" w:cs="Arial"/>
          <w:b/>
          <w:i/>
          <w:snapToGrid w:val="0"/>
          <w:sz w:val="16"/>
          <w:szCs w:val="16"/>
        </w:rPr>
        <w:t xml:space="preserve">Zhotovitel jako uchazeč o veřejnou zakázku dokládá jako součást své nabídky </w:t>
      </w:r>
      <w:r w:rsidRPr="00F8528E">
        <w:rPr>
          <w:rFonts w:ascii="Verdana" w:hAnsi="Verdana" w:cs="Arial"/>
          <w:b/>
          <w:i/>
          <w:sz w:val="16"/>
          <w:szCs w:val="16"/>
        </w:rPr>
        <w:t>harmonogram postupu prací v minimálním časovém členění na dekády a to samostatný pro každou z částí díla.</w:t>
      </w:r>
    </w:p>
    <w:p w:rsidR="00AA111F" w:rsidRPr="00F8528E" w:rsidRDefault="00AA111F" w:rsidP="001C728E">
      <w:pPr>
        <w:widowControl w:val="0"/>
        <w:spacing w:before="240"/>
        <w:jc w:val="center"/>
        <w:rPr>
          <w:rFonts w:ascii="Verdana" w:hAnsi="Verdana" w:cs="Arial"/>
          <w:i/>
          <w:snapToGrid w:val="0"/>
          <w:sz w:val="16"/>
          <w:szCs w:val="16"/>
        </w:rPr>
      </w:pPr>
    </w:p>
    <w:p w:rsidR="00AA111F" w:rsidRDefault="00AA111F" w:rsidP="001C728E">
      <w:pPr>
        <w:widowControl w:val="0"/>
        <w:spacing w:before="120"/>
        <w:ind w:left="2127" w:hanging="2127"/>
        <w:jc w:val="center"/>
        <w:rPr>
          <w:rFonts w:ascii="Verdana" w:hAnsi="Verdana" w:cs="Arial"/>
          <w:b/>
          <w:i/>
          <w:caps/>
          <w:snapToGrid w:val="0"/>
        </w:rPr>
      </w:pPr>
      <w:r>
        <w:rPr>
          <w:rFonts w:ascii="Verdana" w:hAnsi="Verdana" w:cs="Arial"/>
          <w:b/>
          <w:i/>
          <w:caps/>
          <w:snapToGrid w:val="0"/>
        </w:rPr>
        <w:br w:type="page"/>
      </w:r>
    </w:p>
    <w:p w:rsidR="00AA111F" w:rsidRPr="00572CD1" w:rsidRDefault="00AA111F" w:rsidP="001C728E">
      <w:pPr>
        <w:widowControl w:val="0"/>
        <w:spacing w:before="120"/>
        <w:ind w:left="2127" w:hanging="2127"/>
        <w:jc w:val="center"/>
        <w:rPr>
          <w:rFonts w:ascii="Verdana" w:hAnsi="Verdana" w:cs="Arial"/>
          <w:b/>
          <w:i/>
          <w:caps/>
          <w:snapToGrid w:val="0"/>
        </w:rPr>
      </w:pPr>
      <w:r>
        <w:rPr>
          <w:rFonts w:ascii="Verdana" w:hAnsi="Verdana" w:cs="Arial"/>
          <w:b/>
          <w:i/>
          <w:caps/>
          <w:snapToGrid w:val="0"/>
        </w:rPr>
        <w:lastRenderedPageBreak/>
        <w:t xml:space="preserve">Příloha číslo III </w:t>
      </w:r>
      <w:r w:rsidRPr="00572CD1">
        <w:rPr>
          <w:rFonts w:ascii="Verdana" w:hAnsi="Verdana" w:cs="Arial"/>
          <w:b/>
          <w:i/>
          <w:caps/>
          <w:snapToGrid w:val="0"/>
        </w:rPr>
        <w:t>smlouvy o dílo číslo ……./…..</w:t>
      </w:r>
    </w:p>
    <w:p w:rsidR="00AA111F" w:rsidRPr="00572CD1" w:rsidRDefault="00AA111F" w:rsidP="006E1F3E">
      <w:pPr>
        <w:widowControl w:val="0"/>
        <w:spacing w:before="120"/>
        <w:jc w:val="center"/>
        <w:rPr>
          <w:rFonts w:ascii="Verdana" w:hAnsi="Verdana" w:cs="Arial"/>
          <w:b/>
          <w:i/>
          <w:caps/>
          <w:snapToGrid w:val="0"/>
        </w:rPr>
      </w:pPr>
      <w:r w:rsidRPr="00572CD1">
        <w:rPr>
          <w:rFonts w:ascii="Verdana" w:hAnsi="Verdana" w:cs="Arial"/>
          <w:b/>
          <w:i/>
          <w:caps/>
          <w:snapToGrid w:val="0"/>
        </w:rPr>
        <w:t xml:space="preserve">DOHODA </w:t>
      </w:r>
      <w:r w:rsidRPr="00572CD1">
        <w:rPr>
          <w:rFonts w:ascii="Verdana" w:hAnsi="Verdana" w:cs="Arial"/>
          <w:b/>
          <w:i/>
          <w:caps/>
        </w:rPr>
        <w:t>o jednotném postupu při odsouhlasování drobných změn</w:t>
      </w:r>
      <w:r w:rsidRPr="00572CD1">
        <w:rPr>
          <w:rFonts w:ascii="Verdana" w:hAnsi="Verdana" w:cs="Arial"/>
          <w:b/>
          <w:i/>
        </w:rPr>
        <w:t xml:space="preserve"> A </w:t>
      </w:r>
      <w:r w:rsidRPr="00572CD1">
        <w:rPr>
          <w:rFonts w:ascii="Verdana" w:hAnsi="Verdana" w:cs="Arial"/>
          <w:b/>
          <w:i/>
          <w:caps/>
          <w:snapToGrid w:val="0"/>
        </w:rPr>
        <w:t>Změnový list</w:t>
      </w:r>
    </w:p>
    <w:p w:rsidR="00AA111F" w:rsidRPr="006E1F3E" w:rsidRDefault="00AA111F" w:rsidP="001C728E">
      <w:pPr>
        <w:pStyle w:val="Import6"/>
        <w:widowControl w:val="0"/>
        <w:suppressAutoHyphens w:val="0"/>
        <w:spacing w:before="120" w:line="240" w:lineRule="auto"/>
        <w:ind w:left="0"/>
        <w:jc w:val="center"/>
        <w:rPr>
          <w:rFonts w:ascii="Verdana" w:hAnsi="Verdana" w:cs="Arial"/>
          <w:b/>
          <w:i/>
          <w:szCs w:val="24"/>
        </w:rPr>
      </w:pPr>
      <w:r w:rsidRPr="006E1F3E">
        <w:rPr>
          <w:rFonts w:ascii="Verdana" w:hAnsi="Verdana" w:cs="Arial"/>
          <w:b/>
          <w:i/>
          <w:snapToGrid w:val="0"/>
          <w:szCs w:val="24"/>
        </w:rPr>
        <w:t>_______________</w:t>
      </w:r>
      <w:r>
        <w:rPr>
          <w:rFonts w:ascii="Verdana" w:hAnsi="Verdana" w:cs="Arial"/>
          <w:b/>
          <w:i/>
          <w:snapToGrid w:val="0"/>
          <w:szCs w:val="24"/>
        </w:rPr>
        <w:t>_________________</w:t>
      </w:r>
      <w:r w:rsidRPr="006E1F3E">
        <w:rPr>
          <w:rFonts w:ascii="Verdana" w:hAnsi="Verdana" w:cs="Arial"/>
          <w:b/>
          <w:i/>
          <w:snapToGrid w:val="0"/>
          <w:szCs w:val="24"/>
        </w:rPr>
        <w:t>________________________</w:t>
      </w:r>
    </w:p>
    <w:p w:rsidR="00AA111F" w:rsidRPr="00723498" w:rsidRDefault="00AA111F" w:rsidP="001C728E">
      <w:pPr>
        <w:pStyle w:val="Import16"/>
        <w:widowControl w:val="0"/>
        <w:suppressAutoHyphens w:val="0"/>
        <w:spacing w:line="240" w:lineRule="auto"/>
        <w:jc w:val="both"/>
        <w:rPr>
          <w:rFonts w:ascii="Verdana" w:hAnsi="Verdana" w:cs="Arial"/>
          <w:i/>
          <w:sz w:val="20"/>
        </w:rPr>
      </w:pPr>
    </w:p>
    <w:p w:rsidR="00AA111F" w:rsidRPr="00723498" w:rsidRDefault="00AA111F" w:rsidP="001C728E">
      <w:pPr>
        <w:widowControl w:val="0"/>
        <w:jc w:val="center"/>
        <w:rPr>
          <w:rFonts w:ascii="Verdana" w:hAnsi="Verdana" w:cs="Arial"/>
          <w:b/>
          <w:i/>
        </w:rPr>
      </w:pPr>
      <w:r w:rsidRPr="00723498">
        <w:rPr>
          <w:rFonts w:ascii="Verdana" w:hAnsi="Verdana" w:cs="Arial"/>
          <w:b/>
          <w:i/>
        </w:rPr>
        <w:t>Dohoda</w:t>
      </w:r>
    </w:p>
    <w:p w:rsidR="00AA111F" w:rsidRPr="00723498" w:rsidRDefault="00AA111F" w:rsidP="001C728E">
      <w:pPr>
        <w:widowControl w:val="0"/>
        <w:spacing w:before="120" w:line="360" w:lineRule="auto"/>
        <w:jc w:val="center"/>
        <w:rPr>
          <w:rFonts w:ascii="Verdana" w:hAnsi="Verdana" w:cs="Arial"/>
          <w:b/>
          <w:i/>
          <w:sz w:val="20"/>
        </w:rPr>
      </w:pPr>
      <w:r w:rsidRPr="00723498">
        <w:rPr>
          <w:rFonts w:ascii="Verdana" w:hAnsi="Verdana" w:cs="Arial"/>
          <w:b/>
          <w:i/>
          <w:sz w:val="20"/>
        </w:rPr>
        <w:t xml:space="preserve">o jednotném postupu při </w:t>
      </w:r>
      <w:r w:rsidR="00AD4795" w:rsidRPr="00723498">
        <w:rPr>
          <w:rFonts w:ascii="Verdana" w:hAnsi="Verdana" w:cs="Arial"/>
          <w:b/>
          <w:i/>
          <w:sz w:val="20"/>
        </w:rPr>
        <w:t>odsouhlasov</w:t>
      </w:r>
      <w:r w:rsidR="00AD4795">
        <w:rPr>
          <w:rFonts w:ascii="Verdana" w:hAnsi="Verdana" w:cs="Arial"/>
          <w:b/>
          <w:i/>
          <w:sz w:val="20"/>
        </w:rPr>
        <w:t>áni</w:t>
      </w:r>
      <w:r>
        <w:rPr>
          <w:rFonts w:ascii="Verdana" w:hAnsi="Verdana" w:cs="Arial"/>
          <w:b/>
          <w:i/>
          <w:sz w:val="20"/>
        </w:rPr>
        <w:t xml:space="preserve"> drobných změn předmětu díla</w:t>
      </w:r>
    </w:p>
    <w:p w:rsidR="00AA111F" w:rsidRPr="00642A9D" w:rsidRDefault="00AA111F" w:rsidP="003F2CCA">
      <w:pPr>
        <w:widowControl w:val="0"/>
        <w:spacing w:before="120" w:after="360"/>
        <w:jc w:val="center"/>
        <w:rPr>
          <w:rFonts w:ascii="Verdana" w:hAnsi="Verdana" w:cs="Arial"/>
          <w:b/>
          <w:i/>
          <w:sz w:val="36"/>
          <w:szCs w:val="36"/>
        </w:rPr>
      </w:pPr>
      <w:r w:rsidRPr="00642A9D">
        <w:rPr>
          <w:rFonts w:ascii="Verdana" w:hAnsi="Verdana" w:cs="Arial"/>
          <w:b/>
          <w:i/>
          <w:sz w:val="36"/>
          <w:szCs w:val="36"/>
        </w:rPr>
        <w:t>„</w:t>
      </w:r>
      <w:r w:rsidR="00747E81">
        <w:rPr>
          <w:rFonts w:ascii="Verdana" w:hAnsi="Verdana" w:cs="Arial"/>
          <w:b/>
          <w:i/>
          <w:sz w:val="36"/>
          <w:szCs w:val="36"/>
        </w:rPr>
        <w:t>Přístavba školní jídelny, Předškolní č.p. 419, Praha 4 Kunratice</w:t>
      </w:r>
      <w:r w:rsidRPr="00642A9D">
        <w:rPr>
          <w:rFonts w:ascii="Verdana" w:hAnsi="Verdana" w:cs="Arial"/>
          <w:b/>
          <w:i/>
          <w:sz w:val="36"/>
          <w:szCs w:val="36"/>
        </w:rPr>
        <w:t>“</w:t>
      </w:r>
    </w:p>
    <w:p w:rsidR="00770BDE" w:rsidRPr="006E1F3E" w:rsidRDefault="00770BDE" w:rsidP="00770BDE">
      <w:pPr>
        <w:widowControl w:val="0"/>
        <w:spacing w:before="120"/>
        <w:jc w:val="center"/>
        <w:rPr>
          <w:rFonts w:ascii="Verdana" w:hAnsi="Verdana" w:cs="Arial"/>
          <w:b/>
          <w:i/>
          <w:sz w:val="20"/>
        </w:rPr>
      </w:pPr>
      <w:r w:rsidRPr="00723498">
        <w:rPr>
          <w:rFonts w:ascii="Verdana" w:hAnsi="Verdana" w:cs="Arial"/>
          <w:b/>
          <w:i/>
          <w:sz w:val="20"/>
        </w:rPr>
        <w:t>Úvodní ustanovení.</w:t>
      </w:r>
    </w:p>
    <w:p w:rsidR="00770BDE" w:rsidRDefault="00770BDE" w:rsidP="00770BDE">
      <w:pPr>
        <w:widowControl w:val="0"/>
        <w:spacing w:before="120"/>
        <w:jc w:val="both"/>
        <w:rPr>
          <w:rFonts w:ascii="Verdana" w:hAnsi="Verdana" w:cs="Arial"/>
          <w:i/>
          <w:sz w:val="16"/>
          <w:szCs w:val="16"/>
        </w:rPr>
      </w:pPr>
      <w:r w:rsidRPr="00231206">
        <w:rPr>
          <w:rFonts w:ascii="Verdana" w:hAnsi="Verdana" w:cs="Arial"/>
          <w:i/>
          <w:sz w:val="16"/>
          <w:szCs w:val="16"/>
        </w:rPr>
        <w:t xml:space="preserve">Dohoda vychází z </w:t>
      </w:r>
      <w:r w:rsidRPr="00774D19">
        <w:rPr>
          <w:rFonts w:ascii="Verdana" w:hAnsi="Verdana" w:cs="Arial"/>
          <w:i/>
          <w:sz w:val="16"/>
          <w:szCs w:val="16"/>
        </w:rPr>
        <w:t>ustanovení odstavce 1.8.1., 1.8.3. a 4.7. této smlouvy a řeší organizační zajištění, uplatnění, projednání a odsouhlasení drobných změn stavby, které jsou specifikovány v odstavci 1.8.1. této smlouvy. Postup smluvních stran podle této dohody umožní ucelenou a jednotnou evidenci všech</w:t>
      </w:r>
      <w:r w:rsidRPr="00FA1964">
        <w:rPr>
          <w:rFonts w:ascii="Verdana" w:hAnsi="Verdana" w:cs="Arial"/>
          <w:i/>
          <w:sz w:val="16"/>
          <w:szCs w:val="16"/>
        </w:rPr>
        <w:t xml:space="preserve"> změn předmětu díla a jejich případných dopadů</w:t>
      </w:r>
      <w:r>
        <w:rPr>
          <w:rFonts w:ascii="Verdana" w:hAnsi="Verdana" w:cs="Arial"/>
          <w:i/>
          <w:sz w:val="16"/>
          <w:szCs w:val="16"/>
        </w:rPr>
        <w:t xml:space="preserve"> do</w:t>
      </w:r>
      <w:r w:rsidRPr="00FA1964">
        <w:rPr>
          <w:rFonts w:ascii="Verdana" w:hAnsi="Verdana" w:cs="Arial"/>
          <w:i/>
          <w:sz w:val="16"/>
          <w:szCs w:val="16"/>
        </w:rPr>
        <w:t xml:space="preserve"> termínů realizace díla.</w:t>
      </w:r>
    </w:p>
    <w:p w:rsidR="00770BDE" w:rsidRDefault="00770BDE" w:rsidP="00770BDE">
      <w:pPr>
        <w:widowControl w:val="0"/>
        <w:jc w:val="both"/>
        <w:rPr>
          <w:rFonts w:ascii="Verdana" w:hAnsi="Verdana" w:cs="Arial"/>
          <w:i/>
          <w:sz w:val="16"/>
          <w:szCs w:val="16"/>
        </w:rPr>
      </w:pPr>
    </w:p>
    <w:p w:rsidR="00770BDE" w:rsidRDefault="00770BDE" w:rsidP="00770BDE">
      <w:pPr>
        <w:widowControl w:val="0"/>
        <w:jc w:val="both"/>
        <w:rPr>
          <w:rFonts w:ascii="Verdana" w:hAnsi="Verdana" w:cs="Arial"/>
          <w:i/>
          <w:sz w:val="16"/>
          <w:szCs w:val="16"/>
        </w:rPr>
      </w:pPr>
      <w:r>
        <w:rPr>
          <w:rFonts w:ascii="Verdana" w:hAnsi="Verdana" w:cs="Arial"/>
          <w:i/>
          <w:sz w:val="16"/>
          <w:szCs w:val="16"/>
        </w:rPr>
        <w:t>Pro účely této dohody se ZMĚNOU dále rozumí změny specifikované v odstavci 1.8.1. této smlouvy:</w:t>
      </w:r>
    </w:p>
    <w:p w:rsidR="00770BDE" w:rsidRPr="006A3AD6" w:rsidRDefault="00770BDE" w:rsidP="000F3C93">
      <w:pPr>
        <w:keepLines/>
        <w:numPr>
          <w:ilvl w:val="0"/>
          <w:numId w:val="24"/>
        </w:numPr>
        <w:tabs>
          <w:tab w:val="clear" w:pos="2487"/>
          <w:tab w:val="num" w:pos="567"/>
        </w:tabs>
        <w:spacing w:before="60"/>
        <w:ind w:left="567" w:hanging="283"/>
        <w:jc w:val="both"/>
        <w:rPr>
          <w:rFonts w:ascii="Verdana" w:hAnsi="Verdana" w:cs="Arial"/>
          <w:i/>
          <w:snapToGrid w:val="0"/>
          <w:sz w:val="16"/>
          <w:szCs w:val="16"/>
        </w:rPr>
      </w:pPr>
      <w:r w:rsidRPr="006A3AD6">
        <w:rPr>
          <w:rFonts w:ascii="Verdana" w:hAnsi="Verdana" w:cs="Arial"/>
          <w:i/>
          <w:snapToGrid w:val="0"/>
          <w:sz w:val="16"/>
          <w:szCs w:val="16"/>
        </w:rPr>
        <w:t>pokud změnou dojde k zúžení díla a ke snížení ceny díla (méněpráce);</w:t>
      </w:r>
    </w:p>
    <w:p w:rsidR="00770BDE" w:rsidRPr="006A3AD6" w:rsidRDefault="00770BDE" w:rsidP="000F3C93">
      <w:pPr>
        <w:keepLines/>
        <w:numPr>
          <w:ilvl w:val="0"/>
          <w:numId w:val="24"/>
        </w:numPr>
        <w:tabs>
          <w:tab w:val="clear" w:pos="2487"/>
          <w:tab w:val="num" w:pos="567"/>
        </w:tabs>
        <w:spacing w:before="60"/>
        <w:ind w:left="567" w:hanging="283"/>
        <w:jc w:val="both"/>
        <w:rPr>
          <w:rFonts w:ascii="Verdana" w:hAnsi="Verdana" w:cs="Arial"/>
          <w:i/>
          <w:snapToGrid w:val="0"/>
          <w:sz w:val="16"/>
          <w:szCs w:val="16"/>
        </w:rPr>
      </w:pPr>
      <w:r w:rsidRPr="006A3AD6">
        <w:rPr>
          <w:rFonts w:ascii="Verdana" w:hAnsi="Verdana" w:cs="Arial"/>
          <w:i/>
          <w:snapToGrid w:val="0"/>
          <w:sz w:val="16"/>
          <w:szCs w:val="16"/>
        </w:rPr>
        <w:t>pokud změna nebude mít vliv na cenu díla;</w:t>
      </w:r>
    </w:p>
    <w:p w:rsidR="00770BDE" w:rsidRDefault="00770BDE" w:rsidP="000F3C93">
      <w:pPr>
        <w:keepLines/>
        <w:numPr>
          <w:ilvl w:val="0"/>
          <w:numId w:val="24"/>
        </w:numPr>
        <w:tabs>
          <w:tab w:val="clear" w:pos="2487"/>
          <w:tab w:val="num" w:pos="567"/>
        </w:tabs>
        <w:spacing w:before="60"/>
        <w:ind w:left="567" w:hanging="283"/>
        <w:jc w:val="both"/>
        <w:rPr>
          <w:rFonts w:ascii="Verdana" w:hAnsi="Verdana" w:cs="Arial"/>
          <w:i/>
          <w:snapToGrid w:val="0"/>
          <w:sz w:val="16"/>
          <w:szCs w:val="16"/>
        </w:rPr>
      </w:pPr>
      <w:r w:rsidRPr="006A3AD6">
        <w:rPr>
          <w:rFonts w:ascii="Verdana" w:hAnsi="Verdana" w:cs="Arial"/>
          <w:i/>
          <w:snapToGrid w:val="0"/>
          <w:sz w:val="16"/>
          <w:szCs w:val="16"/>
        </w:rPr>
        <w:t>pokud změna bude povahy nepředvídaných prací při realizaci díla;</w:t>
      </w:r>
    </w:p>
    <w:p w:rsidR="00770BDE" w:rsidRPr="00572344" w:rsidRDefault="00770BDE" w:rsidP="000F3C93">
      <w:pPr>
        <w:keepLines/>
        <w:numPr>
          <w:ilvl w:val="0"/>
          <w:numId w:val="24"/>
        </w:numPr>
        <w:tabs>
          <w:tab w:val="clear" w:pos="2487"/>
          <w:tab w:val="num" w:pos="567"/>
        </w:tabs>
        <w:spacing w:before="60"/>
        <w:ind w:left="567" w:hanging="283"/>
        <w:jc w:val="both"/>
        <w:rPr>
          <w:rFonts w:ascii="Verdana" w:hAnsi="Verdana" w:cs="Arial"/>
          <w:i/>
          <w:snapToGrid w:val="0"/>
          <w:sz w:val="16"/>
          <w:szCs w:val="16"/>
        </w:rPr>
      </w:pPr>
      <w:r w:rsidRPr="00572344">
        <w:rPr>
          <w:rFonts w:ascii="Verdana" w:hAnsi="Verdana" w:cs="Arial"/>
          <w:i/>
          <w:snapToGrid w:val="0"/>
          <w:sz w:val="16"/>
          <w:szCs w:val="16"/>
        </w:rPr>
        <w:t>pokud si Objednatel výslovně objedná provedení víceprací</w:t>
      </w:r>
    </w:p>
    <w:p w:rsidR="00770BDE" w:rsidRPr="006E1F3E" w:rsidRDefault="00770BDE" w:rsidP="00770BDE">
      <w:pPr>
        <w:widowControl w:val="0"/>
        <w:spacing w:before="120"/>
        <w:jc w:val="center"/>
        <w:rPr>
          <w:rFonts w:ascii="Verdana" w:hAnsi="Verdana" w:cs="Arial"/>
          <w:b/>
          <w:i/>
          <w:sz w:val="20"/>
        </w:rPr>
      </w:pPr>
      <w:r w:rsidRPr="00723498">
        <w:rPr>
          <w:rFonts w:ascii="Verdana" w:hAnsi="Verdana" w:cs="Arial"/>
          <w:b/>
          <w:i/>
          <w:sz w:val="20"/>
        </w:rPr>
        <w:t>článek I.</w:t>
      </w:r>
    </w:p>
    <w:p w:rsidR="00770BDE" w:rsidRPr="007971C3" w:rsidRDefault="00770BDE" w:rsidP="00770BDE">
      <w:pPr>
        <w:widowControl w:val="0"/>
        <w:spacing w:before="120"/>
        <w:jc w:val="both"/>
        <w:rPr>
          <w:rFonts w:ascii="Verdana" w:hAnsi="Verdana" w:cs="Arial"/>
          <w:i/>
          <w:sz w:val="16"/>
          <w:szCs w:val="16"/>
        </w:rPr>
      </w:pPr>
      <w:r w:rsidRPr="006A3AD6">
        <w:rPr>
          <w:rFonts w:ascii="Verdana" w:hAnsi="Verdana" w:cs="Arial"/>
          <w:i/>
          <w:sz w:val="16"/>
          <w:szCs w:val="16"/>
        </w:rPr>
        <w:t>ZMĚNA bude předložena neodkladně po zjištění její nutnosti a to písemně - zápisem do stavebního deníku, případně do deníku změn. Zápis bude obsahovat popis změny (tj. v návaznosti na použité materiály, změny dílčích technických řešení, úpravy a dodat</w:t>
      </w:r>
      <w:r>
        <w:rPr>
          <w:rFonts w:ascii="Verdana" w:hAnsi="Verdana" w:cs="Arial"/>
          <w:i/>
          <w:sz w:val="16"/>
          <w:szCs w:val="16"/>
        </w:rPr>
        <w:t xml:space="preserve">ky projektového řešení apod.). </w:t>
      </w:r>
      <w:r w:rsidRPr="006A3AD6">
        <w:rPr>
          <w:rFonts w:ascii="Verdana" w:hAnsi="Verdana" w:cs="Arial"/>
          <w:i/>
          <w:sz w:val="16"/>
          <w:szCs w:val="16"/>
        </w:rPr>
        <w:t>Na základě zápisu v deníku změn Zhotovitel neodkladně vyvolá jednání o změně</w:t>
      </w:r>
      <w:r>
        <w:rPr>
          <w:rFonts w:ascii="Verdana" w:hAnsi="Verdana" w:cs="Arial"/>
          <w:i/>
          <w:sz w:val="16"/>
          <w:szCs w:val="16"/>
        </w:rPr>
        <w:t>.</w:t>
      </w:r>
    </w:p>
    <w:p w:rsidR="00770BDE" w:rsidRPr="006E1F3E" w:rsidRDefault="00770BDE" w:rsidP="00770BDE">
      <w:pPr>
        <w:widowControl w:val="0"/>
        <w:spacing w:before="120"/>
        <w:jc w:val="center"/>
        <w:rPr>
          <w:rFonts w:ascii="Verdana" w:hAnsi="Verdana" w:cs="Arial"/>
          <w:b/>
          <w:i/>
          <w:sz w:val="20"/>
        </w:rPr>
      </w:pPr>
      <w:r w:rsidRPr="00723498">
        <w:rPr>
          <w:rFonts w:ascii="Verdana" w:hAnsi="Verdana" w:cs="Arial"/>
          <w:b/>
          <w:i/>
          <w:sz w:val="20"/>
        </w:rPr>
        <w:t>článek II.</w:t>
      </w:r>
    </w:p>
    <w:p w:rsidR="00770BDE" w:rsidRPr="006A3AD6" w:rsidRDefault="00770BDE" w:rsidP="00770BDE">
      <w:pPr>
        <w:widowControl w:val="0"/>
        <w:spacing w:before="120"/>
        <w:jc w:val="both"/>
        <w:rPr>
          <w:rFonts w:ascii="Verdana" w:hAnsi="Verdana" w:cs="Arial"/>
          <w:i/>
          <w:sz w:val="16"/>
          <w:szCs w:val="16"/>
        </w:rPr>
      </w:pPr>
      <w:r w:rsidRPr="006A3AD6">
        <w:rPr>
          <w:rFonts w:ascii="Verdana" w:hAnsi="Verdana" w:cs="Arial"/>
          <w:i/>
          <w:sz w:val="16"/>
          <w:szCs w:val="16"/>
        </w:rPr>
        <w:t xml:space="preserve">Na základě zápisu a projednání změny zpracuje Zhotovitel Změnový list podle přílohy této dohody a doloží ho položkovým rozpočtem ZMĚNY (pokud jde o změnu vedoucí ke změně předmětu díla nebo ceny díla). Změnový list bude odsouhlasen a podepsán Technickým dozorem </w:t>
      </w:r>
      <w:r>
        <w:rPr>
          <w:rFonts w:ascii="Verdana" w:hAnsi="Verdana" w:cs="Arial"/>
          <w:i/>
          <w:sz w:val="16"/>
          <w:szCs w:val="16"/>
        </w:rPr>
        <w:t>stavebníka</w:t>
      </w:r>
      <w:r w:rsidRPr="006A3AD6">
        <w:rPr>
          <w:rFonts w:ascii="Verdana" w:hAnsi="Verdana" w:cs="Arial"/>
          <w:i/>
          <w:sz w:val="16"/>
          <w:szCs w:val="16"/>
        </w:rPr>
        <w:t>, Projektantem a osobou oprávněnou jednat ve věcech technických za Zhotovitele.</w:t>
      </w:r>
    </w:p>
    <w:p w:rsidR="00770BDE" w:rsidRPr="00723498" w:rsidRDefault="00770BDE" w:rsidP="00770BDE">
      <w:pPr>
        <w:widowControl w:val="0"/>
        <w:spacing w:before="120"/>
        <w:jc w:val="both"/>
        <w:rPr>
          <w:rFonts w:ascii="Verdana" w:hAnsi="Verdana" w:cs="Arial"/>
          <w:i/>
          <w:sz w:val="16"/>
          <w:szCs w:val="16"/>
        </w:rPr>
      </w:pPr>
      <w:r w:rsidRPr="006A3AD6">
        <w:rPr>
          <w:rFonts w:ascii="Verdana" w:hAnsi="Verdana" w:cs="Arial"/>
          <w:i/>
          <w:sz w:val="16"/>
          <w:szCs w:val="16"/>
        </w:rPr>
        <w:t>Takto připravený změnový list bude předložen zřizovateli Objednatele ke schválení a k provedení zadávacího řízení podle zákona o veřejných zakázkách. Po schválení zřizovatelem Objednatele a po provedení zadávacího řízení bude změnový list předložen k podpisu oprávněných zástupců smluvních st</w:t>
      </w:r>
      <w:r>
        <w:rPr>
          <w:rFonts w:ascii="Verdana" w:hAnsi="Verdana" w:cs="Arial"/>
          <w:i/>
          <w:sz w:val="16"/>
          <w:szCs w:val="16"/>
        </w:rPr>
        <w:t>r</w:t>
      </w:r>
      <w:r w:rsidRPr="006A3AD6">
        <w:rPr>
          <w:rFonts w:ascii="Verdana" w:hAnsi="Verdana" w:cs="Arial"/>
          <w:i/>
          <w:sz w:val="16"/>
          <w:szCs w:val="16"/>
        </w:rPr>
        <w:t>an</w:t>
      </w:r>
      <w:r w:rsidRPr="00723498">
        <w:rPr>
          <w:rFonts w:ascii="Verdana" w:hAnsi="Verdana" w:cs="Arial"/>
          <w:i/>
          <w:sz w:val="16"/>
          <w:szCs w:val="16"/>
        </w:rPr>
        <w:t>.</w:t>
      </w:r>
    </w:p>
    <w:p w:rsidR="00770BDE" w:rsidRPr="00723498" w:rsidRDefault="00770BDE" w:rsidP="00770BDE">
      <w:pPr>
        <w:widowControl w:val="0"/>
        <w:jc w:val="both"/>
        <w:rPr>
          <w:rFonts w:ascii="Verdana" w:hAnsi="Verdana" w:cs="Arial"/>
          <w:b/>
          <w:i/>
        </w:rPr>
      </w:pPr>
    </w:p>
    <w:p w:rsidR="00770BDE" w:rsidRPr="00723498" w:rsidRDefault="00770BDE" w:rsidP="00770BDE">
      <w:pPr>
        <w:widowControl w:val="0"/>
        <w:jc w:val="center"/>
        <w:rPr>
          <w:rFonts w:ascii="Verdana" w:hAnsi="Verdana" w:cs="Arial"/>
          <w:b/>
          <w:i/>
          <w:sz w:val="20"/>
        </w:rPr>
      </w:pPr>
      <w:r w:rsidRPr="00723498">
        <w:rPr>
          <w:rFonts w:ascii="Verdana" w:hAnsi="Verdana" w:cs="Arial"/>
          <w:b/>
          <w:i/>
          <w:sz w:val="20"/>
        </w:rPr>
        <w:t>článek III.</w:t>
      </w:r>
    </w:p>
    <w:p w:rsidR="00770BDE" w:rsidRPr="00723498" w:rsidRDefault="00770BDE" w:rsidP="00770BDE">
      <w:pPr>
        <w:widowControl w:val="0"/>
        <w:spacing w:before="120"/>
        <w:jc w:val="both"/>
        <w:rPr>
          <w:rFonts w:ascii="Verdana" w:hAnsi="Verdana" w:cs="Arial"/>
          <w:i/>
          <w:sz w:val="16"/>
          <w:szCs w:val="16"/>
        </w:rPr>
      </w:pPr>
      <w:r w:rsidRPr="00723498">
        <w:rPr>
          <w:rFonts w:ascii="Verdana" w:hAnsi="Verdana" w:cs="Arial"/>
          <w:i/>
          <w:sz w:val="16"/>
          <w:szCs w:val="16"/>
        </w:rPr>
        <w:t>K projednání zm</w:t>
      </w:r>
      <w:r>
        <w:rPr>
          <w:rFonts w:ascii="Verdana" w:hAnsi="Verdana" w:cs="Arial"/>
          <w:i/>
          <w:sz w:val="16"/>
          <w:szCs w:val="16"/>
        </w:rPr>
        <w:t>ěny předmětu díla jsou zmocněni</w:t>
      </w:r>
      <w:r w:rsidRPr="00723498">
        <w:rPr>
          <w:rFonts w:ascii="Verdana" w:hAnsi="Verdana" w:cs="Arial"/>
          <w:i/>
          <w:sz w:val="16"/>
          <w:szCs w:val="16"/>
        </w:rPr>
        <w:t>:</w:t>
      </w:r>
    </w:p>
    <w:p w:rsidR="00770BDE" w:rsidRPr="0074757C" w:rsidRDefault="00770BDE" w:rsidP="00770BDE">
      <w:pPr>
        <w:widowControl w:val="0"/>
        <w:tabs>
          <w:tab w:val="left" w:pos="2977"/>
          <w:tab w:val="left" w:pos="5954"/>
        </w:tabs>
        <w:spacing w:before="120"/>
        <w:ind w:firstLine="708"/>
        <w:jc w:val="both"/>
        <w:rPr>
          <w:rFonts w:ascii="Verdana" w:hAnsi="Verdana" w:cs="Arial"/>
          <w:b/>
          <w:i/>
          <w:sz w:val="16"/>
          <w:szCs w:val="16"/>
        </w:rPr>
      </w:pPr>
      <w:r w:rsidRPr="0074757C">
        <w:rPr>
          <w:rFonts w:ascii="Verdana" w:hAnsi="Verdana" w:cs="Arial"/>
          <w:b/>
          <w:i/>
          <w:sz w:val="16"/>
          <w:szCs w:val="16"/>
        </w:rPr>
        <w:t>za Objednatele :</w:t>
      </w:r>
      <w:r w:rsidRPr="0074757C">
        <w:rPr>
          <w:rFonts w:ascii="Verdana" w:hAnsi="Verdana" w:cs="Arial"/>
          <w:b/>
          <w:i/>
          <w:sz w:val="16"/>
          <w:szCs w:val="16"/>
        </w:rPr>
        <w:tab/>
      </w:r>
      <w:r>
        <w:rPr>
          <w:rFonts w:ascii="Verdana" w:hAnsi="Verdana" w:cs="Arial"/>
          <w:b/>
          <w:i/>
          <w:sz w:val="16"/>
          <w:szCs w:val="16"/>
        </w:rPr>
        <w:t>.</w:t>
      </w:r>
      <w:r w:rsidRPr="0074757C">
        <w:rPr>
          <w:rFonts w:ascii="Verdana" w:hAnsi="Verdana" w:cs="Arial"/>
          <w:b/>
          <w:i/>
          <w:sz w:val="16"/>
          <w:szCs w:val="16"/>
        </w:rPr>
        <w:t>..........................................</w:t>
      </w:r>
      <w:r>
        <w:rPr>
          <w:rFonts w:ascii="Verdana" w:hAnsi="Verdana" w:cs="Arial"/>
          <w:b/>
          <w:i/>
          <w:sz w:val="16"/>
          <w:szCs w:val="16"/>
        </w:rPr>
        <w:t xml:space="preserve">     </w:t>
      </w:r>
      <w:r w:rsidR="00646F37">
        <w:rPr>
          <w:rFonts w:ascii="Verdana" w:hAnsi="Verdana" w:cs="Arial"/>
          <w:b/>
          <w:i/>
          <w:sz w:val="16"/>
          <w:szCs w:val="16"/>
        </w:rPr>
        <w:tab/>
      </w:r>
      <w:r>
        <w:rPr>
          <w:rFonts w:ascii="Verdana" w:hAnsi="Verdana" w:cs="Arial"/>
          <w:i/>
          <w:sz w:val="16"/>
          <w:szCs w:val="16"/>
        </w:rPr>
        <w:t>TDS</w:t>
      </w:r>
      <w:r>
        <w:rPr>
          <w:rFonts w:ascii="Verdana" w:hAnsi="Verdana" w:cs="Arial"/>
          <w:i/>
          <w:sz w:val="16"/>
          <w:szCs w:val="16"/>
        </w:rPr>
        <w:tab/>
      </w:r>
      <w:r>
        <w:rPr>
          <w:rFonts w:ascii="Verdana" w:hAnsi="Verdana" w:cs="Arial"/>
          <w:b/>
          <w:i/>
          <w:color w:val="FF0000"/>
          <w:sz w:val="16"/>
          <w:szCs w:val="16"/>
        </w:rPr>
        <w:t xml:space="preserve"> </w:t>
      </w:r>
    </w:p>
    <w:p w:rsidR="00770BDE" w:rsidRDefault="00770BDE" w:rsidP="00770BDE">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za Zhotovitele :</w:t>
      </w:r>
      <w:r w:rsidRPr="0074757C">
        <w:rPr>
          <w:rFonts w:ascii="Verdana" w:hAnsi="Verdana" w:cs="Arial"/>
          <w:b/>
          <w:i/>
          <w:sz w:val="16"/>
          <w:szCs w:val="16"/>
        </w:rPr>
        <w:tab/>
      </w:r>
      <w:r>
        <w:rPr>
          <w:rFonts w:ascii="Verdana" w:hAnsi="Verdana" w:cs="Arial"/>
          <w:b/>
          <w:i/>
          <w:sz w:val="16"/>
          <w:szCs w:val="16"/>
        </w:rPr>
        <w:t xml:space="preserve">   </w:t>
      </w:r>
      <w:r w:rsidR="00646F37">
        <w:rPr>
          <w:rFonts w:ascii="Verdana" w:hAnsi="Verdana" w:cs="Arial"/>
          <w:b/>
          <w:i/>
          <w:sz w:val="16"/>
          <w:szCs w:val="16"/>
        </w:rPr>
        <w:tab/>
      </w:r>
      <w:r w:rsidRPr="0074757C">
        <w:rPr>
          <w:rFonts w:ascii="Verdana" w:hAnsi="Verdana" w:cs="Arial"/>
          <w:i/>
          <w:sz w:val="16"/>
          <w:szCs w:val="16"/>
        </w:rPr>
        <w:t>stavbyvedoucí</w:t>
      </w:r>
    </w:p>
    <w:p w:rsidR="00770BDE" w:rsidRPr="00774D19" w:rsidRDefault="00770BDE" w:rsidP="00770BDE">
      <w:pPr>
        <w:widowControl w:val="0"/>
        <w:tabs>
          <w:tab w:val="left" w:pos="2977"/>
          <w:tab w:val="left" w:pos="5954"/>
        </w:tabs>
        <w:spacing w:before="120"/>
        <w:ind w:firstLine="708"/>
        <w:jc w:val="both"/>
        <w:rPr>
          <w:rFonts w:ascii="Verdana" w:hAnsi="Verdana" w:cs="Arial"/>
          <w:b/>
          <w:i/>
          <w:sz w:val="16"/>
          <w:szCs w:val="16"/>
        </w:rPr>
      </w:pPr>
      <w:r>
        <w:rPr>
          <w:rFonts w:ascii="Verdana" w:hAnsi="Verdana" w:cs="Arial"/>
          <w:b/>
          <w:i/>
          <w:sz w:val="16"/>
          <w:szCs w:val="16"/>
        </w:rPr>
        <w:t>za Projektanta :</w:t>
      </w:r>
      <w:r w:rsidRPr="0074757C">
        <w:rPr>
          <w:rFonts w:ascii="Verdana" w:hAnsi="Verdana" w:cs="Arial"/>
          <w:b/>
          <w:i/>
          <w:sz w:val="16"/>
          <w:szCs w:val="16"/>
        </w:rPr>
        <w:tab/>
        <w:t>………………………………</w:t>
      </w:r>
      <w:r>
        <w:rPr>
          <w:rFonts w:ascii="Verdana" w:hAnsi="Verdana" w:cs="Arial"/>
          <w:b/>
          <w:i/>
          <w:sz w:val="16"/>
          <w:szCs w:val="16"/>
        </w:rPr>
        <w:t>.......</w:t>
      </w:r>
      <w:r w:rsidRPr="0074757C">
        <w:rPr>
          <w:rFonts w:ascii="Verdana" w:hAnsi="Verdana" w:cs="Arial"/>
          <w:b/>
          <w:i/>
          <w:sz w:val="16"/>
          <w:szCs w:val="16"/>
        </w:rPr>
        <w:t>.</w:t>
      </w:r>
      <w:r>
        <w:rPr>
          <w:rFonts w:ascii="Verdana" w:hAnsi="Verdana" w:cs="Arial"/>
          <w:b/>
          <w:i/>
          <w:sz w:val="16"/>
          <w:szCs w:val="16"/>
        </w:rPr>
        <w:t xml:space="preserve">   </w:t>
      </w:r>
      <w:r w:rsidR="00646F37">
        <w:rPr>
          <w:rFonts w:ascii="Verdana" w:hAnsi="Verdana" w:cs="Arial"/>
          <w:b/>
          <w:i/>
          <w:sz w:val="16"/>
          <w:szCs w:val="16"/>
        </w:rPr>
        <w:tab/>
      </w:r>
      <w:r>
        <w:rPr>
          <w:rFonts w:ascii="Verdana" w:hAnsi="Verdana" w:cs="Arial"/>
          <w:b/>
          <w:i/>
          <w:sz w:val="16"/>
          <w:szCs w:val="16"/>
        </w:rPr>
        <w:t xml:space="preserve"> </w:t>
      </w:r>
      <w:r w:rsidRPr="0074757C">
        <w:rPr>
          <w:rFonts w:ascii="Verdana" w:hAnsi="Verdana" w:cs="Arial"/>
          <w:i/>
          <w:sz w:val="16"/>
          <w:szCs w:val="16"/>
        </w:rPr>
        <w:t>autorský dozor projektanta</w:t>
      </w:r>
      <w:r>
        <w:rPr>
          <w:rFonts w:ascii="Verdana" w:hAnsi="Verdana" w:cs="Arial"/>
          <w:i/>
          <w:sz w:val="16"/>
          <w:szCs w:val="16"/>
        </w:rPr>
        <w:t xml:space="preserve"> </w:t>
      </w:r>
      <w:r>
        <w:rPr>
          <w:rFonts w:ascii="Verdana" w:hAnsi="Verdana" w:cs="Arial"/>
          <w:b/>
          <w:i/>
          <w:color w:val="FF0000"/>
          <w:sz w:val="16"/>
          <w:szCs w:val="16"/>
        </w:rPr>
        <w:t xml:space="preserve"> </w:t>
      </w:r>
    </w:p>
    <w:p w:rsidR="00770BDE" w:rsidRPr="006A3AD6" w:rsidRDefault="00770BDE" w:rsidP="00770BDE">
      <w:pPr>
        <w:spacing w:before="240"/>
        <w:jc w:val="both"/>
        <w:rPr>
          <w:rFonts w:ascii="Verdana" w:hAnsi="Verdana" w:cs="Arial"/>
          <w:i/>
          <w:sz w:val="16"/>
          <w:szCs w:val="16"/>
        </w:rPr>
      </w:pPr>
      <w:r w:rsidRPr="006A3AD6">
        <w:rPr>
          <w:rFonts w:ascii="Verdana" w:hAnsi="Verdana" w:cs="Arial"/>
          <w:i/>
          <w:sz w:val="16"/>
          <w:szCs w:val="16"/>
        </w:rPr>
        <w:t>Zhotovitel při projedn</w:t>
      </w:r>
      <w:r>
        <w:rPr>
          <w:rFonts w:ascii="Verdana" w:hAnsi="Verdana" w:cs="Arial"/>
          <w:i/>
          <w:sz w:val="16"/>
          <w:szCs w:val="16"/>
        </w:rPr>
        <w:t>ání změny předkládá a zaručuje:</w:t>
      </w:r>
    </w:p>
    <w:p w:rsidR="00770BDE" w:rsidRPr="006A3AD6" w:rsidRDefault="00770BDE" w:rsidP="000F3C93">
      <w:pPr>
        <w:numPr>
          <w:ilvl w:val="0"/>
          <w:numId w:val="27"/>
        </w:numPr>
        <w:spacing w:before="60"/>
        <w:ind w:left="714" w:hanging="357"/>
        <w:jc w:val="both"/>
        <w:rPr>
          <w:rFonts w:ascii="Verdana" w:hAnsi="Verdana" w:cs="Arial"/>
          <w:i/>
          <w:sz w:val="16"/>
          <w:szCs w:val="16"/>
        </w:rPr>
      </w:pPr>
      <w:r w:rsidRPr="006A3AD6">
        <w:rPr>
          <w:rFonts w:ascii="Verdana" w:hAnsi="Verdana" w:cs="Arial"/>
          <w:i/>
          <w:sz w:val="16"/>
          <w:szCs w:val="16"/>
        </w:rPr>
        <w:t>Předkládá technický popis změny a odůvodnění její nezbytnosti, pokud byla změna vyvolaná v důsledku nepředvídatelných skutečností, které nebyly řešeny v PROJEKTU;</w:t>
      </w:r>
    </w:p>
    <w:p w:rsidR="00770BDE" w:rsidRPr="006A3AD6" w:rsidRDefault="00770BDE" w:rsidP="000F3C93">
      <w:pPr>
        <w:numPr>
          <w:ilvl w:val="0"/>
          <w:numId w:val="27"/>
        </w:numPr>
        <w:spacing w:before="60"/>
        <w:ind w:left="714" w:hanging="357"/>
        <w:jc w:val="both"/>
        <w:rPr>
          <w:rFonts w:ascii="Verdana" w:hAnsi="Verdana" w:cs="Arial"/>
          <w:i/>
          <w:sz w:val="16"/>
          <w:szCs w:val="16"/>
        </w:rPr>
      </w:pPr>
      <w:r w:rsidRPr="006A3AD6">
        <w:rPr>
          <w:rFonts w:ascii="Verdana" w:hAnsi="Verdana" w:cs="Arial"/>
          <w:i/>
          <w:sz w:val="16"/>
          <w:szCs w:val="16"/>
        </w:rPr>
        <w:t>Předkládá technický popis změny, pokud se jedná o změnu vyžádanou Objednatelem;</w:t>
      </w:r>
    </w:p>
    <w:p w:rsidR="00770BDE" w:rsidRPr="006A3AD6" w:rsidRDefault="00770BDE" w:rsidP="000F3C93">
      <w:pPr>
        <w:numPr>
          <w:ilvl w:val="0"/>
          <w:numId w:val="27"/>
        </w:numPr>
        <w:spacing w:before="60"/>
        <w:ind w:left="714" w:hanging="357"/>
        <w:jc w:val="both"/>
        <w:rPr>
          <w:rFonts w:ascii="Verdana" w:hAnsi="Verdana" w:cs="Arial"/>
          <w:i/>
          <w:sz w:val="16"/>
          <w:szCs w:val="16"/>
        </w:rPr>
      </w:pPr>
      <w:r w:rsidRPr="006A3AD6">
        <w:rPr>
          <w:rFonts w:ascii="Verdana" w:hAnsi="Verdana" w:cs="Arial"/>
          <w:i/>
          <w:sz w:val="16"/>
          <w:szCs w:val="16"/>
        </w:rPr>
        <w:t>Zaručuje, že technické řešení změny bylo projednáno s Projektantem;</w:t>
      </w:r>
    </w:p>
    <w:p w:rsidR="00770BDE" w:rsidRPr="006A3AD6" w:rsidRDefault="00770BDE" w:rsidP="000F3C93">
      <w:pPr>
        <w:numPr>
          <w:ilvl w:val="0"/>
          <w:numId w:val="27"/>
        </w:numPr>
        <w:spacing w:before="60"/>
        <w:ind w:left="714" w:hanging="357"/>
        <w:jc w:val="both"/>
        <w:rPr>
          <w:rFonts w:ascii="Verdana" w:hAnsi="Verdana" w:cs="Arial"/>
          <w:i/>
          <w:sz w:val="16"/>
          <w:szCs w:val="16"/>
        </w:rPr>
      </w:pPr>
      <w:r w:rsidRPr="006A3AD6">
        <w:rPr>
          <w:rFonts w:ascii="Verdana" w:hAnsi="Verdana" w:cs="Arial"/>
          <w:i/>
          <w:sz w:val="16"/>
          <w:szCs w:val="16"/>
        </w:rPr>
        <w:t>Zaručuje, že ROZPOČET změny je zpracován v souladu s touto smlouvou;</w:t>
      </w:r>
    </w:p>
    <w:p w:rsidR="00770BDE" w:rsidRPr="006A3AD6" w:rsidRDefault="00770BDE" w:rsidP="000F3C93">
      <w:pPr>
        <w:numPr>
          <w:ilvl w:val="0"/>
          <w:numId w:val="27"/>
        </w:numPr>
        <w:spacing w:before="60"/>
        <w:ind w:left="714" w:hanging="357"/>
        <w:jc w:val="both"/>
        <w:rPr>
          <w:rFonts w:ascii="Verdana" w:hAnsi="Verdana" w:cs="Arial"/>
          <w:i/>
          <w:sz w:val="16"/>
          <w:szCs w:val="16"/>
        </w:rPr>
      </w:pPr>
      <w:r w:rsidRPr="006A3AD6">
        <w:rPr>
          <w:rFonts w:ascii="Verdana" w:hAnsi="Verdana" w:cs="Arial"/>
          <w:i/>
          <w:sz w:val="16"/>
          <w:szCs w:val="16"/>
        </w:rPr>
        <w:t xml:space="preserve">Odstraňuje nedostatky a předkládá upravené návrhy řešení změny podle připomínek Projektanta a </w:t>
      </w:r>
      <w:r>
        <w:rPr>
          <w:rFonts w:ascii="Verdana" w:hAnsi="Verdana" w:cs="Arial"/>
          <w:i/>
          <w:sz w:val="16"/>
          <w:szCs w:val="16"/>
        </w:rPr>
        <w:t>TDS</w:t>
      </w:r>
      <w:r w:rsidRPr="006A3AD6">
        <w:rPr>
          <w:rFonts w:ascii="Verdana" w:hAnsi="Verdana" w:cs="Arial"/>
          <w:i/>
          <w:sz w:val="16"/>
          <w:szCs w:val="16"/>
        </w:rPr>
        <w:t>.</w:t>
      </w:r>
    </w:p>
    <w:p w:rsidR="00770BDE" w:rsidRPr="006A3AD6" w:rsidRDefault="00770BDE" w:rsidP="00770BDE">
      <w:pPr>
        <w:spacing w:before="240"/>
        <w:jc w:val="both"/>
        <w:rPr>
          <w:rFonts w:ascii="Verdana" w:hAnsi="Verdana" w:cs="Arial"/>
          <w:i/>
          <w:sz w:val="16"/>
          <w:szCs w:val="16"/>
        </w:rPr>
      </w:pPr>
      <w:r w:rsidRPr="006A3AD6">
        <w:rPr>
          <w:rFonts w:ascii="Verdana" w:hAnsi="Verdana" w:cs="Arial"/>
          <w:i/>
          <w:sz w:val="16"/>
          <w:szCs w:val="16"/>
        </w:rPr>
        <w:t xml:space="preserve">Projektant </w:t>
      </w:r>
      <w:r>
        <w:rPr>
          <w:rFonts w:ascii="Verdana" w:hAnsi="Verdana" w:cs="Arial"/>
          <w:i/>
          <w:sz w:val="16"/>
          <w:szCs w:val="16"/>
        </w:rPr>
        <w:t>při projednání změny prověřuje:</w:t>
      </w:r>
    </w:p>
    <w:p w:rsidR="00770BDE" w:rsidRPr="006A3AD6" w:rsidRDefault="00770BDE" w:rsidP="000F3C93">
      <w:pPr>
        <w:numPr>
          <w:ilvl w:val="0"/>
          <w:numId w:val="25"/>
        </w:numPr>
        <w:spacing w:before="60"/>
        <w:ind w:left="714" w:hanging="357"/>
        <w:jc w:val="both"/>
        <w:rPr>
          <w:rFonts w:ascii="Verdana" w:hAnsi="Verdana" w:cs="Arial"/>
          <w:i/>
          <w:sz w:val="16"/>
          <w:szCs w:val="16"/>
        </w:rPr>
      </w:pPr>
      <w:r w:rsidRPr="006A3AD6">
        <w:rPr>
          <w:rFonts w:ascii="Verdana" w:hAnsi="Verdana" w:cs="Arial"/>
          <w:i/>
          <w:sz w:val="16"/>
          <w:szCs w:val="16"/>
        </w:rPr>
        <w:lastRenderedPageBreak/>
        <w:t>Prověřuje, zda změna byla vyvolaná v důsledku nepředvídatelných skutečností, které nebyly řešeny v PROJEKTU (pokud se nejedná o změnu vyžádanou Objednatelem) a ověřuje nezbytnost provedení změny vzhledem k PROJEKTU a situaci na stavbě při realizaci díla;</w:t>
      </w:r>
    </w:p>
    <w:p w:rsidR="00770BDE" w:rsidRPr="006A3AD6" w:rsidRDefault="00770BDE" w:rsidP="000F3C93">
      <w:pPr>
        <w:numPr>
          <w:ilvl w:val="0"/>
          <w:numId w:val="25"/>
        </w:numPr>
        <w:spacing w:before="60"/>
        <w:ind w:left="714" w:hanging="357"/>
        <w:jc w:val="both"/>
        <w:rPr>
          <w:rFonts w:ascii="Verdana" w:hAnsi="Verdana" w:cs="Arial"/>
          <w:i/>
          <w:sz w:val="16"/>
          <w:szCs w:val="16"/>
        </w:rPr>
      </w:pPr>
      <w:r w:rsidRPr="006A3AD6">
        <w:rPr>
          <w:rFonts w:ascii="Verdana" w:hAnsi="Verdana" w:cs="Arial"/>
          <w:i/>
          <w:sz w:val="16"/>
          <w:szCs w:val="16"/>
        </w:rPr>
        <w:t>Prověřuje a potvrzuje správnost technického řešení z</w:t>
      </w:r>
      <w:r>
        <w:rPr>
          <w:rFonts w:ascii="Verdana" w:hAnsi="Verdana" w:cs="Arial"/>
          <w:i/>
          <w:sz w:val="16"/>
          <w:szCs w:val="16"/>
        </w:rPr>
        <w:t>měny a jeho soulad s PROJEKTEM;</w:t>
      </w:r>
    </w:p>
    <w:p w:rsidR="00770BDE" w:rsidRPr="006A3AD6" w:rsidRDefault="00770BDE" w:rsidP="000F3C93">
      <w:pPr>
        <w:numPr>
          <w:ilvl w:val="0"/>
          <w:numId w:val="25"/>
        </w:numPr>
        <w:spacing w:before="60"/>
        <w:ind w:left="714" w:hanging="357"/>
        <w:jc w:val="both"/>
        <w:rPr>
          <w:rFonts w:ascii="Verdana" w:hAnsi="Verdana" w:cs="Arial"/>
          <w:i/>
          <w:sz w:val="16"/>
          <w:szCs w:val="16"/>
        </w:rPr>
      </w:pPr>
      <w:r w:rsidRPr="006A3AD6">
        <w:rPr>
          <w:rFonts w:ascii="Verdana" w:hAnsi="Verdana" w:cs="Arial"/>
          <w:i/>
          <w:sz w:val="16"/>
          <w:szCs w:val="16"/>
        </w:rPr>
        <w:t xml:space="preserve">Prověřuje a potvrzuje správnost nasazení položek </w:t>
      </w:r>
      <w:r w:rsidRPr="006A3AD6">
        <w:rPr>
          <w:rFonts w:ascii="Verdana" w:hAnsi="Verdana" w:cs="Arial"/>
          <w:i/>
          <w:caps/>
          <w:sz w:val="16"/>
          <w:szCs w:val="16"/>
        </w:rPr>
        <w:t>rozpočtu</w:t>
      </w:r>
      <w:r w:rsidRPr="006A3AD6">
        <w:rPr>
          <w:rFonts w:ascii="Verdana" w:hAnsi="Verdana" w:cs="Arial"/>
          <w:i/>
          <w:sz w:val="16"/>
          <w:szCs w:val="16"/>
        </w:rPr>
        <w:t xml:space="preserve"> změny.</w:t>
      </w:r>
    </w:p>
    <w:p w:rsidR="00770BDE" w:rsidRPr="006A3AD6" w:rsidRDefault="00770BDE" w:rsidP="00770BDE">
      <w:pPr>
        <w:spacing w:before="240"/>
        <w:jc w:val="both"/>
        <w:rPr>
          <w:rFonts w:ascii="Verdana" w:hAnsi="Verdana" w:cs="Arial"/>
          <w:i/>
          <w:sz w:val="16"/>
          <w:szCs w:val="16"/>
        </w:rPr>
      </w:pPr>
      <w:r>
        <w:rPr>
          <w:rFonts w:ascii="Verdana" w:hAnsi="Verdana" w:cs="Arial"/>
          <w:i/>
          <w:sz w:val="16"/>
          <w:szCs w:val="16"/>
        </w:rPr>
        <w:t>TDS</w:t>
      </w:r>
      <w:r w:rsidRPr="006A3AD6">
        <w:rPr>
          <w:rFonts w:ascii="Verdana" w:hAnsi="Verdana" w:cs="Arial"/>
          <w:i/>
          <w:sz w:val="16"/>
          <w:szCs w:val="16"/>
        </w:rPr>
        <w:t xml:space="preserve"> </w:t>
      </w:r>
      <w:r>
        <w:rPr>
          <w:rFonts w:ascii="Verdana" w:hAnsi="Verdana" w:cs="Arial"/>
          <w:i/>
          <w:sz w:val="16"/>
          <w:szCs w:val="16"/>
        </w:rPr>
        <w:t>při projednání změny prověřuje:</w:t>
      </w:r>
    </w:p>
    <w:p w:rsidR="00770BDE" w:rsidRPr="006A3AD6" w:rsidRDefault="00770BDE" w:rsidP="000F3C93">
      <w:pPr>
        <w:numPr>
          <w:ilvl w:val="0"/>
          <w:numId w:val="26"/>
        </w:numPr>
        <w:spacing w:before="60"/>
        <w:ind w:left="714" w:hanging="357"/>
        <w:jc w:val="both"/>
        <w:rPr>
          <w:rFonts w:ascii="Verdana" w:hAnsi="Verdana" w:cs="Arial"/>
          <w:i/>
          <w:sz w:val="16"/>
          <w:szCs w:val="16"/>
        </w:rPr>
      </w:pPr>
      <w:r w:rsidRPr="006A3AD6">
        <w:rPr>
          <w:rFonts w:ascii="Verdana" w:hAnsi="Verdana" w:cs="Arial"/>
          <w:i/>
          <w:sz w:val="16"/>
          <w:szCs w:val="16"/>
        </w:rPr>
        <w:t>Prověřuje správnost nasazení jednotkových cen, správnost výpočtu ceny změny v ROZPOČTU změny;</w:t>
      </w:r>
    </w:p>
    <w:p w:rsidR="00770BDE" w:rsidRPr="006A3AD6" w:rsidRDefault="00770BDE" w:rsidP="000F3C93">
      <w:pPr>
        <w:numPr>
          <w:ilvl w:val="0"/>
          <w:numId w:val="26"/>
        </w:numPr>
        <w:spacing w:before="60"/>
        <w:ind w:left="714" w:hanging="357"/>
        <w:jc w:val="both"/>
        <w:rPr>
          <w:rFonts w:ascii="Verdana" w:hAnsi="Verdana" w:cs="Arial"/>
          <w:i/>
          <w:sz w:val="16"/>
          <w:szCs w:val="16"/>
        </w:rPr>
      </w:pPr>
      <w:r w:rsidRPr="006A3AD6">
        <w:rPr>
          <w:rFonts w:ascii="Verdana" w:hAnsi="Verdana" w:cs="Arial"/>
          <w:i/>
          <w:sz w:val="16"/>
          <w:szCs w:val="16"/>
        </w:rPr>
        <w:t>Na základě stanoviska Projektanta ověřuje nezbytnost provedení změ</w:t>
      </w:r>
      <w:r>
        <w:rPr>
          <w:rFonts w:ascii="Verdana" w:hAnsi="Verdana" w:cs="Arial"/>
          <w:i/>
          <w:sz w:val="16"/>
          <w:szCs w:val="16"/>
        </w:rPr>
        <w:t>ny.</w:t>
      </w:r>
    </w:p>
    <w:p w:rsidR="00770BDE" w:rsidRPr="0074757C" w:rsidRDefault="00770BDE" w:rsidP="00770BDE">
      <w:pPr>
        <w:widowControl w:val="0"/>
        <w:spacing w:before="240"/>
        <w:jc w:val="both"/>
        <w:rPr>
          <w:rFonts w:ascii="Verdana" w:hAnsi="Verdana" w:cs="Arial"/>
          <w:i/>
          <w:sz w:val="16"/>
          <w:szCs w:val="16"/>
        </w:rPr>
      </w:pPr>
      <w:r w:rsidRPr="0074757C">
        <w:rPr>
          <w:rFonts w:ascii="Verdana" w:hAnsi="Verdana" w:cs="Arial"/>
          <w:i/>
          <w:sz w:val="16"/>
          <w:szCs w:val="16"/>
        </w:rPr>
        <w:t>Ke schválení změny předmětu díla jsou zmocněni:</w:t>
      </w:r>
    </w:p>
    <w:p w:rsidR="00770BDE" w:rsidRPr="0074757C" w:rsidRDefault="00770BDE" w:rsidP="00770BDE">
      <w:pPr>
        <w:widowControl w:val="0"/>
        <w:tabs>
          <w:tab w:val="left" w:pos="2977"/>
          <w:tab w:val="left" w:pos="5954"/>
        </w:tabs>
        <w:spacing w:before="120"/>
        <w:ind w:firstLine="708"/>
        <w:jc w:val="both"/>
        <w:rPr>
          <w:rFonts w:ascii="Verdana" w:hAnsi="Verdana" w:cs="Arial"/>
          <w:i/>
          <w:sz w:val="16"/>
          <w:szCs w:val="16"/>
        </w:rPr>
      </w:pPr>
      <w:r>
        <w:rPr>
          <w:rFonts w:ascii="Verdana" w:hAnsi="Verdana" w:cs="Arial"/>
          <w:b/>
          <w:i/>
          <w:sz w:val="16"/>
          <w:szCs w:val="16"/>
        </w:rPr>
        <w:t>za Objednatele :</w:t>
      </w:r>
      <w:r w:rsidRPr="0074757C">
        <w:rPr>
          <w:rFonts w:ascii="Verdana" w:hAnsi="Verdana" w:cs="Arial"/>
          <w:b/>
          <w:i/>
          <w:sz w:val="16"/>
          <w:szCs w:val="16"/>
        </w:rPr>
        <w:tab/>
        <w:t>..........................................</w:t>
      </w:r>
      <w:r>
        <w:rPr>
          <w:rFonts w:ascii="Verdana" w:hAnsi="Verdana" w:cs="Arial"/>
          <w:b/>
          <w:i/>
          <w:sz w:val="16"/>
          <w:szCs w:val="16"/>
        </w:rPr>
        <w:tab/>
      </w:r>
    </w:p>
    <w:p w:rsidR="00770BDE" w:rsidRPr="0074757C" w:rsidRDefault="00770BDE" w:rsidP="00770BDE">
      <w:pPr>
        <w:widowControl w:val="0"/>
        <w:tabs>
          <w:tab w:val="left" w:pos="2977"/>
          <w:tab w:val="left" w:pos="5954"/>
        </w:tabs>
        <w:spacing w:before="120"/>
        <w:ind w:firstLine="708"/>
        <w:jc w:val="both"/>
        <w:rPr>
          <w:rFonts w:ascii="Verdana" w:hAnsi="Verdana" w:cs="Arial"/>
          <w:i/>
          <w:sz w:val="16"/>
          <w:szCs w:val="16"/>
        </w:rPr>
      </w:pPr>
      <w:r>
        <w:rPr>
          <w:rFonts w:ascii="Verdana" w:hAnsi="Verdana" w:cs="Arial"/>
          <w:b/>
          <w:i/>
          <w:sz w:val="16"/>
          <w:szCs w:val="16"/>
        </w:rPr>
        <w:t>za Zhotovitele :</w:t>
      </w:r>
      <w:r w:rsidRPr="0074757C">
        <w:rPr>
          <w:rFonts w:ascii="Verdana" w:hAnsi="Verdana" w:cs="Arial"/>
          <w:b/>
          <w:i/>
          <w:sz w:val="16"/>
          <w:szCs w:val="16"/>
        </w:rPr>
        <w:tab/>
      </w:r>
      <w:r w:rsidRPr="0074757C">
        <w:rPr>
          <w:rFonts w:ascii="Verdana" w:hAnsi="Verdana" w:cs="Arial"/>
          <w:b/>
          <w:i/>
          <w:sz w:val="16"/>
          <w:szCs w:val="16"/>
        </w:rPr>
        <w:tab/>
      </w:r>
      <w:r w:rsidR="00646F37" w:rsidRPr="00646F37">
        <w:rPr>
          <w:rFonts w:ascii="Verdana" w:hAnsi="Verdana" w:cs="Arial"/>
          <w:i/>
          <w:sz w:val="16"/>
          <w:szCs w:val="16"/>
        </w:rPr>
        <w:t>jednatel</w:t>
      </w:r>
      <w:r>
        <w:rPr>
          <w:rFonts w:ascii="Verdana" w:hAnsi="Verdana" w:cs="Arial"/>
          <w:i/>
          <w:sz w:val="16"/>
          <w:szCs w:val="16"/>
        </w:rPr>
        <w:t xml:space="preserve"> </w:t>
      </w:r>
    </w:p>
    <w:p w:rsidR="00770BDE" w:rsidRPr="006A3AD6" w:rsidRDefault="00770BDE" w:rsidP="00770BDE">
      <w:pPr>
        <w:spacing w:before="240"/>
        <w:jc w:val="both"/>
        <w:rPr>
          <w:rFonts w:ascii="Verdana" w:hAnsi="Verdana" w:cs="Arial"/>
          <w:i/>
          <w:sz w:val="16"/>
          <w:szCs w:val="16"/>
        </w:rPr>
      </w:pPr>
      <w:r w:rsidRPr="006A3AD6">
        <w:rPr>
          <w:rFonts w:ascii="Verdana" w:hAnsi="Verdana" w:cs="Arial"/>
          <w:i/>
          <w:sz w:val="16"/>
          <w:szCs w:val="16"/>
        </w:rPr>
        <w:t>Objednatel schválením změny ověřuje:</w:t>
      </w:r>
    </w:p>
    <w:p w:rsidR="00770BDE" w:rsidRPr="006A3AD6" w:rsidRDefault="00770BDE" w:rsidP="000F3C93">
      <w:pPr>
        <w:numPr>
          <w:ilvl w:val="0"/>
          <w:numId w:val="28"/>
        </w:numPr>
        <w:spacing w:before="60"/>
        <w:ind w:left="714" w:hanging="357"/>
        <w:jc w:val="both"/>
        <w:rPr>
          <w:rFonts w:ascii="Verdana" w:hAnsi="Verdana" w:cs="Arial"/>
          <w:i/>
          <w:sz w:val="16"/>
          <w:szCs w:val="16"/>
        </w:rPr>
      </w:pPr>
      <w:r w:rsidRPr="006A3AD6">
        <w:rPr>
          <w:rFonts w:ascii="Verdana" w:hAnsi="Verdana" w:cs="Arial"/>
          <w:i/>
          <w:sz w:val="16"/>
          <w:szCs w:val="16"/>
        </w:rPr>
        <w:t>Potvrzuje, že změna byla vyvolaná v důsledku nepředvídatelných skutečností, které nebyly řešeny v PROJEKTU, případně, že se jedná o změnu vyžádanou Objednatelem;</w:t>
      </w:r>
    </w:p>
    <w:p w:rsidR="00770BDE" w:rsidRPr="006A3AD6" w:rsidRDefault="00770BDE" w:rsidP="000F3C93">
      <w:pPr>
        <w:numPr>
          <w:ilvl w:val="0"/>
          <w:numId w:val="28"/>
        </w:numPr>
        <w:spacing w:before="60"/>
        <w:ind w:left="714" w:hanging="357"/>
        <w:jc w:val="both"/>
        <w:rPr>
          <w:rFonts w:ascii="Verdana" w:hAnsi="Verdana" w:cs="Arial"/>
          <w:i/>
          <w:sz w:val="16"/>
          <w:szCs w:val="16"/>
        </w:rPr>
      </w:pPr>
      <w:r w:rsidRPr="006A3AD6">
        <w:rPr>
          <w:rFonts w:ascii="Verdana" w:hAnsi="Verdana" w:cs="Arial"/>
          <w:i/>
          <w:sz w:val="16"/>
          <w:szCs w:val="16"/>
        </w:rPr>
        <w:t>Potvrzuje, že ROZPOČET změny odpovídá projektové dokumentaci změny a výkazu výměr, který zpracoval (pokud změna vy</w:t>
      </w:r>
      <w:r>
        <w:rPr>
          <w:rFonts w:ascii="Verdana" w:hAnsi="Verdana" w:cs="Arial"/>
          <w:i/>
          <w:sz w:val="16"/>
          <w:szCs w:val="16"/>
        </w:rPr>
        <w:t>žadovala projekční zpracování);</w:t>
      </w:r>
    </w:p>
    <w:p w:rsidR="00770BDE" w:rsidRPr="006A3AD6" w:rsidRDefault="00770BDE" w:rsidP="000F3C93">
      <w:pPr>
        <w:numPr>
          <w:ilvl w:val="0"/>
          <w:numId w:val="28"/>
        </w:numPr>
        <w:spacing w:before="60"/>
        <w:ind w:left="714" w:hanging="357"/>
        <w:jc w:val="both"/>
        <w:rPr>
          <w:rFonts w:ascii="Verdana" w:hAnsi="Verdana" w:cs="Arial"/>
          <w:i/>
          <w:sz w:val="16"/>
          <w:szCs w:val="16"/>
        </w:rPr>
      </w:pPr>
      <w:r w:rsidRPr="006A3AD6">
        <w:rPr>
          <w:rFonts w:ascii="Verdana" w:hAnsi="Verdana" w:cs="Arial"/>
          <w:i/>
          <w:sz w:val="16"/>
          <w:szCs w:val="16"/>
        </w:rPr>
        <w:t>Dává souhlas s provedením změny za cenových podmínek uvedených v ROZPOČTU změny.</w:t>
      </w:r>
    </w:p>
    <w:p w:rsidR="00770BDE" w:rsidRPr="006A3AD6" w:rsidRDefault="00770BDE" w:rsidP="00770BDE">
      <w:pPr>
        <w:spacing w:before="240"/>
        <w:jc w:val="both"/>
        <w:rPr>
          <w:rFonts w:ascii="Verdana" w:hAnsi="Verdana" w:cs="Arial"/>
          <w:i/>
          <w:sz w:val="16"/>
          <w:szCs w:val="16"/>
        </w:rPr>
      </w:pPr>
      <w:r w:rsidRPr="006A3AD6">
        <w:rPr>
          <w:rFonts w:ascii="Verdana" w:hAnsi="Verdana" w:cs="Arial"/>
          <w:i/>
          <w:sz w:val="16"/>
          <w:szCs w:val="16"/>
        </w:rPr>
        <w:t>Zhotovitel schválením změny ověřuje:</w:t>
      </w:r>
    </w:p>
    <w:p w:rsidR="00770BDE" w:rsidRPr="006A3AD6" w:rsidRDefault="00770BDE" w:rsidP="000F3C93">
      <w:pPr>
        <w:numPr>
          <w:ilvl w:val="0"/>
          <w:numId w:val="29"/>
        </w:numPr>
        <w:spacing w:before="60"/>
        <w:ind w:left="714" w:hanging="357"/>
        <w:jc w:val="both"/>
        <w:rPr>
          <w:rFonts w:ascii="Verdana" w:hAnsi="Verdana" w:cs="Arial"/>
          <w:i/>
          <w:sz w:val="16"/>
          <w:szCs w:val="16"/>
        </w:rPr>
      </w:pPr>
      <w:r w:rsidRPr="006A3AD6">
        <w:rPr>
          <w:rFonts w:ascii="Verdana" w:hAnsi="Verdana" w:cs="Arial"/>
          <w:i/>
          <w:sz w:val="16"/>
          <w:szCs w:val="16"/>
        </w:rPr>
        <w:t>Provedení schválené změny za cenových podmínek uvedených v ROZPOČTU změny a v termínech uvedených ve změnovém listu.</w:t>
      </w:r>
    </w:p>
    <w:p w:rsidR="00770BDE" w:rsidRPr="006A3AD6" w:rsidRDefault="00770BDE" w:rsidP="00770BDE">
      <w:pPr>
        <w:spacing w:before="120"/>
        <w:jc w:val="both"/>
        <w:rPr>
          <w:rFonts w:ascii="Verdana" w:hAnsi="Verdana" w:cs="Arial"/>
          <w:i/>
          <w:sz w:val="16"/>
          <w:szCs w:val="16"/>
        </w:rPr>
      </w:pPr>
      <w:r w:rsidRPr="006A3AD6">
        <w:rPr>
          <w:rFonts w:ascii="Verdana" w:hAnsi="Verdana" w:cs="Arial"/>
          <w:i/>
          <w:sz w:val="16"/>
          <w:szCs w:val="16"/>
        </w:rPr>
        <w:t>Změny, které mají dopad do zvýšení ceny, podléhají též schválení zřizovatele Objednatele a postupu podle zákona o veřejných zakázkách.</w:t>
      </w:r>
    </w:p>
    <w:p w:rsidR="00770BDE" w:rsidRDefault="00770BDE" w:rsidP="00770BDE">
      <w:pPr>
        <w:widowControl w:val="0"/>
        <w:jc w:val="both"/>
        <w:rPr>
          <w:rFonts w:ascii="Verdana" w:hAnsi="Verdana" w:cs="Arial"/>
          <w:i/>
          <w:sz w:val="16"/>
          <w:szCs w:val="16"/>
        </w:rPr>
      </w:pPr>
    </w:p>
    <w:p w:rsidR="00770BDE" w:rsidRPr="006E1F3E" w:rsidRDefault="00770BDE" w:rsidP="00770BDE">
      <w:pPr>
        <w:widowControl w:val="0"/>
        <w:spacing w:before="120"/>
        <w:jc w:val="center"/>
        <w:rPr>
          <w:rFonts w:ascii="Verdana" w:hAnsi="Verdana" w:cs="Arial"/>
          <w:b/>
          <w:i/>
          <w:sz w:val="20"/>
        </w:rPr>
      </w:pPr>
      <w:r w:rsidRPr="00723498">
        <w:rPr>
          <w:rFonts w:ascii="Verdana" w:hAnsi="Verdana" w:cs="Arial"/>
          <w:b/>
          <w:i/>
          <w:sz w:val="20"/>
        </w:rPr>
        <w:t>článek IV.</w:t>
      </w:r>
    </w:p>
    <w:p w:rsidR="00770BDE" w:rsidRPr="00723498" w:rsidRDefault="00770BDE" w:rsidP="00770BDE">
      <w:pPr>
        <w:widowControl w:val="0"/>
        <w:spacing w:before="120"/>
        <w:jc w:val="both"/>
        <w:rPr>
          <w:rFonts w:ascii="Verdana" w:hAnsi="Verdana" w:cs="Arial"/>
          <w:b/>
          <w:i/>
        </w:rPr>
      </w:pPr>
      <w:r w:rsidRPr="0074757C">
        <w:rPr>
          <w:rFonts w:ascii="Verdana" w:hAnsi="Verdana" w:cs="Arial"/>
          <w:i/>
          <w:caps/>
          <w:sz w:val="16"/>
          <w:szCs w:val="16"/>
        </w:rPr>
        <w:t>Změna</w:t>
      </w:r>
      <w:r w:rsidRPr="0074757C">
        <w:rPr>
          <w:rFonts w:ascii="Verdana" w:hAnsi="Verdana" w:cs="Arial"/>
          <w:i/>
          <w:sz w:val="16"/>
          <w:szCs w:val="16"/>
        </w:rPr>
        <w:t xml:space="preserve"> je schválena, pokud je změnový list podepsán oprávněnými zástupci obou smluvních stran. Schválená ZMĚNA musí být zahrnuta jako změna předmětu díla ve smlouvě o dílo, a to formou dodatku smlouvy o dílo, následně může být Zhotovitelem realizována a fakturována vždy samostatnou fakturou doloženou položko</w:t>
      </w:r>
      <w:r>
        <w:rPr>
          <w:rFonts w:ascii="Verdana" w:hAnsi="Verdana" w:cs="Arial"/>
          <w:i/>
          <w:sz w:val="16"/>
          <w:szCs w:val="16"/>
        </w:rPr>
        <w:t>vým soupisem provedených prací.</w:t>
      </w:r>
    </w:p>
    <w:p w:rsidR="00770BDE" w:rsidRDefault="00770BDE" w:rsidP="00770BDE">
      <w:pPr>
        <w:widowControl w:val="0"/>
        <w:spacing w:before="120"/>
        <w:jc w:val="center"/>
        <w:rPr>
          <w:rFonts w:ascii="Verdana" w:hAnsi="Verdana" w:cs="Arial"/>
          <w:b/>
          <w:i/>
          <w:sz w:val="20"/>
        </w:rPr>
      </w:pPr>
      <w:r w:rsidRPr="00723498">
        <w:rPr>
          <w:rFonts w:ascii="Verdana" w:hAnsi="Verdana" w:cs="Arial"/>
          <w:b/>
          <w:i/>
          <w:sz w:val="20"/>
        </w:rPr>
        <w:t>článek V.</w:t>
      </w:r>
    </w:p>
    <w:p w:rsidR="00770BDE" w:rsidRPr="00DB3509" w:rsidRDefault="00770BDE" w:rsidP="00770BDE">
      <w:pPr>
        <w:widowControl w:val="0"/>
        <w:jc w:val="center"/>
        <w:rPr>
          <w:rFonts w:ascii="Verdana" w:hAnsi="Verdana" w:cs="Arial"/>
          <w:b/>
          <w:i/>
          <w:sz w:val="16"/>
          <w:szCs w:val="16"/>
        </w:rPr>
      </w:pPr>
    </w:p>
    <w:p w:rsidR="00770BDE" w:rsidRDefault="00770BDE" w:rsidP="00770BDE">
      <w:pPr>
        <w:widowControl w:val="0"/>
        <w:jc w:val="both"/>
        <w:rPr>
          <w:rFonts w:ascii="Verdana" w:hAnsi="Verdana" w:cs="Arial"/>
          <w:i/>
          <w:sz w:val="16"/>
          <w:szCs w:val="16"/>
        </w:rPr>
      </w:pPr>
      <w:r w:rsidRPr="0074757C">
        <w:rPr>
          <w:rFonts w:ascii="Verdana" w:hAnsi="Verdana" w:cs="Arial"/>
          <w:i/>
          <w:sz w:val="16"/>
          <w:szCs w:val="16"/>
        </w:rPr>
        <w:t>O schválených ZMĚNÁCH (změnových listech) vede zástupce Objednatele evidenci v podobě tabulky, která je přílohou této dohody. Součástí protokolu o předání a převzetí díla bude konečná tabulka evidence změn, ve které budou uvedeny všechny schválené ZMĚNY. Na základě tabulky konečné evidence změn bude vyčíslena celková cena, za kterou bylo dí</w:t>
      </w:r>
      <w:r>
        <w:rPr>
          <w:rFonts w:ascii="Verdana" w:hAnsi="Verdana" w:cs="Arial"/>
          <w:i/>
          <w:sz w:val="16"/>
          <w:szCs w:val="16"/>
        </w:rPr>
        <w:t>lo realizováno.</w:t>
      </w:r>
    </w:p>
    <w:p w:rsidR="00770BDE" w:rsidRDefault="00770BDE" w:rsidP="00770BDE">
      <w:pPr>
        <w:widowControl w:val="0"/>
        <w:jc w:val="both"/>
        <w:rPr>
          <w:rFonts w:ascii="Verdana" w:hAnsi="Verdana" w:cs="Arial"/>
          <w:i/>
          <w:sz w:val="16"/>
          <w:szCs w:val="16"/>
        </w:rPr>
      </w:pPr>
    </w:p>
    <w:p w:rsidR="00770BDE" w:rsidRPr="00723498" w:rsidRDefault="00770BDE" w:rsidP="00770BDE">
      <w:pPr>
        <w:widowControl w:val="0"/>
        <w:jc w:val="both"/>
        <w:rPr>
          <w:rFonts w:ascii="Verdana" w:hAnsi="Verdana" w:cs="Arial"/>
          <w:i/>
          <w:sz w:val="16"/>
          <w:szCs w:val="16"/>
        </w:rPr>
      </w:pPr>
    </w:p>
    <w:p w:rsidR="00770BDE" w:rsidRPr="00F96BE3" w:rsidRDefault="00770BDE" w:rsidP="00770BDE">
      <w:pPr>
        <w:widowControl w:val="0"/>
        <w:jc w:val="center"/>
        <w:rPr>
          <w:rFonts w:ascii="Verdana" w:hAnsi="Verdana" w:cs="Arial"/>
          <w:b/>
          <w:i/>
          <w:sz w:val="20"/>
        </w:rPr>
      </w:pPr>
      <w:r w:rsidRPr="00723498">
        <w:rPr>
          <w:rFonts w:ascii="Verdana" w:hAnsi="Verdana" w:cs="Arial"/>
          <w:b/>
          <w:i/>
          <w:sz w:val="20"/>
        </w:rPr>
        <w:t>článek VI.</w:t>
      </w:r>
    </w:p>
    <w:p w:rsidR="00770BDE" w:rsidRPr="0074757C" w:rsidRDefault="00770BDE" w:rsidP="00770BDE">
      <w:pPr>
        <w:pStyle w:val="Zkladntext"/>
        <w:widowControl w:val="0"/>
        <w:spacing w:before="120"/>
        <w:ind w:left="709" w:hanging="709"/>
        <w:rPr>
          <w:rFonts w:ascii="Verdana" w:hAnsi="Verdana"/>
          <w:i/>
          <w:sz w:val="16"/>
        </w:rPr>
      </w:pPr>
      <w:r w:rsidRPr="0074757C">
        <w:rPr>
          <w:rFonts w:ascii="Verdana" w:hAnsi="Verdana"/>
          <w:i/>
          <w:sz w:val="16"/>
        </w:rPr>
        <w:t>Nedílnou součástí přílohy č. III. této smlouvy jsou tyto dílčí přílohy:</w:t>
      </w:r>
    </w:p>
    <w:p w:rsidR="00AA111F" w:rsidRDefault="00770BDE" w:rsidP="00770BDE">
      <w:pPr>
        <w:widowControl w:val="0"/>
        <w:jc w:val="both"/>
        <w:rPr>
          <w:rFonts w:ascii="Verdana" w:hAnsi="Verdana" w:cs="Arial"/>
          <w:i/>
          <w:sz w:val="16"/>
          <w:szCs w:val="16"/>
        </w:rPr>
      </w:pPr>
      <w:r w:rsidRPr="0074757C">
        <w:rPr>
          <w:rFonts w:ascii="Verdana" w:hAnsi="Verdana"/>
          <w:i/>
          <w:sz w:val="16"/>
        </w:rPr>
        <w:tab/>
        <w:t xml:space="preserve">Příloha č. III.1. - </w:t>
      </w:r>
      <w:r w:rsidRPr="0074757C">
        <w:rPr>
          <w:rFonts w:ascii="Verdana" w:hAnsi="Verdana" w:cs="Arial"/>
          <w:i/>
          <w:caps/>
          <w:sz w:val="16"/>
          <w:szCs w:val="16"/>
        </w:rPr>
        <w:t>Protokol o změně díla - vzor změnového listu</w:t>
      </w:r>
    </w:p>
    <w:p w:rsidR="00AA111F" w:rsidRDefault="00AA111F" w:rsidP="000C0100">
      <w:pPr>
        <w:widowControl w:val="0"/>
        <w:jc w:val="both"/>
        <w:rPr>
          <w:rFonts w:ascii="Verdana" w:hAnsi="Verdana" w:cs="Arial"/>
          <w:i/>
          <w:sz w:val="16"/>
          <w:szCs w:val="16"/>
        </w:rPr>
      </w:pPr>
    </w:p>
    <w:p w:rsidR="00AA111F" w:rsidRPr="000C0100" w:rsidRDefault="00AA111F" w:rsidP="000C0100">
      <w:pPr>
        <w:widowControl w:val="0"/>
        <w:jc w:val="both"/>
        <w:rPr>
          <w:rFonts w:ascii="Verdana" w:hAnsi="Verdana" w:cs="Arial"/>
          <w:i/>
          <w:sz w:val="16"/>
          <w:szCs w:val="16"/>
        </w:rPr>
      </w:pPr>
    </w:p>
    <w:p w:rsidR="00646F37" w:rsidRDefault="00646F37" w:rsidP="00646F37">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p>
    <w:p w:rsidR="00646F37" w:rsidRDefault="00646F37" w:rsidP="00646F37">
      <w:pPr>
        <w:pStyle w:val="Import3"/>
        <w:spacing w:before="120" w:line="240" w:lineRule="auto"/>
        <w:rPr>
          <w:rFonts w:ascii="Verdana" w:hAnsi="Verdana" w:cs="Arial"/>
          <w:b/>
          <w:i/>
          <w:sz w:val="16"/>
          <w:szCs w:val="16"/>
        </w:rPr>
      </w:pPr>
      <w:r>
        <w:rPr>
          <w:rFonts w:ascii="Verdana" w:hAnsi="Verdana" w:cs="Arial"/>
          <w:b/>
          <w:i/>
          <w:sz w:val="16"/>
          <w:szCs w:val="16"/>
        </w:rPr>
        <w:t xml:space="preserve">  V </w:t>
      </w:r>
      <w:proofErr w:type="gramStart"/>
      <w:r>
        <w:rPr>
          <w:rFonts w:ascii="Verdana" w:hAnsi="Verdana" w:cs="Arial"/>
          <w:b/>
          <w:i/>
          <w:sz w:val="16"/>
          <w:szCs w:val="16"/>
        </w:rPr>
        <w:t>Kunraticích  dne</w:t>
      </w:r>
      <w:proofErr w:type="gramEnd"/>
      <w:r w:rsidR="00640F17">
        <w:rPr>
          <w:rFonts w:ascii="Verdana" w:hAnsi="Verdana" w:cs="Arial"/>
          <w:b/>
          <w:i/>
          <w:sz w:val="16"/>
          <w:szCs w:val="16"/>
        </w:rPr>
        <w:t xml:space="preserve"> </w:t>
      </w:r>
      <w:r w:rsidR="00747E81">
        <w:rPr>
          <w:rFonts w:ascii="Verdana" w:hAnsi="Verdana" w:cs="Arial"/>
          <w:b/>
          <w:i/>
          <w:sz w:val="16"/>
          <w:szCs w:val="16"/>
        </w:rPr>
        <w:t>__.__.____</w:t>
      </w:r>
      <w:r>
        <w:rPr>
          <w:rFonts w:ascii="Verdana" w:hAnsi="Verdana" w:cs="Arial"/>
          <w:b/>
          <w:i/>
          <w:sz w:val="16"/>
          <w:szCs w:val="16"/>
        </w:rPr>
        <w:tab/>
      </w:r>
      <w:r>
        <w:rPr>
          <w:rFonts w:ascii="Verdana" w:hAnsi="Verdana" w:cs="Arial"/>
          <w:b/>
          <w:i/>
          <w:sz w:val="16"/>
          <w:szCs w:val="16"/>
        </w:rPr>
        <w:tab/>
      </w:r>
      <w:r>
        <w:rPr>
          <w:rFonts w:ascii="Verdana" w:hAnsi="Verdana" w:cs="Arial"/>
          <w:b/>
          <w:i/>
          <w:sz w:val="16"/>
          <w:szCs w:val="16"/>
        </w:rPr>
        <w:tab/>
        <w:t xml:space="preserve">  </w:t>
      </w:r>
      <w:r w:rsidR="00640F17">
        <w:rPr>
          <w:rFonts w:ascii="Verdana" w:hAnsi="Verdana" w:cs="Arial"/>
          <w:b/>
          <w:i/>
          <w:sz w:val="16"/>
          <w:szCs w:val="16"/>
        </w:rPr>
        <w:t xml:space="preserve">       </w:t>
      </w:r>
      <w:r>
        <w:rPr>
          <w:rFonts w:ascii="Verdana" w:hAnsi="Verdana" w:cs="Arial"/>
          <w:b/>
          <w:i/>
          <w:sz w:val="16"/>
          <w:szCs w:val="16"/>
        </w:rPr>
        <w:t xml:space="preserve">        V </w:t>
      </w:r>
      <w:r w:rsidR="00747E81">
        <w:rPr>
          <w:rFonts w:ascii="Verdana" w:hAnsi="Verdana" w:cs="Arial"/>
          <w:b/>
          <w:i/>
          <w:sz w:val="16"/>
          <w:szCs w:val="16"/>
        </w:rPr>
        <w:t>__________ dne __.__.____</w:t>
      </w:r>
    </w:p>
    <w:p w:rsidR="00646F37" w:rsidRDefault="00646F37" w:rsidP="00646F37">
      <w:pPr>
        <w:pStyle w:val="Import0"/>
        <w:spacing w:line="240" w:lineRule="auto"/>
        <w:rPr>
          <w:rFonts w:ascii="Verdana" w:hAnsi="Verdana" w:cs="Arial"/>
          <w:b/>
          <w:i/>
          <w:sz w:val="18"/>
        </w:rPr>
      </w:pPr>
    </w:p>
    <w:p w:rsidR="00646F37" w:rsidRDefault="00646F37" w:rsidP="00646F37">
      <w:pPr>
        <w:pStyle w:val="Import0"/>
        <w:spacing w:line="240" w:lineRule="auto"/>
        <w:rPr>
          <w:rFonts w:ascii="Verdana" w:hAnsi="Verdana" w:cs="Arial"/>
          <w:b/>
          <w:i/>
          <w:sz w:val="18"/>
        </w:rPr>
      </w:pPr>
    </w:p>
    <w:p w:rsidR="00646F37" w:rsidRDefault="00646F37" w:rsidP="00646F37">
      <w:pPr>
        <w:pStyle w:val="Import0"/>
        <w:spacing w:line="240" w:lineRule="auto"/>
        <w:rPr>
          <w:rFonts w:ascii="Verdana" w:hAnsi="Verdana" w:cs="Arial"/>
          <w:b/>
          <w:i/>
          <w:sz w:val="18"/>
        </w:rPr>
      </w:pPr>
    </w:p>
    <w:p w:rsidR="00646F37" w:rsidRDefault="00646F37" w:rsidP="00646F37">
      <w:pPr>
        <w:pStyle w:val="Import0"/>
        <w:spacing w:line="240" w:lineRule="auto"/>
        <w:rPr>
          <w:rFonts w:ascii="Verdana" w:hAnsi="Verdana" w:cs="Arial"/>
          <w:b/>
          <w:i/>
          <w:sz w:val="18"/>
        </w:rPr>
      </w:pPr>
    </w:p>
    <w:p w:rsidR="00646F37" w:rsidRDefault="00646F37" w:rsidP="00646F37">
      <w:pPr>
        <w:pStyle w:val="Import0"/>
        <w:spacing w:line="240" w:lineRule="auto"/>
        <w:rPr>
          <w:rFonts w:ascii="Verdana" w:hAnsi="Verdana" w:cs="Arial"/>
          <w:b/>
          <w:i/>
          <w:sz w:val="18"/>
        </w:rPr>
      </w:pPr>
      <w:r>
        <w:rPr>
          <w:rFonts w:ascii="Verdana" w:hAnsi="Verdana" w:cs="Arial"/>
          <w:b/>
          <w:i/>
          <w:sz w:val="18"/>
        </w:rPr>
        <w:t>__________________________</w:t>
      </w:r>
      <w:r>
        <w:rPr>
          <w:rFonts w:ascii="Verdana" w:hAnsi="Verdana" w:cs="Arial"/>
          <w:b/>
          <w:i/>
          <w:sz w:val="18"/>
        </w:rPr>
        <w:tab/>
      </w:r>
      <w:r>
        <w:rPr>
          <w:rFonts w:ascii="Verdana" w:hAnsi="Verdana" w:cs="Arial"/>
          <w:b/>
          <w:i/>
          <w:sz w:val="18"/>
        </w:rPr>
        <w:tab/>
      </w:r>
      <w:r>
        <w:rPr>
          <w:rFonts w:ascii="Verdana" w:hAnsi="Verdana" w:cs="Arial"/>
          <w:b/>
          <w:i/>
          <w:sz w:val="18"/>
        </w:rPr>
        <w:tab/>
        <w:t xml:space="preserve">    </w:t>
      </w:r>
      <w:r>
        <w:rPr>
          <w:rFonts w:ascii="Verdana" w:hAnsi="Verdana" w:cs="Arial"/>
          <w:b/>
          <w:i/>
          <w:sz w:val="18"/>
        </w:rPr>
        <w:tab/>
        <w:t xml:space="preserve">          __________________________</w:t>
      </w:r>
    </w:p>
    <w:p w:rsidR="00646F37" w:rsidRDefault="00646F37" w:rsidP="00646F37">
      <w:pPr>
        <w:pStyle w:val="Import16"/>
        <w:spacing w:line="240" w:lineRule="auto"/>
        <w:rPr>
          <w:rFonts w:ascii="Verdana" w:hAnsi="Verdana" w:cs="Arial"/>
          <w:i/>
          <w:sz w:val="16"/>
          <w:szCs w:val="16"/>
        </w:rPr>
      </w:pPr>
      <w:r>
        <w:rPr>
          <w:rFonts w:ascii="Verdana" w:hAnsi="Verdana" w:cs="Arial"/>
          <w:i/>
          <w:sz w:val="16"/>
          <w:szCs w:val="16"/>
        </w:rPr>
        <w:t xml:space="preserve">                 za Objednatele</w:t>
      </w:r>
      <w:r>
        <w:rPr>
          <w:rFonts w:ascii="Verdana" w:hAnsi="Verdana" w:cs="Arial"/>
          <w:i/>
          <w:sz w:val="16"/>
          <w:szCs w:val="16"/>
        </w:rPr>
        <w:tab/>
        <w:t xml:space="preserve">                      za Zhotovitele</w:t>
      </w:r>
    </w:p>
    <w:p w:rsidR="00646F37" w:rsidRPr="001B6C22" w:rsidRDefault="00646F37" w:rsidP="00646F37">
      <w:pPr>
        <w:pStyle w:val="Import16"/>
        <w:spacing w:line="240" w:lineRule="auto"/>
        <w:ind w:left="709" w:hanging="709"/>
        <w:rPr>
          <w:rFonts w:ascii="Verdana" w:hAnsi="Verdana" w:cs="Arial"/>
          <w:b/>
          <w:i/>
          <w:sz w:val="18"/>
        </w:rPr>
      </w:pPr>
      <w:r>
        <w:rPr>
          <w:rFonts w:ascii="Verdana" w:hAnsi="Verdana" w:cs="Arial"/>
          <w:b/>
          <w:i/>
          <w:sz w:val="18"/>
        </w:rPr>
        <w:t xml:space="preserve">           </w:t>
      </w:r>
      <w:r w:rsidRPr="00E00895">
        <w:rPr>
          <w:rFonts w:ascii="Verdana" w:hAnsi="Verdana" w:cs="Arial"/>
          <w:b/>
          <w:i/>
          <w:sz w:val="16"/>
          <w:szCs w:val="16"/>
        </w:rPr>
        <w:t>Ing</w:t>
      </w:r>
      <w:r>
        <w:rPr>
          <w:rFonts w:ascii="Verdana" w:hAnsi="Verdana" w:cs="Arial"/>
          <w:b/>
          <w:i/>
          <w:sz w:val="16"/>
          <w:szCs w:val="16"/>
        </w:rPr>
        <w:t xml:space="preserve">. Lenka </w:t>
      </w:r>
      <w:proofErr w:type="spellStart"/>
      <w:r>
        <w:rPr>
          <w:rFonts w:ascii="Verdana" w:hAnsi="Verdana" w:cs="Arial"/>
          <w:b/>
          <w:i/>
          <w:sz w:val="16"/>
          <w:szCs w:val="16"/>
        </w:rPr>
        <w:t>Alinčová</w:t>
      </w:r>
      <w:proofErr w:type="spellEnd"/>
      <w:r>
        <w:rPr>
          <w:rFonts w:ascii="Verdana" w:hAnsi="Verdana" w:cs="Arial"/>
          <w:b/>
          <w:i/>
          <w:sz w:val="18"/>
        </w:rPr>
        <w:tab/>
      </w:r>
      <w:r>
        <w:rPr>
          <w:rFonts w:ascii="Verdana" w:hAnsi="Verdana" w:cs="Arial"/>
          <w:b/>
          <w:i/>
          <w:sz w:val="18"/>
        </w:rPr>
        <w:tab/>
        <w:t xml:space="preserve">           </w:t>
      </w:r>
      <w:r>
        <w:rPr>
          <w:rFonts w:ascii="Verdana" w:hAnsi="Verdana" w:cs="Arial"/>
          <w:b/>
          <w:i/>
          <w:sz w:val="16"/>
          <w:szCs w:val="16"/>
        </w:rPr>
        <w:t xml:space="preserve">                                                    </w:t>
      </w:r>
      <w:r w:rsidRPr="00B66C9A">
        <w:rPr>
          <w:rFonts w:ascii="Verdana" w:hAnsi="Verdana" w:cs="Arial"/>
          <w:i/>
          <w:sz w:val="16"/>
          <w:szCs w:val="16"/>
        </w:rPr>
        <w:t xml:space="preserve">starostka </w:t>
      </w:r>
      <w:r w:rsidRPr="00B66C9A">
        <w:rPr>
          <w:rFonts w:ascii="Verdana" w:hAnsi="Verdana"/>
          <w:i/>
          <w:sz w:val="16"/>
          <w:szCs w:val="16"/>
        </w:rPr>
        <w:t>MČ Kunratice</w:t>
      </w:r>
      <w:r>
        <w:rPr>
          <w:rFonts w:ascii="Verdana" w:hAnsi="Verdana" w:cs="Arial"/>
          <w:b/>
          <w:i/>
          <w:sz w:val="18"/>
        </w:rPr>
        <w:tab/>
        <w:t xml:space="preserve">      </w:t>
      </w:r>
      <w:r>
        <w:rPr>
          <w:rFonts w:ascii="Verdana" w:hAnsi="Verdana" w:cs="Arial"/>
          <w:b/>
          <w:i/>
          <w:sz w:val="18"/>
        </w:rPr>
        <w:tab/>
        <w:t xml:space="preserve">        </w:t>
      </w:r>
      <w:r w:rsidRPr="00646F37">
        <w:rPr>
          <w:rFonts w:ascii="Verdana" w:hAnsi="Verdana" w:cs="Arial"/>
          <w:i/>
          <w:sz w:val="18"/>
        </w:rPr>
        <w:t xml:space="preserve">  </w:t>
      </w:r>
      <w:r>
        <w:rPr>
          <w:rFonts w:ascii="Verdana" w:hAnsi="Verdana" w:cs="Arial"/>
          <w:i/>
          <w:sz w:val="18"/>
        </w:rPr>
        <w:t xml:space="preserve"> </w:t>
      </w:r>
    </w:p>
    <w:p w:rsidR="00646F37" w:rsidRPr="001E3D9C" w:rsidRDefault="00646F37" w:rsidP="00646F37">
      <w:pPr>
        <w:pStyle w:val="Import16"/>
        <w:widowControl w:val="0"/>
        <w:suppressAutoHyphens w:val="0"/>
        <w:spacing w:line="240" w:lineRule="auto"/>
        <w:rPr>
          <w:rFonts w:ascii="Verdana" w:hAnsi="Verdana" w:cs="Arial"/>
          <w:b/>
          <w:i/>
          <w:sz w:val="16"/>
          <w:szCs w:val="16"/>
        </w:rPr>
      </w:pPr>
    </w:p>
    <w:p w:rsidR="00AA111F" w:rsidRPr="00646F37" w:rsidRDefault="00646F37" w:rsidP="00646F37">
      <w:pPr>
        <w:widowControl w:val="0"/>
        <w:spacing w:before="120"/>
        <w:ind w:left="2127" w:hanging="2127"/>
        <w:jc w:val="center"/>
        <w:rPr>
          <w:rFonts w:ascii="Verdana" w:hAnsi="Verdana" w:cs="Arial"/>
          <w:b/>
          <w:i/>
          <w:caps/>
          <w:snapToGrid w:val="0"/>
        </w:rPr>
      </w:pPr>
      <w:r>
        <w:rPr>
          <w:rFonts w:ascii="Verdana" w:hAnsi="Verdana" w:cs="Arial"/>
          <w:b/>
          <w:i/>
          <w:caps/>
          <w:snapToGrid w:val="0"/>
        </w:rPr>
        <w:br w:type="page"/>
      </w:r>
    </w:p>
    <w:p w:rsidR="00AA111F" w:rsidRDefault="00AA111F" w:rsidP="001C728E">
      <w:pPr>
        <w:widowControl w:val="0"/>
        <w:jc w:val="both"/>
        <w:rPr>
          <w:rFonts w:ascii="Verdana" w:hAnsi="Verdana" w:cs="Arial"/>
          <w:i/>
          <w:sz w:val="16"/>
          <w:szCs w:val="16"/>
        </w:rPr>
      </w:pPr>
    </w:p>
    <w:p w:rsidR="00AA111F" w:rsidRPr="00723498" w:rsidRDefault="00AA111F" w:rsidP="001C728E">
      <w:pPr>
        <w:widowControl w:val="0"/>
        <w:jc w:val="center"/>
        <w:rPr>
          <w:rFonts w:ascii="Verdana" w:hAnsi="Verdana" w:cs="Arial"/>
          <w:b/>
          <w:i/>
          <w:sz w:val="26"/>
        </w:rPr>
      </w:pPr>
      <w:r w:rsidRPr="00723498">
        <w:rPr>
          <w:rFonts w:ascii="Verdana" w:hAnsi="Verdana" w:cs="Arial"/>
          <w:b/>
          <w:i/>
          <w:sz w:val="26"/>
        </w:rPr>
        <w:t>Protokol o změně díla                               změnový list číslo ………</w:t>
      </w:r>
    </w:p>
    <w:tbl>
      <w:tblPr>
        <w:tblW w:w="9781" w:type="dxa"/>
        <w:tblInd w:w="70" w:type="dxa"/>
        <w:tblLayout w:type="fixed"/>
        <w:tblCellMar>
          <w:left w:w="70" w:type="dxa"/>
          <w:right w:w="70" w:type="dxa"/>
        </w:tblCellMar>
        <w:tblLook w:val="0000" w:firstRow="0" w:lastRow="0" w:firstColumn="0" w:lastColumn="0" w:noHBand="0" w:noVBand="0"/>
      </w:tblPr>
      <w:tblGrid>
        <w:gridCol w:w="851"/>
        <w:gridCol w:w="3342"/>
        <w:gridCol w:w="2752"/>
        <w:gridCol w:w="2836"/>
      </w:tblGrid>
      <w:tr w:rsidR="00AA111F" w:rsidRPr="00723498" w:rsidTr="00B04569">
        <w:trPr>
          <w:cantSplit/>
          <w:trHeight w:val="539"/>
        </w:trPr>
        <w:tc>
          <w:tcPr>
            <w:tcW w:w="9781" w:type="dxa"/>
            <w:gridSpan w:val="4"/>
            <w:tcBorders>
              <w:top w:val="single" w:sz="18" w:space="0" w:color="auto"/>
              <w:left w:val="single" w:sz="18" w:space="0" w:color="auto"/>
              <w:bottom w:val="nil"/>
              <w:right w:val="single" w:sz="18" w:space="0" w:color="auto"/>
            </w:tcBorders>
            <w:vAlign w:val="center"/>
          </w:tcPr>
          <w:p w:rsidR="00AA111F" w:rsidRPr="00723498" w:rsidRDefault="00AA111F" w:rsidP="00AD4795">
            <w:pPr>
              <w:widowControl w:val="0"/>
              <w:tabs>
                <w:tab w:val="left" w:pos="688"/>
              </w:tabs>
              <w:spacing w:before="120" w:after="120"/>
              <w:ind w:left="688" w:hanging="688"/>
              <w:jc w:val="both"/>
              <w:rPr>
                <w:rFonts w:ascii="Verdana" w:hAnsi="Verdana"/>
                <w:b/>
                <w:i/>
                <w:caps/>
                <w:sz w:val="18"/>
                <w:szCs w:val="18"/>
              </w:rPr>
            </w:pPr>
            <w:r w:rsidRPr="00723498">
              <w:rPr>
                <w:rFonts w:ascii="Verdana" w:hAnsi="Verdana" w:cs="Arial"/>
                <w:i/>
                <w:sz w:val="16"/>
                <w:szCs w:val="16"/>
              </w:rPr>
              <w:t>Stavba:</w:t>
            </w:r>
            <w:r>
              <w:rPr>
                <w:rFonts w:ascii="Verdana" w:hAnsi="Verdana" w:cs="Arial"/>
                <w:i/>
                <w:sz w:val="16"/>
                <w:szCs w:val="16"/>
              </w:rPr>
              <w:t xml:space="preserve"> </w:t>
            </w:r>
            <w:r w:rsidR="00770BDE" w:rsidRPr="0021668D">
              <w:rPr>
                <w:rFonts w:ascii="Verdana" w:hAnsi="Verdana"/>
                <w:b/>
                <w:i/>
                <w:sz w:val="16"/>
                <w:szCs w:val="16"/>
              </w:rPr>
              <w:t xml:space="preserve"> </w:t>
            </w:r>
          </w:p>
        </w:tc>
      </w:tr>
      <w:tr w:rsidR="00AA111F" w:rsidRPr="00723498" w:rsidTr="00B04569">
        <w:trPr>
          <w:cantSplit/>
          <w:trHeight w:val="231"/>
        </w:trPr>
        <w:tc>
          <w:tcPr>
            <w:tcW w:w="9781" w:type="dxa"/>
            <w:gridSpan w:val="4"/>
            <w:tcBorders>
              <w:left w:val="single" w:sz="18" w:space="0" w:color="auto"/>
              <w:right w:val="single" w:sz="18" w:space="0" w:color="auto"/>
            </w:tcBorders>
            <w:vAlign w:val="center"/>
          </w:tcPr>
          <w:p w:rsidR="00AA111F" w:rsidRPr="00723498" w:rsidRDefault="00AA111F" w:rsidP="00AD4795">
            <w:pPr>
              <w:widowControl w:val="0"/>
              <w:rPr>
                <w:rFonts w:ascii="Verdana" w:hAnsi="Verdana" w:cs="Arial"/>
                <w:i/>
                <w:sz w:val="16"/>
              </w:rPr>
            </w:pPr>
            <w:r w:rsidRPr="00723498">
              <w:rPr>
                <w:rFonts w:ascii="Verdana" w:hAnsi="Verdana" w:cs="Arial"/>
                <w:i/>
                <w:sz w:val="16"/>
              </w:rPr>
              <w:t>Objekt:</w:t>
            </w:r>
            <w:r>
              <w:rPr>
                <w:rFonts w:ascii="Verdana" w:hAnsi="Verdana" w:cs="Arial"/>
                <w:i/>
                <w:sz w:val="16"/>
              </w:rPr>
              <w:t xml:space="preserve"> </w:t>
            </w:r>
          </w:p>
        </w:tc>
      </w:tr>
      <w:tr w:rsidR="00AA111F" w:rsidRPr="00723498" w:rsidTr="00B04569">
        <w:trPr>
          <w:cantSplit/>
          <w:trHeight w:val="232"/>
        </w:trPr>
        <w:tc>
          <w:tcPr>
            <w:tcW w:w="9781" w:type="dxa"/>
            <w:gridSpan w:val="4"/>
            <w:tcBorders>
              <w:left w:val="single" w:sz="18" w:space="0" w:color="auto"/>
              <w:right w:val="single" w:sz="18" w:space="0" w:color="auto"/>
            </w:tcBorders>
            <w:vAlign w:val="center"/>
          </w:tcPr>
          <w:p w:rsidR="00AA111F" w:rsidRPr="00CA4923" w:rsidRDefault="00AA111F" w:rsidP="006E1F3E">
            <w:pPr>
              <w:widowControl w:val="0"/>
              <w:spacing w:before="120"/>
              <w:ind w:left="709" w:hanging="709"/>
              <w:jc w:val="both"/>
              <w:rPr>
                <w:rFonts w:ascii="Verdana" w:hAnsi="Verdana"/>
                <w:b/>
                <w:i/>
                <w:iCs/>
                <w:sz w:val="18"/>
                <w:szCs w:val="18"/>
              </w:rPr>
            </w:pPr>
            <w:r w:rsidRPr="00723498">
              <w:rPr>
                <w:rFonts w:ascii="Verdana" w:hAnsi="Verdana" w:cs="Arial"/>
                <w:i/>
                <w:sz w:val="16"/>
              </w:rPr>
              <w:t xml:space="preserve">Objednatel: </w:t>
            </w:r>
            <w:r w:rsidRPr="00DD7863">
              <w:rPr>
                <w:rFonts w:ascii="Verdana" w:hAnsi="Verdana" w:cs="Arial"/>
                <w:b/>
                <w:i/>
                <w:sz w:val="16"/>
                <w:szCs w:val="16"/>
              </w:rPr>
              <w:t>Městská část Praha - Kunratice</w:t>
            </w:r>
            <w:r>
              <w:rPr>
                <w:rFonts w:ascii="Verdana" w:hAnsi="Verdana" w:cs="Arial"/>
                <w:b/>
                <w:i/>
                <w:sz w:val="16"/>
                <w:szCs w:val="16"/>
              </w:rPr>
              <w:t xml:space="preserve">, </w:t>
            </w:r>
            <w:r w:rsidRPr="00891460">
              <w:rPr>
                <w:rFonts w:ascii="Verdana" w:hAnsi="Verdana" w:cs="Arial"/>
                <w:b/>
                <w:i/>
                <w:sz w:val="16"/>
                <w:szCs w:val="16"/>
              </w:rPr>
              <w:t>K Libuši 7/10, Praha 4, Kunratice</w:t>
            </w:r>
          </w:p>
        </w:tc>
      </w:tr>
      <w:tr w:rsidR="00AA111F" w:rsidRPr="00723498" w:rsidTr="00B04569">
        <w:trPr>
          <w:cantSplit/>
          <w:trHeight w:val="231"/>
        </w:trPr>
        <w:tc>
          <w:tcPr>
            <w:tcW w:w="9781" w:type="dxa"/>
            <w:gridSpan w:val="4"/>
            <w:tcBorders>
              <w:left w:val="single" w:sz="18" w:space="0" w:color="auto"/>
              <w:right w:val="single" w:sz="18" w:space="0" w:color="auto"/>
            </w:tcBorders>
            <w:vAlign w:val="center"/>
          </w:tcPr>
          <w:p w:rsidR="00AA111F" w:rsidRPr="00723498" w:rsidRDefault="00AA111F" w:rsidP="00AD4795">
            <w:pPr>
              <w:widowControl w:val="0"/>
              <w:rPr>
                <w:rFonts w:ascii="Verdana" w:hAnsi="Verdana" w:cs="Arial"/>
                <w:i/>
                <w:sz w:val="16"/>
              </w:rPr>
            </w:pPr>
            <w:r w:rsidRPr="00723498">
              <w:rPr>
                <w:rFonts w:ascii="Verdana" w:hAnsi="Verdana" w:cs="Arial"/>
                <w:i/>
                <w:sz w:val="16"/>
              </w:rPr>
              <w:t>Zhotovitel:</w:t>
            </w:r>
            <w:r w:rsidR="00646F37">
              <w:rPr>
                <w:rFonts w:ascii="Verdana" w:hAnsi="Verdana" w:cs="Arial"/>
                <w:i/>
                <w:sz w:val="16"/>
              </w:rPr>
              <w:t xml:space="preserve">  </w:t>
            </w:r>
          </w:p>
        </w:tc>
      </w:tr>
      <w:tr w:rsidR="00AA111F" w:rsidRPr="00723498" w:rsidTr="00B04569">
        <w:trPr>
          <w:cantSplit/>
          <w:trHeight w:val="232"/>
        </w:trPr>
        <w:tc>
          <w:tcPr>
            <w:tcW w:w="9781" w:type="dxa"/>
            <w:gridSpan w:val="4"/>
            <w:tcBorders>
              <w:left w:val="single" w:sz="18" w:space="0" w:color="auto"/>
              <w:right w:val="single" w:sz="18" w:space="0" w:color="auto"/>
            </w:tcBorders>
            <w:vAlign w:val="center"/>
          </w:tcPr>
          <w:p w:rsidR="00AA111F" w:rsidRPr="00B54B6B" w:rsidRDefault="00AA111F" w:rsidP="00AD4795">
            <w:pPr>
              <w:widowControl w:val="0"/>
              <w:ind w:left="923" w:hanging="923"/>
              <w:rPr>
                <w:rFonts w:ascii="Verdana" w:hAnsi="Verdana" w:cs="Arial"/>
                <w:b/>
                <w:i/>
                <w:sz w:val="16"/>
              </w:rPr>
            </w:pPr>
            <w:r w:rsidRPr="00723498">
              <w:rPr>
                <w:rFonts w:ascii="Verdana" w:hAnsi="Verdana" w:cs="Arial"/>
                <w:i/>
                <w:sz w:val="16"/>
              </w:rPr>
              <w:t xml:space="preserve">Projektant: </w:t>
            </w:r>
          </w:p>
        </w:tc>
      </w:tr>
      <w:tr w:rsidR="00AA111F" w:rsidRPr="00723498" w:rsidTr="00B04569">
        <w:trPr>
          <w:trHeight w:val="590"/>
        </w:trPr>
        <w:tc>
          <w:tcPr>
            <w:tcW w:w="9781" w:type="dxa"/>
            <w:gridSpan w:val="4"/>
            <w:tcBorders>
              <w:top w:val="single" w:sz="24" w:space="0" w:color="auto"/>
              <w:left w:val="single" w:sz="24" w:space="0" w:color="auto"/>
              <w:bottom w:val="single" w:sz="24" w:space="0" w:color="auto"/>
              <w:right w:val="single" w:sz="24" w:space="0" w:color="auto"/>
            </w:tcBorders>
          </w:tcPr>
          <w:p w:rsidR="00AA111F" w:rsidRPr="00723498" w:rsidRDefault="00AA111F" w:rsidP="00B04569">
            <w:pPr>
              <w:widowControl w:val="0"/>
              <w:rPr>
                <w:rFonts w:ascii="Verdana" w:hAnsi="Verdana" w:cs="Arial"/>
                <w:i/>
                <w:sz w:val="16"/>
              </w:rPr>
            </w:pPr>
            <w:r w:rsidRPr="00723498">
              <w:rPr>
                <w:rFonts w:ascii="Verdana" w:hAnsi="Verdana" w:cs="Arial"/>
                <w:b/>
                <w:i/>
                <w:sz w:val="16"/>
              </w:rPr>
              <w:t>Změna</w:t>
            </w:r>
            <w:r w:rsidRPr="00723498">
              <w:rPr>
                <w:rFonts w:ascii="Verdana" w:hAnsi="Verdana" w:cs="Arial"/>
                <w:i/>
                <w:sz w:val="16"/>
              </w:rPr>
              <w:t>:</w:t>
            </w:r>
          </w:p>
        </w:tc>
      </w:tr>
      <w:tr w:rsidR="00AA111F" w:rsidRPr="00723498" w:rsidTr="00B04569">
        <w:trPr>
          <w:trHeight w:val="205"/>
        </w:trPr>
        <w:tc>
          <w:tcPr>
            <w:tcW w:w="851" w:type="dxa"/>
            <w:vMerge w:val="restart"/>
            <w:tcBorders>
              <w:left w:val="single" w:sz="18" w:space="0" w:color="auto"/>
              <w:right w:val="single" w:sz="6" w:space="0" w:color="auto"/>
            </w:tcBorders>
            <w:textDirection w:val="btLr"/>
            <w:vAlign w:val="center"/>
          </w:tcPr>
          <w:p w:rsidR="00AA111F" w:rsidRPr="00723498" w:rsidRDefault="00AA111F" w:rsidP="00B04569">
            <w:pPr>
              <w:widowControl w:val="0"/>
              <w:ind w:left="113" w:right="113"/>
              <w:jc w:val="center"/>
              <w:rPr>
                <w:rFonts w:ascii="Verdana" w:hAnsi="Verdana" w:cs="Arial"/>
                <w:b/>
                <w:i/>
                <w:sz w:val="18"/>
              </w:rPr>
            </w:pPr>
            <w:r w:rsidRPr="00723498">
              <w:rPr>
                <w:rFonts w:ascii="Verdana" w:hAnsi="Verdana" w:cs="Arial"/>
                <w:b/>
                <w:i/>
                <w:sz w:val="18"/>
              </w:rPr>
              <w:t>POPIS ZMĚNY</w:t>
            </w:r>
          </w:p>
        </w:tc>
        <w:tc>
          <w:tcPr>
            <w:tcW w:w="3342" w:type="dxa"/>
            <w:tcBorders>
              <w:left w:val="nil"/>
              <w:bottom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Změnu vyvolal:</w:t>
            </w:r>
          </w:p>
        </w:tc>
        <w:tc>
          <w:tcPr>
            <w:tcW w:w="2752" w:type="dxa"/>
            <w:tcBorders>
              <w:bottom w:val="single" w:sz="6" w:space="0" w:color="auto"/>
            </w:tcBorders>
          </w:tcPr>
          <w:p w:rsidR="00AA111F" w:rsidRPr="00723498" w:rsidRDefault="00AA111F" w:rsidP="00B04569">
            <w:pPr>
              <w:widowControl w:val="0"/>
              <w:rPr>
                <w:rFonts w:ascii="Verdana" w:hAnsi="Verdana" w:cs="Arial"/>
                <w:i/>
                <w:sz w:val="16"/>
              </w:rPr>
            </w:pPr>
          </w:p>
        </w:tc>
        <w:tc>
          <w:tcPr>
            <w:tcW w:w="2836" w:type="dxa"/>
            <w:tcBorders>
              <w:bottom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nil"/>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Popis změny:</w:t>
            </w:r>
          </w:p>
        </w:tc>
        <w:tc>
          <w:tcPr>
            <w:tcW w:w="2752" w:type="dxa"/>
          </w:tcPr>
          <w:p w:rsidR="00AA111F" w:rsidRPr="00723498" w:rsidRDefault="00AA111F" w:rsidP="00B04569">
            <w:pPr>
              <w:widowControl w:val="0"/>
              <w:rPr>
                <w:rFonts w:ascii="Verdana" w:hAnsi="Verdana" w:cs="Arial"/>
                <w:i/>
                <w:sz w:val="16"/>
              </w:rPr>
            </w:pP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nil"/>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nil"/>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nil"/>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nil"/>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bottom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c>
          <w:tcPr>
            <w:tcW w:w="851" w:type="dxa"/>
            <w:vMerge/>
            <w:tcBorders>
              <w:left w:val="single" w:sz="18" w:space="0" w:color="auto"/>
              <w:right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nil"/>
            </w:tcBorders>
          </w:tcPr>
          <w:p w:rsidR="00AA111F" w:rsidRPr="00723498" w:rsidRDefault="00AA111F" w:rsidP="00B04569">
            <w:pPr>
              <w:widowControl w:val="0"/>
              <w:rPr>
                <w:rFonts w:ascii="Verdana" w:hAnsi="Verdana" w:cs="Arial"/>
                <w:i/>
                <w:sz w:val="16"/>
              </w:rPr>
            </w:pPr>
            <w:r>
              <w:rPr>
                <w:rFonts w:ascii="Verdana" w:hAnsi="Verdana" w:cs="Arial"/>
                <w:i/>
                <w:sz w:val="16"/>
              </w:rPr>
              <w:t>Způsob projekčního zpracování</w:t>
            </w:r>
            <w:r w:rsidRPr="00723498">
              <w:rPr>
                <w:rFonts w:ascii="Verdana" w:hAnsi="Verdana" w:cs="Arial"/>
                <w:i/>
                <w:sz w:val="16"/>
              </w:rPr>
              <w:t>:</w:t>
            </w:r>
          </w:p>
        </w:tc>
        <w:tc>
          <w:tcPr>
            <w:tcW w:w="2752" w:type="dxa"/>
            <w:tcBorders>
              <w:top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zápis do SD</w:t>
            </w:r>
          </w:p>
          <w:p w:rsidR="00AA111F" w:rsidRPr="00723498" w:rsidRDefault="00AA111F" w:rsidP="00B04569">
            <w:pPr>
              <w:widowControl w:val="0"/>
              <w:rPr>
                <w:rFonts w:ascii="Verdana" w:hAnsi="Verdana" w:cs="Arial"/>
                <w:i/>
                <w:sz w:val="16"/>
              </w:rPr>
            </w:pPr>
            <w:r w:rsidRPr="00723498">
              <w:rPr>
                <w:rFonts w:ascii="Verdana" w:hAnsi="Verdana" w:cs="Arial"/>
                <w:i/>
                <w:sz w:val="16"/>
              </w:rPr>
              <w:t>dodatek PD</w:t>
            </w:r>
          </w:p>
          <w:p w:rsidR="00AA111F" w:rsidRPr="00723498" w:rsidRDefault="00AA111F" w:rsidP="00B04569">
            <w:pPr>
              <w:widowControl w:val="0"/>
              <w:rPr>
                <w:rFonts w:ascii="Verdana" w:hAnsi="Verdana" w:cs="Arial"/>
                <w:i/>
                <w:sz w:val="16"/>
              </w:rPr>
            </w:pPr>
            <w:r w:rsidRPr="00723498">
              <w:rPr>
                <w:rFonts w:ascii="Verdana" w:hAnsi="Verdana" w:cs="Arial"/>
                <w:i/>
                <w:sz w:val="16"/>
              </w:rPr>
              <w:t>dokumentace skutečného provedení</w:t>
            </w:r>
          </w:p>
          <w:p w:rsidR="00AA111F" w:rsidRPr="00723498" w:rsidRDefault="00AA111F" w:rsidP="00B04569">
            <w:pPr>
              <w:widowControl w:val="0"/>
              <w:rPr>
                <w:rFonts w:ascii="Verdana" w:hAnsi="Verdana" w:cs="Arial"/>
                <w:i/>
                <w:sz w:val="16"/>
              </w:rPr>
            </w:pPr>
            <w:r w:rsidRPr="00723498">
              <w:rPr>
                <w:rFonts w:ascii="Verdana" w:hAnsi="Verdana" w:cs="Arial"/>
                <w:i/>
                <w:sz w:val="16"/>
              </w:rPr>
              <w:t>jiný</w:t>
            </w: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val="restart"/>
            <w:tcBorders>
              <w:top w:val="single" w:sz="6" w:space="0" w:color="auto"/>
              <w:left w:val="single" w:sz="18" w:space="0" w:color="auto"/>
            </w:tcBorders>
            <w:textDirection w:val="btLr"/>
            <w:vAlign w:val="center"/>
          </w:tcPr>
          <w:p w:rsidR="00AA111F" w:rsidRPr="00723498" w:rsidRDefault="00AA111F" w:rsidP="00B04569">
            <w:pPr>
              <w:widowControl w:val="0"/>
              <w:ind w:left="113" w:right="113"/>
              <w:jc w:val="center"/>
              <w:rPr>
                <w:rFonts w:ascii="Verdana" w:hAnsi="Verdana" w:cs="Arial"/>
                <w:b/>
                <w:i/>
                <w:sz w:val="18"/>
              </w:rPr>
            </w:pPr>
            <w:r w:rsidRPr="00723498">
              <w:rPr>
                <w:rFonts w:ascii="Verdana" w:hAnsi="Verdana" w:cs="Arial"/>
                <w:b/>
                <w:i/>
                <w:sz w:val="18"/>
              </w:rPr>
              <w:t>CENA</w:t>
            </w:r>
          </w:p>
        </w:tc>
        <w:tc>
          <w:tcPr>
            <w:tcW w:w="3342" w:type="dxa"/>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vliv změny na náklady stavby:</w:t>
            </w:r>
          </w:p>
        </w:tc>
        <w:tc>
          <w:tcPr>
            <w:tcW w:w="2752" w:type="dxa"/>
            <w:tcBorders>
              <w:top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ocenění změny předložil:</w:t>
            </w:r>
          </w:p>
        </w:tc>
        <w:tc>
          <w:tcPr>
            <w:tcW w:w="2752" w:type="dxa"/>
            <w:tcBorders>
              <w:top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ve formě</w:t>
            </w: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8" w:space="0" w:color="auto"/>
              <w:left w:val="single" w:sz="18"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náklady na změnu</w:t>
            </w:r>
          </w:p>
        </w:tc>
        <w:tc>
          <w:tcPr>
            <w:tcW w:w="2752" w:type="dxa"/>
            <w:tcBorders>
              <w:top w:val="single" w:sz="18" w:space="0" w:color="auto"/>
              <w:left w:val="single" w:sz="12"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vícepráce</w:t>
            </w:r>
          </w:p>
        </w:tc>
        <w:tc>
          <w:tcPr>
            <w:tcW w:w="2836" w:type="dxa"/>
            <w:tcBorders>
              <w:top w:val="single" w:sz="18" w:space="0" w:color="auto"/>
              <w:left w:val="single" w:sz="12" w:space="0" w:color="auto"/>
              <w:bottom w:val="single" w:sz="12" w:space="0" w:color="auto"/>
              <w:right w:val="single" w:sz="18"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méněpráce</w:t>
            </w: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2" w:space="0" w:color="auto"/>
              <w:left w:val="single" w:sz="18"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stavební náklady</w:t>
            </w:r>
          </w:p>
        </w:tc>
        <w:tc>
          <w:tcPr>
            <w:tcW w:w="2752" w:type="dxa"/>
            <w:tcBorders>
              <w:top w:val="single" w:sz="12" w:space="0" w:color="auto"/>
              <w:left w:val="single" w:sz="12"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top w:val="single" w:sz="12" w:space="0" w:color="auto"/>
              <w:left w:val="single" w:sz="12" w:space="0" w:color="auto"/>
              <w:bottom w:val="single" w:sz="12"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2" w:space="0" w:color="auto"/>
              <w:left w:val="single" w:sz="18" w:space="0" w:color="auto"/>
              <w:bottom w:val="single" w:sz="18"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projekční náklady</w:t>
            </w:r>
          </w:p>
        </w:tc>
        <w:tc>
          <w:tcPr>
            <w:tcW w:w="2752" w:type="dxa"/>
            <w:tcBorders>
              <w:top w:val="single" w:sz="12" w:space="0" w:color="auto"/>
              <w:left w:val="single" w:sz="12" w:space="0" w:color="auto"/>
              <w:bottom w:val="single" w:sz="18"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top w:val="single" w:sz="12" w:space="0" w:color="auto"/>
              <w:left w:val="single" w:sz="12" w:space="0" w:color="auto"/>
              <w:bottom w:val="single" w:sz="18"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úprava smluvní ceny:</w:t>
            </w: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 xml:space="preserve">dosud platná cena dle SOD vč. </w:t>
            </w:r>
            <w:proofErr w:type="spellStart"/>
            <w:r w:rsidRPr="00723498">
              <w:rPr>
                <w:rFonts w:ascii="Verdana" w:hAnsi="Verdana" w:cs="Arial"/>
                <w:i/>
                <w:sz w:val="16"/>
              </w:rPr>
              <w:t>dod</w:t>
            </w:r>
            <w:proofErr w:type="spellEnd"/>
            <w:r w:rsidRPr="00723498">
              <w:rPr>
                <w:rFonts w:ascii="Verdana" w:hAnsi="Verdana" w:cs="Arial"/>
                <w:i/>
                <w:sz w:val="16"/>
              </w:rPr>
              <w:t>. č.:</w:t>
            </w: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single" w:sz="6" w:space="0" w:color="auto"/>
              <w:bottom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zvýšení:</w:t>
            </w:r>
          </w:p>
        </w:tc>
        <w:tc>
          <w:tcPr>
            <w:tcW w:w="2752" w:type="dxa"/>
            <w:tcBorders>
              <w:top w:val="single" w:sz="6" w:space="0" w:color="auto"/>
              <w:left w:val="nil"/>
              <w:bottom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left w:val="nil"/>
              <w:bottom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single" w:sz="6" w:space="0" w:color="auto"/>
              <w:bottom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snížení:</w:t>
            </w:r>
          </w:p>
        </w:tc>
        <w:tc>
          <w:tcPr>
            <w:tcW w:w="2752" w:type="dxa"/>
            <w:tcBorders>
              <w:top w:val="single" w:sz="6" w:space="0" w:color="auto"/>
              <w:left w:val="nil"/>
              <w:bottom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left w:val="nil"/>
              <w:bottom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nová cena:</w:t>
            </w:r>
          </w:p>
        </w:tc>
        <w:tc>
          <w:tcPr>
            <w:tcW w:w="2752" w:type="dxa"/>
            <w:tcBorders>
              <w:top w:val="single" w:sz="6" w:space="0" w:color="auto"/>
              <w:left w:val="nil"/>
            </w:tcBorders>
          </w:tcPr>
          <w:p w:rsidR="00AA111F" w:rsidRPr="00723498" w:rsidRDefault="00AA111F" w:rsidP="00B04569">
            <w:pPr>
              <w:widowControl w:val="0"/>
              <w:rPr>
                <w:rFonts w:ascii="Verdana" w:hAnsi="Verdana" w:cs="Arial"/>
                <w:i/>
                <w:sz w:val="16"/>
              </w:rPr>
            </w:pPr>
          </w:p>
        </w:tc>
        <w:tc>
          <w:tcPr>
            <w:tcW w:w="2836" w:type="dxa"/>
            <w:tcBorders>
              <w:top w:val="single" w:sz="6" w:space="0" w:color="auto"/>
              <w:left w:val="nil"/>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8" w:space="0" w:color="auto"/>
              <w:left w:val="single" w:sz="18" w:space="0" w:color="auto"/>
              <w:bottom w:val="single" w:sz="18" w:space="0" w:color="auto"/>
              <w:right w:val="single" w:sz="12" w:space="0" w:color="auto"/>
            </w:tcBorders>
          </w:tcPr>
          <w:p w:rsidR="00AA111F" w:rsidRPr="00723498" w:rsidRDefault="00AA111F" w:rsidP="00B04569">
            <w:pPr>
              <w:widowControl w:val="0"/>
              <w:rPr>
                <w:rFonts w:ascii="Verdana" w:hAnsi="Verdana" w:cs="Arial"/>
                <w:b/>
                <w:i/>
                <w:sz w:val="16"/>
              </w:rPr>
            </w:pPr>
            <w:r w:rsidRPr="00723498">
              <w:rPr>
                <w:rFonts w:ascii="Verdana" w:hAnsi="Verdana" w:cs="Arial"/>
                <w:b/>
                <w:i/>
                <w:sz w:val="16"/>
              </w:rPr>
              <w:t>odsouhlasení nákladů na změnu:</w:t>
            </w:r>
          </w:p>
        </w:tc>
        <w:tc>
          <w:tcPr>
            <w:tcW w:w="2752" w:type="dxa"/>
            <w:tcBorders>
              <w:top w:val="single" w:sz="18" w:space="0" w:color="auto"/>
              <w:left w:val="single" w:sz="12" w:space="0" w:color="auto"/>
              <w:bottom w:val="single" w:sz="18" w:space="0" w:color="auto"/>
              <w:right w:val="single" w:sz="12" w:space="0" w:color="auto"/>
            </w:tcBorders>
          </w:tcPr>
          <w:p w:rsidR="00AA111F" w:rsidRPr="00723498" w:rsidRDefault="00AA111F" w:rsidP="00B04569">
            <w:pPr>
              <w:widowControl w:val="0"/>
              <w:rPr>
                <w:rFonts w:ascii="Verdana" w:hAnsi="Verdana" w:cs="Arial"/>
                <w:b/>
                <w:i/>
                <w:sz w:val="16"/>
              </w:rPr>
            </w:pPr>
            <w:r w:rsidRPr="00723498">
              <w:rPr>
                <w:rFonts w:ascii="Verdana" w:hAnsi="Verdana" w:cs="Arial"/>
                <w:b/>
                <w:i/>
                <w:sz w:val="16"/>
              </w:rPr>
              <w:t>Datum</w:t>
            </w:r>
          </w:p>
        </w:tc>
        <w:tc>
          <w:tcPr>
            <w:tcW w:w="2836" w:type="dxa"/>
            <w:tcBorders>
              <w:top w:val="single" w:sz="18" w:space="0" w:color="auto"/>
              <w:left w:val="single" w:sz="12" w:space="0" w:color="auto"/>
              <w:bottom w:val="single" w:sz="18" w:space="0" w:color="auto"/>
              <w:right w:val="single" w:sz="18" w:space="0" w:color="auto"/>
            </w:tcBorders>
          </w:tcPr>
          <w:p w:rsidR="00AA111F" w:rsidRPr="00723498" w:rsidRDefault="00AA111F" w:rsidP="00B04569">
            <w:pPr>
              <w:widowControl w:val="0"/>
              <w:rPr>
                <w:rFonts w:ascii="Verdana" w:hAnsi="Verdana" w:cs="Arial"/>
                <w:b/>
                <w:i/>
                <w:sz w:val="16"/>
              </w:rPr>
            </w:pPr>
            <w:r w:rsidRPr="00723498">
              <w:rPr>
                <w:rFonts w:ascii="Verdana" w:hAnsi="Verdana" w:cs="Arial"/>
                <w:b/>
                <w:i/>
                <w:sz w:val="16"/>
              </w:rPr>
              <w:t>Podpis</w:t>
            </w: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18"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zhotovitel:</w:t>
            </w:r>
          </w:p>
        </w:tc>
        <w:tc>
          <w:tcPr>
            <w:tcW w:w="2752" w:type="dxa"/>
            <w:tcBorders>
              <w:left w:val="single" w:sz="12"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left w:val="single" w:sz="12" w:space="0" w:color="auto"/>
              <w:bottom w:val="single" w:sz="12"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2" w:space="0" w:color="auto"/>
              <w:left w:val="single" w:sz="18"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objednatel (investor, uživatel)</w:t>
            </w:r>
          </w:p>
        </w:tc>
        <w:tc>
          <w:tcPr>
            <w:tcW w:w="2752" w:type="dxa"/>
            <w:tcBorders>
              <w:top w:val="single" w:sz="12" w:space="0" w:color="auto"/>
              <w:left w:val="single" w:sz="12"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top w:val="single" w:sz="12" w:space="0" w:color="auto"/>
              <w:left w:val="single" w:sz="12" w:space="0" w:color="auto"/>
              <w:bottom w:val="single" w:sz="12"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2" w:space="0" w:color="auto"/>
              <w:left w:val="single" w:sz="18" w:space="0" w:color="auto"/>
              <w:bottom w:val="single" w:sz="12" w:space="0" w:color="auto"/>
              <w:right w:val="single" w:sz="12" w:space="0" w:color="auto"/>
            </w:tcBorders>
          </w:tcPr>
          <w:p w:rsidR="00AA111F" w:rsidRPr="00723498" w:rsidRDefault="00251977" w:rsidP="00B04569">
            <w:pPr>
              <w:widowControl w:val="0"/>
              <w:rPr>
                <w:rFonts w:ascii="Verdana" w:hAnsi="Verdana" w:cs="Arial"/>
                <w:i/>
                <w:sz w:val="16"/>
              </w:rPr>
            </w:pPr>
            <w:r>
              <w:rPr>
                <w:rFonts w:ascii="Verdana" w:hAnsi="Verdana" w:cs="Arial"/>
                <w:i/>
                <w:sz w:val="16"/>
              </w:rPr>
              <w:t>TDS</w:t>
            </w:r>
            <w:r w:rsidR="00AA111F" w:rsidRPr="00723498">
              <w:rPr>
                <w:rFonts w:ascii="Verdana" w:hAnsi="Verdana" w:cs="Arial"/>
                <w:i/>
                <w:sz w:val="16"/>
              </w:rPr>
              <w:t>:</w:t>
            </w:r>
          </w:p>
        </w:tc>
        <w:tc>
          <w:tcPr>
            <w:tcW w:w="2752" w:type="dxa"/>
            <w:tcBorders>
              <w:top w:val="single" w:sz="12" w:space="0" w:color="auto"/>
              <w:left w:val="single" w:sz="12" w:space="0" w:color="auto"/>
              <w:bottom w:val="single" w:sz="12"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top w:val="single" w:sz="12" w:space="0" w:color="auto"/>
              <w:left w:val="single" w:sz="12" w:space="0" w:color="auto"/>
              <w:bottom w:val="single" w:sz="12"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bottom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12" w:space="0" w:color="auto"/>
              <w:left w:val="single" w:sz="18" w:space="0" w:color="auto"/>
              <w:bottom w:val="single" w:sz="18" w:space="0" w:color="auto"/>
              <w:right w:val="single" w:sz="12"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GP:</w:t>
            </w:r>
          </w:p>
        </w:tc>
        <w:tc>
          <w:tcPr>
            <w:tcW w:w="2752" w:type="dxa"/>
            <w:tcBorders>
              <w:top w:val="single" w:sz="12" w:space="0" w:color="auto"/>
              <w:left w:val="single" w:sz="12" w:space="0" w:color="auto"/>
              <w:bottom w:val="single" w:sz="18" w:space="0" w:color="auto"/>
              <w:right w:val="single" w:sz="12" w:space="0" w:color="auto"/>
            </w:tcBorders>
          </w:tcPr>
          <w:p w:rsidR="00AA111F" w:rsidRPr="00723498" w:rsidRDefault="00AA111F" w:rsidP="00B04569">
            <w:pPr>
              <w:widowControl w:val="0"/>
              <w:rPr>
                <w:rFonts w:ascii="Verdana" w:hAnsi="Verdana" w:cs="Arial"/>
                <w:i/>
                <w:sz w:val="16"/>
              </w:rPr>
            </w:pPr>
          </w:p>
        </w:tc>
        <w:tc>
          <w:tcPr>
            <w:tcW w:w="2836" w:type="dxa"/>
            <w:tcBorders>
              <w:top w:val="single" w:sz="12" w:space="0" w:color="auto"/>
              <w:left w:val="single" w:sz="12" w:space="0" w:color="auto"/>
              <w:bottom w:val="single" w:sz="18"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val="restart"/>
            <w:tcBorders>
              <w:left w:val="single" w:sz="18" w:space="0" w:color="auto"/>
            </w:tcBorders>
            <w:textDirection w:val="btLr"/>
            <w:vAlign w:val="center"/>
          </w:tcPr>
          <w:p w:rsidR="00AA111F" w:rsidRPr="00723498" w:rsidRDefault="00AA111F" w:rsidP="00B04569">
            <w:pPr>
              <w:widowControl w:val="0"/>
              <w:ind w:left="113" w:right="113"/>
              <w:jc w:val="center"/>
              <w:rPr>
                <w:rFonts w:ascii="Verdana" w:hAnsi="Verdana" w:cs="Arial"/>
                <w:b/>
                <w:i/>
                <w:sz w:val="18"/>
              </w:rPr>
            </w:pPr>
            <w:r w:rsidRPr="00723498">
              <w:rPr>
                <w:rFonts w:ascii="Verdana" w:hAnsi="Verdana" w:cs="Arial"/>
                <w:b/>
                <w:i/>
                <w:sz w:val="18"/>
              </w:rPr>
              <w:t>TERMÍNY</w:t>
            </w: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Termín předání PD změny:</w:t>
            </w: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Termín realizace změny:</w:t>
            </w:r>
          </w:p>
        </w:tc>
        <w:tc>
          <w:tcPr>
            <w:tcW w:w="2752" w:type="dxa"/>
            <w:tcBorders>
              <w:top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cantSplit/>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6094" w:type="dxa"/>
            <w:gridSpan w:val="2"/>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Vliv změny na smluvní termín dokončení stavby:</w:t>
            </w: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84"/>
        </w:trPr>
        <w:tc>
          <w:tcPr>
            <w:tcW w:w="851" w:type="dxa"/>
            <w:vMerge/>
            <w:tcBorders>
              <w:left w:val="single" w:sz="18" w:space="0" w:color="auto"/>
              <w:bottom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bottom w:val="single" w:sz="4" w:space="0" w:color="auto"/>
            </w:tcBorders>
          </w:tcPr>
          <w:p w:rsidR="00AA111F" w:rsidRPr="00723498" w:rsidRDefault="00AA111F" w:rsidP="00B04569">
            <w:pPr>
              <w:widowControl w:val="0"/>
              <w:rPr>
                <w:rFonts w:ascii="Verdana" w:hAnsi="Verdana" w:cs="Arial"/>
                <w:i/>
                <w:sz w:val="16"/>
              </w:rPr>
            </w:pPr>
          </w:p>
        </w:tc>
        <w:tc>
          <w:tcPr>
            <w:tcW w:w="2752" w:type="dxa"/>
            <w:tcBorders>
              <w:bottom w:val="single" w:sz="4" w:space="0" w:color="auto"/>
            </w:tcBorders>
          </w:tcPr>
          <w:p w:rsidR="00AA111F" w:rsidRPr="00723498" w:rsidRDefault="00AA111F" w:rsidP="00B04569">
            <w:pPr>
              <w:widowControl w:val="0"/>
              <w:rPr>
                <w:rFonts w:ascii="Verdana" w:hAnsi="Verdana" w:cs="Arial"/>
                <w:i/>
                <w:sz w:val="16"/>
              </w:rPr>
            </w:pPr>
          </w:p>
        </w:tc>
        <w:tc>
          <w:tcPr>
            <w:tcW w:w="2836" w:type="dxa"/>
            <w:tcBorders>
              <w:bottom w:val="single" w:sz="4"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val="restart"/>
            <w:tcBorders>
              <w:left w:val="single" w:sz="18" w:space="0" w:color="auto"/>
            </w:tcBorders>
            <w:textDirection w:val="btLr"/>
            <w:vAlign w:val="center"/>
          </w:tcPr>
          <w:p w:rsidR="00AA111F" w:rsidRPr="00723498" w:rsidRDefault="00AA111F" w:rsidP="00B04569">
            <w:pPr>
              <w:widowControl w:val="0"/>
              <w:ind w:left="113" w:right="113"/>
              <w:jc w:val="center"/>
              <w:rPr>
                <w:rFonts w:ascii="Verdana" w:hAnsi="Verdana" w:cs="Arial"/>
                <w:b/>
                <w:i/>
                <w:sz w:val="18"/>
              </w:rPr>
            </w:pPr>
            <w:r w:rsidRPr="00723498">
              <w:rPr>
                <w:rFonts w:ascii="Verdana" w:hAnsi="Verdana" w:cs="Arial"/>
                <w:b/>
                <w:i/>
                <w:sz w:val="18"/>
              </w:rPr>
              <w:t>SOD</w:t>
            </w: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Změna je smluvně zakotvena v:</w:t>
            </w:r>
          </w:p>
        </w:tc>
        <w:tc>
          <w:tcPr>
            <w:tcW w:w="2752" w:type="dxa"/>
          </w:tcPr>
          <w:p w:rsidR="00AA111F" w:rsidRPr="00723498" w:rsidRDefault="00AA111F" w:rsidP="00B04569">
            <w:pPr>
              <w:widowControl w:val="0"/>
              <w:rPr>
                <w:rFonts w:ascii="Verdana" w:hAnsi="Verdana" w:cs="Arial"/>
                <w:i/>
                <w:sz w:val="16"/>
              </w:rPr>
            </w:pPr>
            <w:r w:rsidRPr="00723498">
              <w:rPr>
                <w:rFonts w:ascii="Verdana" w:hAnsi="Verdana" w:cs="Arial"/>
                <w:i/>
                <w:sz w:val="16"/>
              </w:rPr>
              <w:t>stavební práce</w:t>
            </w: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projekční práce</w:t>
            </w: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SOD:</w:t>
            </w: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dodatku číslo:</w:t>
            </w: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bottom w:val="single" w:sz="6"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val="restart"/>
            <w:tcBorders>
              <w:left w:val="single" w:sz="18" w:space="0" w:color="auto"/>
            </w:tcBorders>
            <w:textDirection w:val="btLr"/>
            <w:vAlign w:val="center"/>
          </w:tcPr>
          <w:p w:rsidR="00AA111F" w:rsidRPr="00723498" w:rsidRDefault="00AA111F" w:rsidP="00B04569">
            <w:pPr>
              <w:widowControl w:val="0"/>
              <w:ind w:left="113" w:right="113"/>
              <w:jc w:val="center"/>
              <w:rPr>
                <w:rFonts w:ascii="Verdana" w:hAnsi="Verdana" w:cs="Arial"/>
                <w:b/>
                <w:i/>
                <w:sz w:val="18"/>
              </w:rPr>
            </w:pPr>
            <w:r w:rsidRPr="00723498">
              <w:rPr>
                <w:rFonts w:ascii="Verdana" w:hAnsi="Verdana" w:cs="Arial"/>
                <w:b/>
                <w:i/>
                <w:sz w:val="18"/>
              </w:rPr>
              <w:t>PŘÍLOHY</w:t>
            </w:r>
          </w:p>
        </w:tc>
        <w:tc>
          <w:tcPr>
            <w:tcW w:w="3342" w:type="dxa"/>
            <w:tcBorders>
              <w:top w:val="single" w:sz="6" w:space="0" w:color="auto"/>
              <w:left w:val="single" w:sz="6" w:space="0" w:color="auto"/>
            </w:tcBorders>
          </w:tcPr>
          <w:p w:rsidR="00AA111F" w:rsidRPr="00723498" w:rsidRDefault="00AA111F" w:rsidP="00B04569">
            <w:pPr>
              <w:widowControl w:val="0"/>
              <w:rPr>
                <w:rFonts w:ascii="Verdana" w:hAnsi="Verdana" w:cs="Arial"/>
                <w:i/>
                <w:sz w:val="16"/>
              </w:rPr>
            </w:pPr>
            <w:r w:rsidRPr="00723498">
              <w:rPr>
                <w:rFonts w:ascii="Verdana" w:hAnsi="Verdana" w:cs="Arial"/>
                <w:i/>
                <w:sz w:val="16"/>
              </w:rPr>
              <w:t>Přílohy protokolu:</w:t>
            </w:r>
          </w:p>
        </w:tc>
        <w:tc>
          <w:tcPr>
            <w:tcW w:w="2752" w:type="dxa"/>
            <w:tcBorders>
              <w:top w:val="single" w:sz="6" w:space="0" w:color="auto"/>
            </w:tcBorders>
          </w:tcPr>
          <w:p w:rsidR="00AA111F" w:rsidRPr="00723498" w:rsidRDefault="00AA111F" w:rsidP="00B04569">
            <w:pPr>
              <w:widowControl w:val="0"/>
              <w:rPr>
                <w:rFonts w:ascii="Verdana" w:hAnsi="Verdana" w:cs="Arial"/>
                <w:i/>
                <w:sz w:val="16"/>
              </w:rPr>
            </w:pPr>
          </w:p>
        </w:tc>
        <w:tc>
          <w:tcPr>
            <w:tcW w:w="2836" w:type="dxa"/>
            <w:tcBorders>
              <w:top w:val="single" w:sz="6"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5"/>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tcBorders>
          </w:tcPr>
          <w:p w:rsidR="00AA111F" w:rsidRPr="00723498" w:rsidRDefault="00AA111F" w:rsidP="00B04569">
            <w:pPr>
              <w:widowControl w:val="0"/>
              <w:rPr>
                <w:rFonts w:ascii="Verdana" w:hAnsi="Verdana" w:cs="Arial"/>
                <w:i/>
                <w:sz w:val="16"/>
              </w:rPr>
            </w:pPr>
          </w:p>
        </w:tc>
        <w:tc>
          <w:tcPr>
            <w:tcW w:w="2752" w:type="dxa"/>
          </w:tcPr>
          <w:p w:rsidR="00AA111F" w:rsidRPr="00723498" w:rsidRDefault="00AA111F" w:rsidP="00B04569">
            <w:pPr>
              <w:widowControl w:val="0"/>
              <w:rPr>
                <w:rFonts w:ascii="Verdana" w:hAnsi="Verdana" w:cs="Arial"/>
                <w:i/>
                <w:sz w:val="16"/>
              </w:rPr>
            </w:pPr>
          </w:p>
        </w:tc>
        <w:tc>
          <w:tcPr>
            <w:tcW w:w="2836" w:type="dxa"/>
            <w:tcBorders>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206"/>
        </w:trPr>
        <w:tc>
          <w:tcPr>
            <w:tcW w:w="851" w:type="dxa"/>
            <w:vMerge/>
            <w:tcBorders>
              <w:left w:val="single" w:sz="18" w:space="0" w:color="auto"/>
              <w:bottom w:val="single" w:sz="18" w:space="0" w:color="auto"/>
            </w:tcBorders>
          </w:tcPr>
          <w:p w:rsidR="00AA111F" w:rsidRPr="00723498" w:rsidRDefault="00AA111F" w:rsidP="00B04569">
            <w:pPr>
              <w:widowControl w:val="0"/>
              <w:jc w:val="center"/>
              <w:rPr>
                <w:rFonts w:ascii="Verdana" w:hAnsi="Verdana" w:cs="Arial"/>
                <w:b/>
                <w:i/>
                <w:sz w:val="18"/>
              </w:rPr>
            </w:pPr>
          </w:p>
        </w:tc>
        <w:tc>
          <w:tcPr>
            <w:tcW w:w="3342" w:type="dxa"/>
            <w:tcBorders>
              <w:left w:val="single" w:sz="6" w:space="0" w:color="auto"/>
              <w:bottom w:val="single" w:sz="18" w:space="0" w:color="auto"/>
            </w:tcBorders>
          </w:tcPr>
          <w:p w:rsidR="00AA111F" w:rsidRPr="00723498" w:rsidRDefault="00AA111F" w:rsidP="00B04569">
            <w:pPr>
              <w:widowControl w:val="0"/>
              <w:rPr>
                <w:rFonts w:ascii="Verdana" w:hAnsi="Verdana" w:cs="Arial"/>
                <w:i/>
                <w:sz w:val="16"/>
              </w:rPr>
            </w:pPr>
          </w:p>
        </w:tc>
        <w:tc>
          <w:tcPr>
            <w:tcW w:w="2752" w:type="dxa"/>
            <w:tcBorders>
              <w:bottom w:val="single" w:sz="18" w:space="0" w:color="auto"/>
            </w:tcBorders>
          </w:tcPr>
          <w:p w:rsidR="00AA111F" w:rsidRPr="00723498" w:rsidRDefault="00AA111F" w:rsidP="00B04569">
            <w:pPr>
              <w:widowControl w:val="0"/>
              <w:rPr>
                <w:rFonts w:ascii="Verdana" w:hAnsi="Verdana" w:cs="Arial"/>
                <w:i/>
                <w:sz w:val="16"/>
              </w:rPr>
            </w:pPr>
          </w:p>
        </w:tc>
        <w:tc>
          <w:tcPr>
            <w:tcW w:w="2836" w:type="dxa"/>
            <w:tcBorders>
              <w:bottom w:val="single" w:sz="18" w:space="0" w:color="auto"/>
              <w:right w:val="single" w:sz="18" w:space="0" w:color="auto"/>
            </w:tcBorders>
          </w:tcPr>
          <w:p w:rsidR="00AA111F" w:rsidRPr="00723498" w:rsidRDefault="00AA111F" w:rsidP="00B04569">
            <w:pPr>
              <w:widowControl w:val="0"/>
              <w:rPr>
                <w:rFonts w:ascii="Verdana" w:hAnsi="Verdana" w:cs="Arial"/>
                <w:i/>
                <w:sz w:val="16"/>
              </w:rPr>
            </w:pPr>
          </w:p>
        </w:tc>
      </w:tr>
      <w:tr w:rsidR="00AA111F" w:rsidRPr="00723498" w:rsidTr="00B04569">
        <w:trPr>
          <w:trHeight w:val="433"/>
        </w:trPr>
        <w:tc>
          <w:tcPr>
            <w:tcW w:w="851" w:type="dxa"/>
            <w:tcBorders>
              <w:top w:val="single" w:sz="18" w:space="0" w:color="auto"/>
              <w:left w:val="single" w:sz="18" w:space="0" w:color="auto"/>
              <w:bottom w:val="single" w:sz="18" w:space="0" w:color="auto"/>
              <w:right w:val="single" w:sz="4" w:space="0" w:color="auto"/>
            </w:tcBorders>
            <w:vAlign w:val="center"/>
          </w:tcPr>
          <w:p w:rsidR="00AA111F" w:rsidRPr="00723498" w:rsidRDefault="00AA111F" w:rsidP="00B04569">
            <w:pPr>
              <w:widowControl w:val="0"/>
              <w:rPr>
                <w:rFonts w:ascii="Verdana" w:hAnsi="Verdana" w:cs="Arial"/>
                <w:b/>
                <w:i/>
                <w:sz w:val="18"/>
                <w:szCs w:val="18"/>
              </w:rPr>
            </w:pPr>
            <w:r w:rsidRPr="00723498">
              <w:rPr>
                <w:rFonts w:ascii="Verdana" w:hAnsi="Verdana" w:cs="Arial"/>
                <w:b/>
                <w:i/>
                <w:sz w:val="18"/>
                <w:szCs w:val="18"/>
              </w:rPr>
              <w:t>Datum</w:t>
            </w:r>
          </w:p>
        </w:tc>
        <w:tc>
          <w:tcPr>
            <w:tcW w:w="3342" w:type="dxa"/>
            <w:tcBorders>
              <w:top w:val="single" w:sz="18" w:space="0" w:color="auto"/>
              <w:left w:val="single" w:sz="4" w:space="0" w:color="auto"/>
              <w:bottom w:val="single" w:sz="18" w:space="0" w:color="auto"/>
            </w:tcBorders>
          </w:tcPr>
          <w:p w:rsidR="00AA111F" w:rsidRPr="00723498" w:rsidRDefault="00AA111F" w:rsidP="00B04569">
            <w:pPr>
              <w:widowControl w:val="0"/>
              <w:rPr>
                <w:rFonts w:ascii="Verdana" w:hAnsi="Verdana" w:cs="Arial"/>
                <w:b/>
                <w:i/>
                <w:sz w:val="16"/>
              </w:rPr>
            </w:pPr>
          </w:p>
        </w:tc>
        <w:tc>
          <w:tcPr>
            <w:tcW w:w="2752" w:type="dxa"/>
            <w:tcBorders>
              <w:top w:val="single" w:sz="18" w:space="0" w:color="auto"/>
              <w:bottom w:val="single" w:sz="18" w:space="0" w:color="auto"/>
            </w:tcBorders>
          </w:tcPr>
          <w:p w:rsidR="00AA111F" w:rsidRPr="00723498" w:rsidRDefault="00AA111F" w:rsidP="00B04569">
            <w:pPr>
              <w:widowControl w:val="0"/>
              <w:rPr>
                <w:rFonts w:ascii="Verdana" w:hAnsi="Verdana" w:cs="Arial"/>
                <w:i/>
                <w:sz w:val="16"/>
              </w:rPr>
            </w:pPr>
          </w:p>
        </w:tc>
        <w:tc>
          <w:tcPr>
            <w:tcW w:w="2836" w:type="dxa"/>
            <w:tcBorders>
              <w:top w:val="single" w:sz="18" w:space="0" w:color="auto"/>
              <w:bottom w:val="single" w:sz="18" w:space="0" w:color="auto"/>
              <w:right w:val="single" w:sz="18" w:space="0" w:color="auto"/>
            </w:tcBorders>
          </w:tcPr>
          <w:p w:rsidR="00AA111F" w:rsidRPr="00723498" w:rsidRDefault="00AA111F" w:rsidP="00B04569">
            <w:pPr>
              <w:widowControl w:val="0"/>
              <w:rPr>
                <w:rFonts w:ascii="Verdana" w:hAnsi="Verdana" w:cs="Arial"/>
                <w:i/>
                <w:sz w:val="16"/>
              </w:rPr>
            </w:pPr>
          </w:p>
        </w:tc>
      </w:tr>
    </w:tbl>
    <w:p w:rsidR="00AA111F" w:rsidRPr="00723498" w:rsidRDefault="00AA111F" w:rsidP="001C728E">
      <w:pPr>
        <w:widowControl w:val="0"/>
      </w:pPr>
    </w:p>
    <w:sectPr w:rsidR="00AA111F" w:rsidRPr="00723498" w:rsidSect="00CC3809">
      <w:headerReference w:type="default" r:id="rId9"/>
      <w:footerReference w:type="default" r:id="rId10"/>
      <w:headerReference w:type="first" r:id="rId11"/>
      <w:footerReference w:type="first" r:id="rId12"/>
      <w:pgSz w:w="11906" w:h="16838" w:code="9"/>
      <w:pgMar w:top="1134" w:right="1134" w:bottom="993" w:left="1134" w:header="426"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A5F" w:rsidRDefault="009A1A5F">
      <w:r>
        <w:separator/>
      </w:r>
    </w:p>
  </w:endnote>
  <w:endnote w:type="continuationSeparator" w:id="0">
    <w:p w:rsidR="009A1A5F" w:rsidRDefault="009A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EE"/>
    <w:family w:val="swiss"/>
    <w:pitch w:val="variable"/>
    <w:sig w:usb0="E0002AFF" w:usb1="C000247B" w:usb2="00000009" w:usb3="00000000" w:csb0="000001FF" w:csb1="00000000"/>
  </w:font>
  <w:font w:name="Arial MT CE Black">
    <w:altName w:val="Arial Black"/>
    <w:panose1 w:val="00000000000000000000"/>
    <w:charset w:val="4D"/>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DF5" w:rsidRPr="00ED0835" w:rsidRDefault="00C25DF5" w:rsidP="00C90AAB">
    <w:pPr>
      <w:pStyle w:val="Zpat"/>
      <w:pBdr>
        <w:top w:val="thinThickSmallGap" w:sz="12" w:space="1" w:color="0000CC"/>
      </w:pBdr>
      <w:spacing w:before="120"/>
      <w:jc w:val="center"/>
      <w:rPr>
        <w:rFonts w:ascii="Verdana" w:hAnsi="Verdana"/>
        <w:b/>
        <w:i/>
        <w:color w:val="0000CC"/>
        <w:sz w:val="14"/>
        <w:szCs w:val="14"/>
      </w:rPr>
    </w:pPr>
    <w:r>
      <w:rPr>
        <w:rFonts w:ascii="Verdana" w:hAnsi="Verdana"/>
        <w:b/>
        <w:i/>
        <w:color w:val="0000CC"/>
        <w:sz w:val="14"/>
        <w:szCs w:val="14"/>
      </w:rPr>
      <w:t xml:space="preserve">Za Objednatele                                                         </w:t>
    </w:r>
    <w:r w:rsidRPr="00ED0835">
      <w:rPr>
        <w:rFonts w:ascii="Verdana" w:hAnsi="Verdana"/>
        <w:b/>
        <w:i/>
        <w:color w:val="0000CC"/>
        <w:sz w:val="14"/>
        <w:szCs w:val="14"/>
      </w:rPr>
      <w:t xml:space="preserve">strana číslo  </w:t>
    </w:r>
    <w:r w:rsidRPr="00ED0835">
      <w:rPr>
        <w:rStyle w:val="slostrnky"/>
        <w:rFonts w:ascii="Verdana" w:hAnsi="Verdana"/>
        <w:b/>
        <w:i/>
        <w:color w:val="0000CC"/>
        <w:sz w:val="14"/>
        <w:szCs w:val="14"/>
      </w:rPr>
      <w:fldChar w:fldCharType="begin"/>
    </w:r>
    <w:r w:rsidRPr="00ED0835">
      <w:rPr>
        <w:rStyle w:val="slostrnky"/>
        <w:rFonts w:ascii="Verdana" w:hAnsi="Verdana"/>
        <w:b/>
        <w:i/>
        <w:color w:val="0000CC"/>
        <w:sz w:val="14"/>
        <w:szCs w:val="14"/>
      </w:rPr>
      <w:instrText xml:space="preserve"> PAGE </w:instrText>
    </w:r>
    <w:r w:rsidRPr="00ED0835">
      <w:rPr>
        <w:rStyle w:val="slostrnky"/>
        <w:rFonts w:ascii="Verdana" w:hAnsi="Verdana"/>
        <w:b/>
        <w:i/>
        <w:color w:val="0000CC"/>
        <w:sz w:val="14"/>
        <w:szCs w:val="14"/>
      </w:rPr>
      <w:fldChar w:fldCharType="separate"/>
    </w:r>
    <w:r w:rsidR="00AE2F4F">
      <w:rPr>
        <w:rStyle w:val="slostrnky"/>
        <w:rFonts w:ascii="Verdana" w:hAnsi="Verdana"/>
        <w:b/>
        <w:i/>
        <w:noProof/>
        <w:color w:val="0000CC"/>
        <w:sz w:val="14"/>
        <w:szCs w:val="14"/>
      </w:rPr>
      <w:t>21</w:t>
    </w:r>
    <w:r w:rsidRPr="00ED0835">
      <w:rPr>
        <w:rStyle w:val="slostrnky"/>
        <w:rFonts w:ascii="Verdana" w:hAnsi="Verdana"/>
        <w:b/>
        <w:i/>
        <w:color w:val="0000CC"/>
        <w:sz w:val="14"/>
        <w:szCs w:val="14"/>
      </w:rPr>
      <w:fldChar w:fldCharType="end"/>
    </w:r>
    <w:r>
      <w:rPr>
        <w:rStyle w:val="slostrnky"/>
        <w:rFonts w:ascii="Verdana" w:hAnsi="Verdana"/>
        <w:b/>
        <w:i/>
        <w:color w:val="0000CC"/>
        <w:sz w:val="14"/>
        <w:szCs w:val="14"/>
      </w:rPr>
      <w:t xml:space="preserve">                                                             za Zhotovitele</w:t>
    </w:r>
  </w:p>
  <w:p w:rsidR="00C25DF5" w:rsidRPr="00060EC9" w:rsidRDefault="00C25DF5" w:rsidP="00060EC9">
    <w:pPr>
      <w:pStyle w:val="Zpat"/>
      <w:rPr>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DF5" w:rsidRPr="00E87AE9" w:rsidRDefault="00C25DF5" w:rsidP="00E87AE9">
    <w:pPr>
      <w:pStyle w:val="Zpat"/>
      <w:pBdr>
        <w:top w:val="thinThickSmallGap" w:sz="12" w:space="1" w:color="0000CC"/>
      </w:pBdr>
      <w:spacing w:before="120"/>
      <w:jc w:val="center"/>
      <w:rPr>
        <w:rFonts w:ascii="Verdana" w:hAnsi="Verdana"/>
        <w:b/>
        <w:i/>
        <w:color w:val="0000CC"/>
        <w:sz w:val="14"/>
        <w:szCs w:val="14"/>
      </w:rPr>
    </w:pPr>
    <w:r>
      <w:rPr>
        <w:rFonts w:ascii="Verdana" w:hAnsi="Verdana"/>
        <w:b/>
        <w:i/>
        <w:color w:val="0000CC"/>
        <w:sz w:val="14"/>
        <w:szCs w:val="14"/>
      </w:rPr>
      <w:t xml:space="preserve">Za Objednatele                                                         </w:t>
    </w:r>
    <w:r w:rsidRPr="00ED0835">
      <w:rPr>
        <w:rFonts w:ascii="Verdana" w:hAnsi="Verdana"/>
        <w:b/>
        <w:i/>
        <w:color w:val="0000CC"/>
        <w:sz w:val="14"/>
        <w:szCs w:val="14"/>
      </w:rPr>
      <w:t xml:space="preserve">strana číslo  </w:t>
    </w:r>
    <w:r w:rsidRPr="00ED0835">
      <w:rPr>
        <w:rStyle w:val="slostrnky"/>
        <w:rFonts w:ascii="Verdana" w:hAnsi="Verdana"/>
        <w:b/>
        <w:i/>
        <w:color w:val="0000CC"/>
        <w:sz w:val="14"/>
        <w:szCs w:val="14"/>
      </w:rPr>
      <w:fldChar w:fldCharType="begin"/>
    </w:r>
    <w:r w:rsidRPr="00ED0835">
      <w:rPr>
        <w:rStyle w:val="slostrnky"/>
        <w:rFonts w:ascii="Verdana" w:hAnsi="Verdana"/>
        <w:b/>
        <w:i/>
        <w:color w:val="0000CC"/>
        <w:sz w:val="14"/>
        <w:szCs w:val="14"/>
      </w:rPr>
      <w:instrText xml:space="preserve"> PAGE </w:instrText>
    </w:r>
    <w:r w:rsidRPr="00ED0835">
      <w:rPr>
        <w:rStyle w:val="slostrnky"/>
        <w:rFonts w:ascii="Verdana" w:hAnsi="Verdana"/>
        <w:b/>
        <w:i/>
        <w:color w:val="0000CC"/>
        <w:sz w:val="14"/>
        <w:szCs w:val="14"/>
      </w:rPr>
      <w:fldChar w:fldCharType="separate"/>
    </w:r>
    <w:r w:rsidR="00AE2F4F">
      <w:rPr>
        <w:rStyle w:val="slostrnky"/>
        <w:rFonts w:ascii="Verdana" w:hAnsi="Verdana"/>
        <w:b/>
        <w:i/>
        <w:noProof/>
        <w:color w:val="0000CC"/>
        <w:sz w:val="14"/>
        <w:szCs w:val="14"/>
      </w:rPr>
      <w:t>1</w:t>
    </w:r>
    <w:r w:rsidRPr="00ED0835">
      <w:rPr>
        <w:rStyle w:val="slostrnky"/>
        <w:rFonts w:ascii="Verdana" w:hAnsi="Verdana"/>
        <w:b/>
        <w:i/>
        <w:color w:val="0000CC"/>
        <w:sz w:val="14"/>
        <w:szCs w:val="14"/>
      </w:rPr>
      <w:fldChar w:fldCharType="end"/>
    </w:r>
    <w:r>
      <w:rPr>
        <w:rStyle w:val="slostrnky"/>
        <w:rFonts w:ascii="Verdana" w:hAnsi="Verdana"/>
        <w:b/>
        <w:i/>
        <w:color w:val="0000CC"/>
        <w:sz w:val="14"/>
        <w:szCs w:val="14"/>
      </w:rPr>
      <w:t xml:space="preserve">                                                             za Zhotovitele</w:t>
    </w:r>
  </w:p>
  <w:p w:rsidR="00C25DF5" w:rsidRDefault="00C25DF5" w:rsidP="00E87A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A5F" w:rsidRDefault="009A1A5F">
      <w:r>
        <w:separator/>
      </w:r>
    </w:p>
  </w:footnote>
  <w:footnote w:type="continuationSeparator" w:id="0">
    <w:p w:rsidR="009A1A5F" w:rsidRDefault="009A1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DF5" w:rsidRDefault="00C25DF5" w:rsidP="00CC3809">
    <w:pPr>
      <w:spacing w:after="60"/>
      <w:rPr>
        <w:color w:val="000080"/>
        <w:sz w:val="4"/>
        <w:szCs w:val="4"/>
      </w:rPr>
    </w:pPr>
    <w:r>
      <w:rPr>
        <w:noProof/>
      </w:rPr>
      <w:drawing>
        <wp:inline distT="0" distB="0" distL="0" distR="0">
          <wp:extent cx="405130" cy="509270"/>
          <wp:effectExtent l="19050" t="0" r="0" b="0"/>
          <wp:docPr id="1" name="obrázek 1" descr="Dom&amp;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Dom&amp;uring;"/>
                  <pic:cNvPicPr>
                    <a:picLocks noChangeAspect="1" noChangeArrowheads="1"/>
                  </pic:cNvPicPr>
                </pic:nvPicPr>
                <pic:blipFill>
                  <a:blip r:embed="rId1"/>
                  <a:srcRect/>
                  <a:stretch>
                    <a:fillRect/>
                  </a:stretch>
                </pic:blipFill>
                <pic:spPr bwMode="auto">
                  <a:xfrm>
                    <a:off x="0" y="0"/>
                    <a:ext cx="405130" cy="509270"/>
                  </a:xfrm>
                  <a:prstGeom prst="rect">
                    <a:avLst/>
                  </a:prstGeom>
                  <a:noFill/>
                  <a:ln w="9525">
                    <a:noFill/>
                    <a:miter lim="800000"/>
                    <a:headEnd/>
                    <a:tailEnd/>
                  </a:ln>
                </pic:spPr>
              </pic:pic>
            </a:graphicData>
          </a:graphic>
        </wp:inline>
      </w:drawing>
    </w:r>
    <w:r>
      <w:rPr>
        <w:rFonts w:ascii="Verdana" w:hAnsi="Verdana"/>
        <w:b/>
        <w:i/>
        <w:color w:val="333399"/>
        <w:sz w:val="14"/>
        <w:szCs w:val="14"/>
      </w:rPr>
      <w:t xml:space="preserve">   </w:t>
    </w:r>
    <w:r w:rsidRPr="00562040">
      <w:rPr>
        <w:rFonts w:ascii="Verdana" w:hAnsi="Verdana"/>
        <w:b/>
        <w:i/>
        <w:color w:val="333399"/>
        <w:sz w:val="14"/>
        <w:szCs w:val="14"/>
      </w:rPr>
      <w:t xml:space="preserve">Městská část </w:t>
    </w:r>
    <w:proofErr w:type="gramStart"/>
    <w:r w:rsidRPr="00562040">
      <w:rPr>
        <w:rFonts w:ascii="Verdana" w:hAnsi="Verdana"/>
        <w:b/>
        <w:i/>
        <w:color w:val="333399"/>
        <w:sz w:val="14"/>
        <w:szCs w:val="14"/>
      </w:rPr>
      <w:t>Praha - Kunratice</w:t>
    </w:r>
    <w:proofErr w:type="gramEnd"/>
    <w:r>
      <w:rPr>
        <w:rFonts w:ascii="Verdana" w:hAnsi="Verdana"/>
        <w:b/>
        <w:bCs/>
        <w:i/>
        <w:color w:val="333399"/>
        <w:sz w:val="18"/>
        <w:szCs w:val="18"/>
      </w:rPr>
      <w:t xml:space="preserve"> </w:t>
    </w:r>
    <w:r>
      <w:rPr>
        <w:rFonts w:ascii="Verdana" w:hAnsi="Verdana"/>
        <w:b/>
        <w:bCs/>
        <w:i/>
        <w:color w:val="333399"/>
        <w:sz w:val="14"/>
        <w:szCs w:val="14"/>
      </w:rPr>
      <w:tab/>
    </w:r>
  </w:p>
  <w:p w:rsidR="00C25DF5" w:rsidRPr="00703C45" w:rsidRDefault="00C25DF5" w:rsidP="00CC3809">
    <w:pPr>
      <w:pStyle w:val="Zhlav"/>
      <w:pBdr>
        <w:top w:val="thinThickSmallGap" w:sz="12" w:space="1" w:color="333399"/>
      </w:pBdr>
      <w:rPr>
        <w:sz w:val="4"/>
        <w:szCs w:val="4"/>
      </w:rPr>
    </w:pPr>
  </w:p>
  <w:p w:rsidR="00C25DF5" w:rsidRPr="00703C45" w:rsidRDefault="00C25DF5" w:rsidP="00CC3809">
    <w:pPr>
      <w:pStyle w:val="Zhlav"/>
      <w:pBdr>
        <w:top w:val="thinThickSmallGap" w:sz="12" w:space="1" w:color="333399"/>
      </w:pBdr>
      <w:rPr>
        <w:sz w:val="4"/>
        <w:szCs w:val="4"/>
      </w:rPr>
    </w:pPr>
  </w:p>
  <w:p w:rsidR="00C25DF5" w:rsidRPr="00CC3809" w:rsidRDefault="00C25DF5" w:rsidP="00CC3809">
    <w:pPr>
      <w:pStyle w:val="Zhlav"/>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DF5" w:rsidRPr="00703C45" w:rsidRDefault="00C25DF5" w:rsidP="00AB13D0">
    <w:pPr>
      <w:spacing w:after="60"/>
      <w:rPr>
        <w:sz w:val="4"/>
        <w:szCs w:val="4"/>
      </w:rPr>
    </w:pPr>
    <w:r>
      <w:rPr>
        <w:noProof/>
      </w:rPr>
      <w:drawing>
        <wp:inline distT="0" distB="0" distL="0" distR="0">
          <wp:extent cx="405130" cy="509270"/>
          <wp:effectExtent l="19050" t="0" r="0" b="0"/>
          <wp:docPr id="3" name="obrázek 3" descr="Dom&amp;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m&amp;uring;"/>
                  <pic:cNvPicPr>
                    <a:picLocks noChangeAspect="1" noChangeArrowheads="1"/>
                  </pic:cNvPicPr>
                </pic:nvPicPr>
                <pic:blipFill>
                  <a:blip r:embed="rId1"/>
                  <a:srcRect/>
                  <a:stretch>
                    <a:fillRect/>
                  </a:stretch>
                </pic:blipFill>
                <pic:spPr bwMode="auto">
                  <a:xfrm>
                    <a:off x="0" y="0"/>
                    <a:ext cx="405130" cy="509270"/>
                  </a:xfrm>
                  <a:prstGeom prst="rect">
                    <a:avLst/>
                  </a:prstGeom>
                  <a:noFill/>
                  <a:ln w="9525">
                    <a:noFill/>
                    <a:miter lim="800000"/>
                    <a:headEnd/>
                    <a:tailEnd/>
                  </a:ln>
                </pic:spPr>
              </pic:pic>
            </a:graphicData>
          </a:graphic>
        </wp:inline>
      </w:drawing>
    </w:r>
    <w:r>
      <w:rPr>
        <w:rFonts w:ascii="Verdana" w:hAnsi="Verdana"/>
        <w:b/>
        <w:i/>
        <w:color w:val="333399"/>
        <w:sz w:val="14"/>
        <w:szCs w:val="14"/>
      </w:rPr>
      <w:t xml:space="preserve">   </w:t>
    </w:r>
    <w:r w:rsidRPr="00562040">
      <w:rPr>
        <w:rFonts w:ascii="Verdana" w:hAnsi="Verdana"/>
        <w:b/>
        <w:i/>
        <w:color w:val="333399"/>
        <w:sz w:val="14"/>
        <w:szCs w:val="14"/>
      </w:rPr>
      <w:t xml:space="preserve">Městská část </w:t>
    </w:r>
    <w:proofErr w:type="gramStart"/>
    <w:r w:rsidRPr="00562040">
      <w:rPr>
        <w:rFonts w:ascii="Verdana" w:hAnsi="Verdana"/>
        <w:b/>
        <w:i/>
        <w:color w:val="333399"/>
        <w:sz w:val="14"/>
        <w:szCs w:val="14"/>
      </w:rPr>
      <w:t>Praha - Kunratice</w:t>
    </w:r>
    <w:proofErr w:type="gramEnd"/>
    <w:r>
      <w:rPr>
        <w:rFonts w:ascii="Verdana" w:hAnsi="Verdana"/>
        <w:b/>
        <w:bCs/>
        <w:i/>
        <w:color w:val="333399"/>
        <w:sz w:val="18"/>
        <w:szCs w:val="18"/>
      </w:rPr>
      <w:t xml:space="preserve"> </w:t>
    </w:r>
  </w:p>
  <w:p w:rsidR="00C25DF5" w:rsidRPr="00703C45" w:rsidRDefault="00C25DF5" w:rsidP="00CC3809">
    <w:pPr>
      <w:pStyle w:val="Zhlav"/>
      <w:pBdr>
        <w:top w:val="thinThickSmallGap" w:sz="12" w:space="1" w:color="333399"/>
      </w:pBdr>
      <w:rPr>
        <w:sz w:val="4"/>
        <w:szCs w:val="4"/>
      </w:rPr>
    </w:pPr>
  </w:p>
  <w:p w:rsidR="00C25DF5" w:rsidRPr="00A65629" w:rsidRDefault="00C25DF5" w:rsidP="00A65629">
    <w:pPr>
      <w:pStyle w:val="Zhlav"/>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7084"/>
    <w:multiLevelType w:val="hybridMultilevel"/>
    <w:tmpl w:val="A46E85E0"/>
    <w:lvl w:ilvl="0" w:tplc="FFFFFFFF">
      <w:start w:val="1"/>
      <w:numFmt w:val="bullet"/>
      <w:lvlText w:val=""/>
      <w:lvlJc w:val="left"/>
      <w:pPr>
        <w:ind w:left="720" w:hanging="360"/>
      </w:pPr>
      <w:rPr>
        <w:rFonts w:ascii="Wingdings" w:hAnsi="Wingdings" w:hint="default"/>
        <w:b w:val="0"/>
        <w:i/>
        <w:sz w:val="16"/>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A26C0E"/>
    <w:multiLevelType w:val="hybridMultilevel"/>
    <w:tmpl w:val="3D8EEB5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75170D7"/>
    <w:multiLevelType w:val="hybridMultilevel"/>
    <w:tmpl w:val="50202C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C346A0"/>
    <w:multiLevelType w:val="hybridMultilevel"/>
    <w:tmpl w:val="BC42B28A"/>
    <w:lvl w:ilvl="0" w:tplc="AF00464E">
      <w:start w:val="1"/>
      <w:numFmt w:val="bullet"/>
      <w:pStyle w:val="Odrka1"/>
      <w:lvlText w:val=""/>
      <w:lvlJc w:val="left"/>
      <w:pPr>
        <w:tabs>
          <w:tab w:val="num" w:pos="1440"/>
        </w:tabs>
        <w:ind w:left="1440" w:hanging="360"/>
      </w:pPr>
      <w:rPr>
        <w:rFonts w:ascii="Symbol" w:hAnsi="Symbol" w:hint="default"/>
      </w:rPr>
    </w:lvl>
    <w:lvl w:ilvl="1" w:tplc="F6B882B6">
      <w:start w:val="1"/>
      <w:numFmt w:val="lowerLetter"/>
      <w:lvlText w:val="%2)"/>
      <w:lvlJc w:val="left"/>
      <w:pPr>
        <w:tabs>
          <w:tab w:val="num" w:pos="2160"/>
        </w:tabs>
        <w:ind w:left="2160" w:hanging="360"/>
      </w:pPr>
      <w:rPr>
        <w:rFonts w:cs="Times New Roman" w:hint="default"/>
      </w:rPr>
    </w:lvl>
    <w:lvl w:ilvl="2" w:tplc="0405001B" w:tentative="1">
      <w:start w:val="1"/>
      <w:numFmt w:val="lowerRoman"/>
      <w:lvlText w:val="%3."/>
      <w:lvlJc w:val="right"/>
      <w:pPr>
        <w:tabs>
          <w:tab w:val="num" w:pos="2880"/>
        </w:tabs>
        <w:ind w:left="2880" w:hanging="180"/>
      </w:pPr>
      <w:rPr>
        <w:rFonts w:cs="Times New Roman"/>
      </w:rPr>
    </w:lvl>
    <w:lvl w:ilvl="3" w:tplc="0405000F" w:tentative="1">
      <w:start w:val="1"/>
      <w:numFmt w:val="decimal"/>
      <w:lvlText w:val="%4."/>
      <w:lvlJc w:val="left"/>
      <w:pPr>
        <w:tabs>
          <w:tab w:val="num" w:pos="3600"/>
        </w:tabs>
        <w:ind w:left="3600" w:hanging="360"/>
      </w:pPr>
      <w:rPr>
        <w:rFonts w:cs="Times New Roman"/>
      </w:rPr>
    </w:lvl>
    <w:lvl w:ilvl="4" w:tplc="04050019" w:tentative="1">
      <w:start w:val="1"/>
      <w:numFmt w:val="lowerLetter"/>
      <w:lvlText w:val="%5."/>
      <w:lvlJc w:val="left"/>
      <w:pPr>
        <w:tabs>
          <w:tab w:val="num" w:pos="4320"/>
        </w:tabs>
        <w:ind w:left="4320" w:hanging="360"/>
      </w:pPr>
      <w:rPr>
        <w:rFonts w:cs="Times New Roman"/>
      </w:rPr>
    </w:lvl>
    <w:lvl w:ilvl="5" w:tplc="0405001B" w:tentative="1">
      <w:start w:val="1"/>
      <w:numFmt w:val="lowerRoman"/>
      <w:lvlText w:val="%6."/>
      <w:lvlJc w:val="right"/>
      <w:pPr>
        <w:tabs>
          <w:tab w:val="num" w:pos="5040"/>
        </w:tabs>
        <w:ind w:left="5040" w:hanging="180"/>
      </w:pPr>
      <w:rPr>
        <w:rFonts w:cs="Times New Roman"/>
      </w:rPr>
    </w:lvl>
    <w:lvl w:ilvl="6" w:tplc="0405000F" w:tentative="1">
      <w:start w:val="1"/>
      <w:numFmt w:val="decimal"/>
      <w:lvlText w:val="%7."/>
      <w:lvlJc w:val="left"/>
      <w:pPr>
        <w:tabs>
          <w:tab w:val="num" w:pos="5760"/>
        </w:tabs>
        <w:ind w:left="5760" w:hanging="360"/>
      </w:pPr>
      <w:rPr>
        <w:rFonts w:cs="Times New Roman"/>
      </w:rPr>
    </w:lvl>
    <w:lvl w:ilvl="7" w:tplc="04050019" w:tentative="1">
      <w:start w:val="1"/>
      <w:numFmt w:val="lowerLetter"/>
      <w:lvlText w:val="%8."/>
      <w:lvlJc w:val="left"/>
      <w:pPr>
        <w:tabs>
          <w:tab w:val="num" w:pos="6480"/>
        </w:tabs>
        <w:ind w:left="6480" w:hanging="360"/>
      </w:pPr>
      <w:rPr>
        <w:rFonts w:cs="Times New Roman"/>
      </w:rPr>
    </w:lvl>
    <w:lvl w:ilvl="8" w:tplc="0405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08FA1820"/>
    <w:multiLevelType w:val="hybridMultilevel"/>
    <w:tmpl w:val="7BD29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485C0F"/>
    <w:multiLevelType w:val="singleLevel"/>
    <w:tmpl w:val="04050001"/>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0D9E0B3B"/>
    <w:multiLevelType w:val="hybridMultilevel"/>
    <w:tmpl w:val="00EE14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724F43"/>
    <w:multiLevelType w:val="hybridMultilevel"/>
    <w:tmpl w:val="07103E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817399"/>
    <w:multiLevelType w:val="multilevel"/>
    <w:tmpl w:val="2AD4920A"/>
    <w:lvl w:ilvl="0">
      <w:start w:val="15"/>
      <w:numFmt w:val="decimal"/>
      <w:lvlText w:val="%1."/>
      <w:lvlJc w:val="left"/>
      <w:pPr>
        <w:ind w:left="600" w:hanging="600"/>
      </w:pPr>
      <w:rPr>
        <w:rFonts w:hint="default"/>
      </w:rPr>
    </w:lvl>
    <w:lvl w:ilvl="1">
      <w:start w:val="3"/>
      <w:numFmt w:val="decimal"/>
      <w:lvlText w:val="%1.%2."/>
      <w:lvlJc w:val="left"/>
      <w:pPr>
        <w:ind w:left="1054" w:hanging="720"/>
      </w:pPr>
      <w:rPr>
        <w:rFonts w:hint="default"/>
      </w:rPr>
    </w:lvl>
    <w:lvl w:ilvl="2">
      <w:start w:val="1"/>
      <w:numFmt w:val="decimal"/>
      <w:lvlText w:val="%1.%2.%3."/>
      <w:lvlJc w:val="left"/>
      <w:pPr>
        <w:ind w:left="1388" w:hanging="720"/>
      </w:pPr>
      <w:rPr>
        <w:rFonts w:hint="default"/>
      </w:rPr>
    </w:lvl>
    <w:lvl w:ilvl="3">
      <w:start w:val="1"/>
      <w:numFmt w:val="decimal"/>
      <w:lvlText w:val="%1.%2.%3.%4."/>
      <w:lvlJc w:val="left"/>
      <w:pPr>
        <w:ind w:left="2082" w:hanging="108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3110" w:hanging="144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4138" w:hanging="1800"/>
      </w:pPr>
      <w:rPr>
        <w:rFonts w:hint="default"/>
      </w:rPr>
    </w:lvl>
    <w:lvl w:ilvl="8">
      <w:start w:val="1"/>
      <w:numFmt w:val="decimal"/>
      <w:lvlText w:val="%1.%2.%3.%4.%5.%6.%7.%8.%9."/>
      <w:lvlJc w:val="left"/>
      <w:pPr>
        <w:ind w:left="4472" w:hanging="1800"/>
      </w:pPr>
      <w:rPr>
        <w:rFonts w:hint="default"/>
      </w:rPr>
    </w:lvl>
  </w:abstractNum>
  <w:abstractNum w:abstractNumId="9" w15:restartNumberingAfterBreak="0">
    <w:nsid w:val="199531FF"/>
    <w:multiLevelType w:val="multilevel"/>
    <w:tmpl w:val="368ABB80"/>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121F7C"/>
    <w:multiLevelType w:val="hybridMultilevel"/>
    <w:tmpl w:val="4594BEA2"/>
    <w:lvl w:ilvl="0" w:tplc="FFFFFFFF">
      <w:start w:val="1"/>
      <w:numFmt w:val="bullet"/>
      <w:lvlText w:val=""/>
      <w:lvlJc w:val="left"/>
      <w:pPr>
        <w:tabs>
          <w:tab w:val="num" w:pos="3196"/>
        </w:tabs>
        <w:ind w:left="3196"/>
      </w:pPr>
      <w:rPr>
        <w:rFonts w:ascii="Wingdings" w:hAnsi="Wingdings" w:hint="default"/>
        <w:b w:val="0"/>
        <w:i/>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11" w15:restartNumberingAfterBreak="0">
    <w:nsid w:val="1C56568C"/>
    <w:multiLevelType w:val="hybridMultilevel"/>
    <w:tmpl w:val="85465108"/>
    <w:lvl w:ilvl="0" w:tplc="FF621776">
      <w:start w:val="1"/>
      <w:numFmt w:val="decimal"/>
      <w:lvlText w:val="9.%1."/>
      <w:lvlJc w:val="left"/>
      <w:pPr>
        <w:tabs>
          <w:tab w:val="num" w:pos="0"/>
        </w:tabs>
        <w:ind w:left="851" w:hanging="851"/>
      </w:pPr>
      <w:rPr>
        <w:rFonts w:ascii="Arial" w:hAnsi="Arial" w:cs="Arial" w:hint="default"/>
        <w:b/>
        <w:bCs/>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1E3157"/>
    <w:multiLevelType w:val="hybridMultilevel"/>
    <w:tmpl w:val="339AFF0C"/>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3" w15:restartNumberingAfterBreak="0">
    <w:nsid w:val="2ACA4FE0"/>
    <w:multiLevelType w:val="hybridMultilevel"/>
    <w:tmpl w:val="021A034E"/>
    <w:lvl w:ilvl="0" w:tplc="FFFFFFFF">
      <w:numFmt w:val="bullet"/>
      <w:lvlText w:val="-"/>
      <w:lvlJc w:val="left"/>
      <w:pPr>
        <w:tabs>
          <w:tab w:val="num" w:pos="1440"/>
        </w:tabs>
        <w:ind w:left="1610" w:hanging="170"/>
      </w:pPr>
      <w:rPr>
        <w:rFonts w:ascii="Times New Roman" w:eastAsia="Times New Roman" w:hAnsi="Times New Roman"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2C7963C0"/>
    <w:multiLevelType w:val="hybridMultilevel"/>
    <w:tmpl w:val="FC1EA4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ED43991"/>
    <w:multiLevelType w:val="hybridMultilevel"/>
    <w:tmpl w:val="3FE23F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2757AA8"/>
    <w:multiLevelType w:val="multilevel"/>
    <w:tmpl w:val="F98AA6E2"/>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D30B91"/>
    <w:multiLevelType w:val="multilevel"/>
    <w:tmpl w:val="B6045296"/>
    <w:lvl w:ilvl="0">
      <w:start w:val="1"/>
      <w:numFmt w:val="decimal"/>
      <w:lvlText w:val="%1."/>
      <w:lvlJc w:val="left"/>
      <w:pPr>
        <w:ind w:left="480" w:hanging="480"/>
      </w:pPr>
      <w:rPr>
        <w:rFonts w:hint="default"/>
      </w:rPr>
    </w:lvl>
    <w:lvl w:ilvl="1">
      <w:start w:val="7"/>
      <w:numFmt w:val="decimal"/>
      <w:lvlText w:val="%1.%2."/>
      <w:lvlJc w:val="left"/>
      <w:pPr>
        <w:ind w:left="1146" w:hanging="720"/>
      </w:pPr>
      <w:rPr>
        <w:rFonts w:hint="default"/>
      </w:rPr>
    </w:lvl>
    <w:lvl w:ilvl="2">
      <w:start w:val="1"/>
      <w:numFmt w:val="decimal"/>
      <w:lvlText w:val="%1.%2.%3."/>
      <w:lvlJc w:val="left"/>
      <w:pPr>
        <w:ind w:left="1571" w:hanging="720"/>
      </w:pPr>
      <w:rPr>
        <w:rFonts w:hint="default"/>
        <w:b/>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3B211774"/>
    <w:multiLevelType w:val="multilevel"/>
    <w:tmpl w:val="958240C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373"/>
      </w:pPr>
      <w:rPr>
        <w:rFonts w:ascii="Arial" w:hAnsi="Arial" w:cs="Arial" w:hint="default"/>
        <w:b/>
        <w:bCs/>
        <w:i w:val="0"/>
        <w:i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356AD8"/>
    <w:multiLevelType w:val="hybridMultilevel"/>
    <w:tmpl w:val="57D4F4FC"/>
    <w:lvl w:ilvl="0" w:tplc="FFFFFFFF">
      <w:start w:val="1"/>
      <w:numFmt w:val="bullet"/>
      <w:lvlText w:val=""/>
      <w:lvlJc w:val="left"/>
      <w:pPr>
        <w:ind w:left="2847" w:hanging="360"/>
      </w:pPr>
      <w:rPr>
        <w:rFonts w:ascii="Wingdings" w:hAnsi="Wingdings" w:hint="default"/>
        <w:b w:val="0"/>
        <w:i/>
        <w:color w:val="auto"/>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20" w15:restartNumberingAfterBreak="0">
    <w:nsid w:val="433C1CF9"/>
    <w:multiLevelType w:val="hybridMultilevel"/>
    <w:tmpl w:val="58008D74"/>
    <w:lvl w:ilvl="0" w:tplc="FFFFFFFF">
      <w:start w:val="1"/>
      <w:numFmt w:val="bullet"/>
      <w:lvlText w:val=""/>
      <w:lvlJc w:val="left"/>
      <w:pPr>
        <w:ind w:left="2138" w:hanging="360"/>
      </w:pPr>
      <w:rPr>
        <w:rFonts w:ascii="Wingdings" w:hAnsi="Wingdings" w:hint="default"/>
        <w:b w:val="0"/>
        <w:i/>
        <w:sz w:val="16"/>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21" w15:restartNumberingAfterBreak="0">
    <w:nsid w:val="45A2294F"/>
    <w:multiLevelType w:val="hybridMultilevel"/>
    <w:tmpl w:val="3A38C756"/>
    <w:lvl w:ilvl="0" w:tplc="B47EB9EE">
      <w:start w:val="6"/>
      <w:numFmt w:val="decimal"/>
      <w:lvlText w:val="5.%1."/>
      <w:lvlJc w:val="left"/>
      <w:pPr>
        <w:tabs>
          <w:tab w:val="num" w:pos="0"/>
        </w:tabs>
        <w:ind w:left="851" w:hanging="851"/>
      </w:pPr>
      <w:rPr>
        <w:rFonts w:ascii="Arial" w:hAnsi="Arial" w:cs="Arial" w:hint="default"/>
        <w:b/>
        <w:bCs/>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4D213B"/>
    <w:multiLevelType w:val="multilevel"/>
    <w:tmpl w:val="D2DE1954"/>
    <w:lvl w:ilvl="0">
      <w:start w:val="13"/>
      <w:numFmt w:val="decimal"/>
      <w:lvlText w:val="%1."/>
      <w:lvlJc w:val="left"/>
      <w:pPr>
        <w:ind w:left="420" w:hanging="420"/>
      </w:pPr>
      <w:rPr>
        <w:rFonts w:cs="Times New Roman" w:hint="default"/>
      </w:rPr>
    </w:lvl>
    <w:lvl w:ilvl="1">
      <w:start w:val="1"/>
      <w:numFmt w:val="decimal"/>
      <w:lvlText w:val="%1.%2."/>
      <w:lvlJc w:val="left"/>
      <w:pPr>
        <w:ind w:left="1571" w:hanging="720"/>
      </w:pPr>
      <w:rPr>
        <w:rFonts w:cs="Times New Roman" w:hint="default"/>
        <w:b/>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3" w15:restartNumberingAfterBreak="0">
    <w:nsid w:val="48E54ABD"/>
    <w:multiLevelType w:val="hybridMultilevel"/>
    <w:tmpl w:val="0A4C5668"/>
    <w:lvl w:ilvl="0" w:tplc="0405000B">
      <w:start w:val="1"/>
      <w:numFmt w:val="bullet"/>
      <w:lvlText w:val=""/>
      <w:lvlJc w:val="left"/>
      <w:pPr>
        <w:ind w:left="3566" w:hanging="360"/>
      </w:pPr>
      <w:rPr>
        <w:rFonts w:ascii="Wingdings" w:hAnsi="Wingdings" w:hint="default"/>
        <w:b w:val="0"/>
        <w:i/>
        <w:color w:val="auto"/>
        <w:sz w:val="16"/>
        <w:szCs w:val="16"/>
      </w:rPr>
    </w:lvl>
    <w:lvl w:ilvl="1" w:tplc="04050003" w:tentative="1">
      <w:start w:val="1"/>
      <w:numFmt w:val="bullet"/>
      <w:lvlText w:val="o"/>
      <w:lvlJc w:val="left"/>
      <w:pPr>
        <w:ind w:left="4286" w:hanging="360"/>
      </w:pPr>
      <w:rPr>
        <w:rFonts w:ascii="Courier New" w:hAnsi="Courier New" w:cs="Courier New" w:hint="default"/>
      </w:rPr>
    </w:lvl>
    <w:lvl w:ilvl="2" w:tplc="04050005" w:tentative="1">
      <w:start w:val="1"/>
      <w:numFmt w:val="bullet"/>
      <w:lvlText w:val=""/>
      <w:lvlJc w:val="left"/>
      <w:pPr>
        <w:ind w:left="5006" w:hanging="360"/>
      </w:pPr>
      <w:rPr>
        <w:rFonts w:ascii="Wingdings" w:hAnsi="Wingdings" w:hint="default"/>
      </w:rPr>
    </w:lvl>
    <w:lvl w:ilvl="3" w:tplc="04050001" w:tentative="1">
      <w:start w:val="1"/>
      <w:numFmt w:val="bullet"/>
      <w:lvlText w:val=""/>
      <w:lvlJc w:val="left"/>
      <w:pPr>
        <w:ind w:left="5726" w:hanging="360"/>
      </w:pPr>
      <w:rPr>
        <w:rFonts w:ascii="Symbol" w:hAnsi="Symbol" w:hint="default"/>
      </w:rPr>
    </w:lvl>
    <w:lvl w:ilvl="4" w:tplc="04050003" w:tentative="1">
      <w:start w:val="1"/>
      <w:numFmt w:val="bullet"/>
      <w:lvlText w:val="o"/>
      <w:lvlJc w:val="left"/>
      <w:pPr>
        <w:ind w:left="6446" w:hanging="360"/>
      </w:pPr>
      <w:rPr>
        <w:rFonts w:ascii="Courier New" w:hAnsi="Courier New" w:cs="Courier New" w:hint="default"/>
      </w:rPr>
    </w:lvl>
    <w:lvl w:ilvl="5" w:tplc="04050005" w:tentative="1">
      <w:start w:val="1"/>
      <w:numFmt w:val="bullet"/>
      <w:lvlText w:val=""/>
      <w:lvlJc w:val="left"/>
      <w:pPr>
        <w:ind w:left="7166" w:hanging="360"/>
      </w:pPr>
      <w:rPr>
        <w:rFonts w:ascii="Wingdings" w:hAnsi="Wingdings" w:hint="default"/>
      </w:rPr>
    </w:lvl>
    <w:lvl w:ilvl="6" w:tplc="04050001" w:tentative="1">
      <w:start w:val="1"/>
      <w:numFmt w:val="bullet"/>
      <w:lvlText w:val=""/>
      <w:lvlJc w:val="left"/>
      <w:pPr>
        <w:ind w:left="7886" w:hanging="360"/>
      </w:pPr>
      <w:rPr>
        <w:rFonts w:ascii="Symbol" w:hAnsi="Symbol" w:hint="default"/>
      </w:rPr>
    </w:lvl>
    <w:lvl w:ilvl="7" w:tplc="04050003" w:tentative="1">
      <w:start w:val="1"/>
      <w:numFmt w:val="bullet"/>
      <w:lvlText w:val="o"/>
      <w:lvlJc w:val="left"/>
      <w:pPr>
        <w:ind w:left="8606" w:hanging="360"/>
      </w:pPr>
      <w:rPr>
        <w:rFonts w:ascii="Courier New" w:hAnsi="Courier New" w:cs="Courier New" w:hint="default"/>
      </w:rPr>
    </w:lvl>
    <w:lvl w:ilvl="8" w:tplc="04050005" w:tentative="1">
      <w:start w:val="1"/>
      <w:numFmt w:val="bullet"/>
      <w:lvlText w:val=""/>
      <w:lvlJc w:val="left"/>
      <w:pPr>
        <w:ind w:left="9326" w:hanging="360"/>
      </w:pPr>
      <w:rPr>
        <w:rFonts w:ascii="Wingdings" w:hAnsi="Wingdings" w:hint="default"/>
      </w:rPr>
    </w:lvl>
  </w:abstractNum>
  <w:abstractNum w:abstractNumId="24" w15:restartNumberingAfterBreak="0">
    <w:nsid w:val="496A1CA5"/>
    <w:multiLevelType w:val="hybridMultilevel"/>
    <w:tmpl w:val="242C0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37B4F4B"/>
    <w:multiLevelType w:val="hybridMultilevel"/>
    <w:tmpl w:val="75DAAFAA"/>
    <w:lvl w:ilvl="0" w:tplc="0409000B">
      <w:start w:val="1"/>
      <w:numFmt w:val="bullet"/>
      <w:lvlText w:val=""/>
      <w:lvlJc w:val="left"/>
      <w:pPr>
        <w:ind w:left="7106" w:hanging="360"/>
      </w:pPr>
      <w:rPr>
        <w:rFonts w:ascii="Wingdings" w:hAnsi="Wingding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571635AC"/>
    <w:multiLevelType w:val="hybridMultilevel"/>
    <w:tmpl w:val="13D06796"/>
    <w:lvl w:ilvl="0" w:tplc="46E05DBA">
      <w:start w:val="2"/>
      <w:numFmt w:val="decimal"/>
      <w:lvlText w:val="5.%1."/>
      <w:lvlJc w:val="left"/>
      <w:pPr>
        <w:tabs>
          <w:tab w:val="num" w:pos="0"/>
        </w:tabs>
        <w:ind w:left="851" w:hanging="851"/>
      </w:pPr>
      <w:rPr>
        <w:rFonts w:ascii="Arial" w:hAnsi="Arial" w:cs="Arial" w:hint="default"/>
        <w:b/>
        <w:bCs/>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C30DF4"/>
    <w:multiLevelType w:val="hybridMultilevel"/>
    <w:tmpl w:val="0FE2D6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2FB75E2"/>
    <w:multiLevelType w:val="hybridMultilevel"/>
    <w:tmpl w:val="7E2856F6"/>
    <w:lvl w:ilvl="0" w:tplc="DFCC2A3C">
      <w:start w:val="1"/>
      <w:numFmt w:val="bullet"/>
      <w:lvlText w:val=""/>
      <w:lvlJc w:val="left"/>
      <w:pPr>
        <w:tabs>
          <w:tab w:val="num" w:pos="2487"/>
        </w:tabs>
        <w:ind w:left="2487" w:hanging="360"/>
      </w:pPr>
      <w:rPr>
        <w:rFonts w:ascii="Symbol" w:hAnsi="Symbol" w:hint="default"/>
        <w:color w:val="auto"/>
      </w:rPr>
    </w:lvl>
    <w:lvl w:ilvl="1" w:tplc="04050003" w:tentative="1">
      <w:start w:val="1"/>
      <w:numFmt w:val="bullet"/>
      <w:lvlText w:val="o"/>
      <w:lvlJc w:val="left"/>
      <w:pPr>
        <w:tabs>
          <w:tab w:val="num" w:pos="3567"/>
        </w:tabs>
        <w:ind w:left="3567" w:hanging="360"/>
      </w:pPr>
      <w:rPr>
        <w:rFonts w:ascii="Courier New" w:hAnsi="Courier New" w:cs="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cs="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cs="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29" w15:restartNumberingAfterBreak="0">
    <w:nsid w:val="64E45504"/>
    <w:multiLevelType w:val="hybridMultilevel"/>
    <w:tmpl w:val="8FA2A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CB24784"/>
    <w:multiLevelType w:val="singleLevel"/>
    <w:tmpl w:val="0405000F"/>
    <w:lvl w:ilvl="0">
      <w:start w:val="1"/>
      <w:numFmt w:val="decimal"/>
      <w:lvlText w:val="%1."/>
      <w:lvlJc w:val="left"/>
      <w:pPr>
        <w:tabs>
          <w:tab w:val="num" w:pos="360"/>
        </w:tabs>
        <w:ind w:left="360" w:hanging="360"/>
      </w:pPr>
    </w:lvl>
  </w:abstractNum>
  <w:abstractNum w:abstractNumId="31" w15:restartNumberingAfterBreak="0">
    <w:nsid w:val="6CDA23E4"/>
    <w:multiLevelType w:val="multilevel"/>
    <w:tmpl w:val="7BD2AC54"/>
    <w:lvl w:ilvl="0">
      <w:start w:val="9"/>
      <w:numFmt w:val="decimal"/>
      <w:lvlText w:val="%1."/>
      <w:lvlJc w:val="left"/>
      <w:pPr>
        <w:ind w:left="525" w:hanging="525"/>
      </w:pPr>
      <w:rPr>
        <w:rFonts w:hint="default"/>
      </w:rPr>
    </w:lvl>
    <w:lvl w:ilvl="1">
      <w:start w:val="8"/>
      <w:numFmt w:val="decimal"/>
      <w:lvlText w:val="%1.%2."/>
      <w:lvlJc w:val="left"/>
      <w:pPr>
        <w:ind w:left="1234" w:hanging="525"/>
      </w:pPr>
      <w:rPr>
        <w:rFonts w:hint="default"/>
      </w:rPr>
    </w:lvl>
    <w:lvl w:ilvl="2">
      <w:start w:val="7"/>
      <w:numFmt w:val="decimal"/>
      <w:lvlText w:val="%1.%2.%3."/>
      <w:lvlJc w:val="left"/>
      <w:pPr>
        <w:ind w:left="1943" w:hanging="525"/>
      </w:pPr>
      <w:rPr>
        <w:rFonts w:hint="default"/>
      </w:rPr>
    </w:lvl>
    <w:lvl w:ilvl="3">
      <w:start w:val="1"/>
      <w:numFmt w:val="decimal"/>
      <w:lvlText w:val="%1.%2.%3.%4."/>
      <w:lvlJc w:val="left"/>
      <w:pPr>
        <w:ind w:left="2847" w:hanging="720"/>
      </w:pPr>
      <w:rPr>
        <w:rFonts w:hint="default"/>
        <w:b w:val="0"/>
        <w:bCs w:val="0"/>
        <w:i w:val="0"/>
        <w:iCs/>
      </w:rPr>
    </w:lvl>
    <w:lvl w:ilvl="4">
      <w:start w:val="1"/>
      <w:numFmt w:val="decimal"/>
      <w:lvlText w:val="%1.%2.%3.%4.%5."/>
      <w:lvlJc w:val="left"/>
      <w:pPr>
        <w:ind w:left="3556" w:hanging="720"/>
      </w:pPr>
      <w:rPr>
        <w:rFonts w:hint="default"/>
      </w:rPr>
    </w:lvl>
    <w:lvl w:ilvl="5">
      <w:start w:val="1"/>
      <w:numFmt w:val="decimal"/>
      <w:lvlText w:val="%1.%2.%3.%4.%5.%6."/>
      <w:lvlJc w:val="left"/>
      <w:pPr>
        <w:ind w:left="4265" w:hanging="72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6752" w:hanging="1080"/>
      </w:pPr>
      <w:rPr>
        <w:rFonts w:hint="default"/>
      </w:rPr>
    </w:lvl>
  </w:abstractNum>
  <w:abstractNum w:abstractNumId="32" w15:restartNumberingAfterBreak="0">
    <w:nsid w:val="71AA4974"/>
    <w:multiLevelType w:val="multilevel"/>
    <w:tmpl w:val="8CA050DE"/>
    <w:lvl w:ilvl="0">
      <w:start w:val="1"/>
      <w:numFmt w:val="decimal"/>
      <w:lvlText w:val="%1."/>
      <w:lvlJc w:val="left"/>
      <w:pPr>
        <w:ind w:left="1065" w:hanging="705"/>
      </w:pPr>
      <w:rPr>
        <w:rFonts w:hint="default"/>
        <w:u w:val="non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7356DB5"/>
    <w:multiLevelType w:val="hybridMultilevel"/>
    <w:tmpl w:val="6278157E"/>
    <w:lvl w:ilvl="0" w:tplc="FFFFFFFF">
      <w:start w:val="1"/>
      <w:numFmt w:val="bullet"/>
      <w:lvlText w:val=""/>
      <w:lvlJc w:val="left"/>
      <w:pPr>
        <w:tabs>
          <w:tab w:val="num" w:pos="2487"/>
        </w:tabs>
        <w:ind w:left="2487"/>
      </w:pPr>
      <w:rPr>
        <w:rFonts w:ascii="Wingdings" w:hAnsi="Wingdings" w:hint="default"/>
        <w:b w:val="0"/>
        <w:i/>
        <w:sz w:val="16"/>
      </w:rPr>
    </w:lvl>
    <w:lvl w:ilvl="1" w:tplc="04050003" w:tentative="1">
      <w:start w:val="1"/>
      <w:numFmt w:val="bullet"/>
      <w:lvlText w:val="o"/>
      <w:lvlJc w:val="left"/>
      <w:pPr>
        <w:tabs>
          <w:tab w:val="num" w:pos="2858"/>
        </w:tabs>
        <w:ind w:left="2858" w:hanging="360"/>
      </w:pPr>
      <w:rPr>
        <w:rFonts w:ascii="Courier New" w:hAnsi="Courier New" w:hint="default"/>
      </w:rPr>
    </w:lvl>
    <w:lvl w:ilvl="2" w:tplc="04050005" w:tentative="1">
      <w:start w:val="1"/>
      <w:numFmt w:val="bullet"/>
      <w:lvlText w:val=""/>
      <w:lvlJc w:val="left"/>
      <w:pPr>
        <w:tabs>
          <w:tab w:val="num" w:pos="3578"/>
        </w:tabs>
        <w:ind w:left="3578" w:hanging="360"/>
      </w:pPr>
      <w:rPr>
        <w:rFonts w:ascii="Wingdings" w:hAnsi="Wingdings" w:hint="default"/>
      </w:rPr>
    </w:lvl>
    <w:lvl w:ilvl="3" w:tplc="04050001" w:tentative="1">
      <w:start w:val="1"/>
      <w:numFmt w:val="bullet"/>
      <w:lvlText w:val=""/>
      <w:lvlJc w:val="left"/>
      <w:pPr>
        <w:tabs>
          <w:tab w:val="num" w:pos="4298"/>
        </w:tabs>
        <w:ind w:left="4298" w:hanging="360"/>
      </w:pPr>
      <w:rPr>
        <w:rFonts w:ascii="Symbol" w:hAnsi="Symbol" w:hint="default"/>
      </w:rPr>
    </w:lvl>
    <w:lvl w:ilvl="4" w:tplc="04050003" w:tentative="1">
      <w:start w:val="1"/>
      <w:numFmt w:val="bullet"/>
      <w:lvlText w:val="o"/>
      <w:lvlJc w:val="left"/>
      <w:pPr>
        <w:tabs>
          <w:tab w:val="num" w:pos="5018"/>
        </w:tabs>
        <w:ind w:left="5018" w:hanging="360"/>
      </w:pPr>
      <w:rPr>
        <w:rFonts w:ascii="Courier New" w:hAnsi="Courier New" w:hint="default"/>
      </w:rPr>
    </w:lvl>
    <w:lvl w:ilvl="5" w:tplc="04050005" w:tentative="1">
      <w:start w:val="1"/>
      <w:numFmt w:val="bullet"/>
      <w:lvlText w:val=""/>
      <w:lvlJc w:val="left"/>
      <w:pPr>
        <w:tabs>
          <w:tab w:val="num" w:pos="5738"/>
        </w:tabs>
        <w:ind w:left="5738" w:hanging="360"/>
      </w:pPr>
      <w:rPr>
        <w:rFonts w:ascii="Wingdings" w:hAnsi="Wingdings" w:hint="default"/>
      </w:rPr>
    </w:lvl>
    <w:lvl w:ilvl="6" w:tplc="04050001" w:tentative="1">
      <w:start w:val="1"/>
      <w:numFmt w:val="bullet"/>
      <w:lvlText w:val=""/>
      <w:lvlJc w:val="left"/>
      <w:pPr>
        <w:tabs>
          <w:tab w:val="num" w:pos="6458"/>
        </w:tabs>
        <w:ind w:left="6458" w:hanging="360"/>
      </w:pPr>
      <w:rPr>
        <w:rFonts w:ascii="Symbol" w:hAnsi="Symbol" w:hint="default"/>
      </w:rPr>
    </w:lvl>
    <w:lvl w:ilvl="7" w:tplc="04050003" w:tentative="1">
      <w:start w:val="1"/>
      <w:numFmt w:val="bullet"/>
      <w:lvlText w:val="o"/>
      <w:lvlJc w:val="left"/>
      <w:pPr>
        <w:tabs>
          <w:tab w:val="num" w:pos="7178"/>
        </w:tabs>
        <w:ind w:left="7178" w:hanging="360"/>
      </w:pPr>
      <w:rPr>
        <w:rFonts w:ascii="Courier New" w:hAnsi="Courier New" w:hint="default"/>
      </w:rPr>
    </w:lvl>
    <w:lvl w:ilvl="8" w:tplc="04050005" w:tentative="1">
      <w:start w:val="1"/>
      <w:numFmt w:val="bullet"/>
      <w:lvlText w:val=""/>
      <w:lvlJc w:val="left"/>
      <w:pPr>
        <w:tabs>
          <w:tab w:val="num" w:pos="7898"/>
        </w:tabs>
        <w:ind w:left="7898" w:hanging="360"/>
      </w:pPr>
      <w:rPr>
        <w:rFonts w:ascii="Wingdings" w:hAnsi="Wingdings" w:hint="default"/>
      </w:rPr>
    </w:lvl>
  </w:abstractNum>
  <w:abstractNum w:abstractNumId="34" w15:restartNumberingAfterBreak="0">
    <w:nsid w:val="77AD0ABC"/>
    <w:multiLevelType w:val="multilevel"/>
    <w:tmpl w:val="1BC6D9B6"/>
    <w:lvl w:ilvl="0">
      <w:start w:val="5"/>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373"/>
      </w:pPr>
      <w:rPr>
        <w:rFonts w:ascii="Verdana" w:hAnsi="Verdana" w:hint="default"/>
        <w:b/>
        <w:bCs/>
        <w:i/>
        <w:iCs/>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AC80E54"/>
    <w:multiLevelType w:val="multilevel"/>
    <w:tmpl w:val="73FE3640"/>
    <w:lvl w:ilvl="0">
      <w:start w:val="5"/>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373"/>
      </w:pPr>
      <w:rPr>
        <w:rFonts w:ascii="Arial" w:hAnsi="Arial" w:cs="Arial" w:hint="default"/>
        <w:b/>
        <w:bCs/>
        <w:i w:val="0"/>
        <w:iCs/>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B43101C"/>
    <w:multiLevelType w:val="hybridMultilevel"/>
    <w:tmpl w:val="7C0C5AD8"/>
    <w:lvl w:ilvl="0" w:tplc="04050001">
      <w:start w:val="1"/>
      <w:numFmt w:val="bullet"/>
      <w:lvlText w:val=""/>
      <w:lvlJc w:val="left"/>
      <w:pPr>
        <w:ind w:left="2847" w:hanging="360"/>
      </w:pPr>
      <w:rPr>
        <w:rFonts w:ascii="Symbol" w:hAnsi="Symbol" w:hint="default"/>
      </w:rPr>
    </w:lvl>
    <w:lvl w:ilvl="1" w:tplc="04050003" w:tentative="1">
      <w:start w:val="1"/>
      <w:numFmt w:val="bullet"/>
      <w:lvlText w:val="o"/>
      <w:lvlJc w:val="left"/>
      <w:pPr>
        <w:ind w:left="3567" w:hanging="360"/>
      </w:pPr>
      <w:rPr>
        <w:rFonts w:ascii="Courier New" w:hAnsi="Courier New" w:hint="default"/>
      </w:rPr>
    </w:lvl>
    <w:lvl w:ilvl="2" w:tplc="04050005" w:tentative="1">
      <w:start w:val="1"/>
      <w:numFmt w:val="bullet"/>
      <w:lvlText w:val=""/>
      <w:lvlJc w:val="left"/>
      <w:pPr>
        <w:ind w:left="4287" w:hanging="360"/>
      </w:pPr>
      <w:rPr>
        <w:rFonts w:ascii="Wingdings" w:hAnsi="Wingdings" w:hint="default"/>
      </w:rPr>
    </w:lvl>
    <w:lvl w:ilvl="3" w:tplc="04050001" w:tentative="1">
      <w:start w:val="1"/>
      <w:numFmt w:val="bullet"/>
      <w:lvlText w:val=""/>
      <w:lvlJc w:val="left"/>
      <w:pPr>
        <w:ind w:left="5007" w:hanging="360"/>
      </w:pPr>
      <w:rPr>
        <w:rFonts w:ascii="Symbol" w:hAnsi="Symbol" w:hint="default"/>
      </w:rPr>
    </w:lvl>
    <w:lvl w:ilvl="4" w:tplc="04050003" w:tentative="1">
      <w:start w:val="1"/>
      <w:numFmt w:val="bullet"/>
      <w:lvlText w:val="o"/>
      <w:lvlJc w:val="left"/>
      <w:pPr>
        <w:ind w:left="5727" w:hanging="360"/>
      </w:pPr>
      <w:rPr>
        <w:rFonts w:ascii="Courier New" w:hAnsi="Courier New" w:hint="default"/>
      </w:rPr>
    </w:lvl>
    <w:lvl w:ilvl="5" w:tplc="04050005" w:tentative="1">
      <w:start w:val="1"/>
      <w:numFmt w:val="bullet"/>
      <w:lvlText w:val=""/>
      <w:lvlJc w:val="left"/>
      <w:pPr>
        <w:ind w:left="6447" w:hanging="360"/>
      </w:pPr>
      <w:rPr>
        <w:rFonts w:ascii="Wingdings" w:hAnsi="Wingdings" w:hint="default"/>
      </w:rPr>
    </w:lvl>
    <w:lvl w:ilvl="6" w:tplc="04050001" w:tentative="1">
      <w:start w:val="1"/>
      <w:numFmt w:val="bullet"/>
      <w:lvlText w:val=""/>
      <w:lvlJc w:val="left"/>
      <w:pPr>
        <w:ind w:left="7167" w:hanging="360"/>
      </w:pPr>
      <w:rPr>
        <w:rFonts w:ascii="Symbol" w:hAnsi="Symbol" w:hint="default"/>
      </w:rPr>
    </w:lvl>
    <w:lvl w:ilvl="7" w:tplc="04050003" w:tentative="1">
      <w:start w:val="1"/>
      <w:numFmt w:val="bullet"/>
      <w:lvlText w:val="o"/>
      <w:lvlJc w:val="left"/>
      <w:pPr>
        <w:ind w:left="7887" w:hanging="360"/>
      </w:pPr>
      <w:rPr>
        <w:rFonts w:ascii="Courier New" w:hAnsi="Courier New" w:hint="default"/>
      </w:rPr>
    </w:lvl>
    <w:lvl w:ilvl="8" w:tplc="04050005" w:tentative="1">
      <w:start w:val="1"/>
      <w:numFmt w:val="bullet"/>
      <w:lvlText w:val=""/>
      <w:lvlJc w:val="left"/>
      <w:pPr>
        <w:ind w:left="8607" w:hanging="360"/>
      </w:pPr>
      <w:rPr>
        <w:rFonts w:ascii="Wingdings" w:hAnsi="Wingdings" w:hint="default"/>
      </w:rPr>
    </w:lvl>
  </w:abstractNum>
  <w:abstractNum w:abstractNumId="37" w15:restartNumberingAfterBreak="0">
    <w:nsid w:val="7F037BDF"/>
    <w:multiLevelType w:val="hybridMultilevel"/>
    <w:tmpl w:val="FD14B15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33"/>
  </w:num>
  <w:num w:numId="4">
    <w:abstractNumId w:val="10"/>
  </w:num>
  <w:num w:numId="5">
    <w:abstractNumId w:val="20"/>
  </w:num>
  <w:num w:numId="6">
    <w:abstractNumId w:val="0"/>
  </w:num>
  <w:num w:numId="7">
    <w:abstractNumId w:val="19"/>
  </w:num>
  <w:num w:numId="8">
    <w:abstractNumId w:val="25"/>
  </w:num>
  <w:num w:numId="9">
    <w:abstractNumId w:val="7"/>
  </w:num>
  <w:num w:numId="10">
    <w:abstractNumId w:val="22"/>
  </w:num>
  <w:num w:numId="11">
    <w:abstractNumId w:val="13"/>
  </w:num>
  <w:num w:numId="12">
    <w:abstractNumId w:val="12"/>
  </w:num>
  <w:num w:numId="13">
    <w:abstractNumId w:val="36"/>
  </w:num>
  <w:num w:numId="14">
    <w:abstractNumId w:val="23"/>
  </w:num>
  <w:num w:numId="15">
    <w:abstractNumId w:val="17"/>
  </w:num>
  <w:num w:numId="16">
    <w:abstractNumId w:val="37"/>
  </w:num>
  <w:num w:numId="17">
    <w:abstractNumId w:val="18"/>
  </w:num>
  <w:num w:numId="18">
    <w:abstractNumId w:val="26"/>
  </w:num>
  <w:num w:numId="19">
    <w:abstractNumId w:val="21"/>
  </w:num>
  <w:num w:numId="20">
    <w:abstractNumId w:val="35"/>
  </w:num>
  <w:num w:numId="21">
    <w:abstractNumId w:val="34"/>
  </w:num>
  <w:num w:numId="22">
    <w:abstractNumId w:val="11"/>
  </w:num>
  <w:num w:numId="23">
    <w:abstractNumId w:val="31"/>
  </w:num>
  <w:num w:numId="24">
    <w:abstractNumId w:val="28"/>
  </w:num>
  <w:num w:numId="25">
    <w:abstractNumId w:val="15"/>
  </w:num>
  <w:num w:numId="26">
    <w:abstractNumId w:val="4"/>
  </w:num>
  <w:num w:numId="27">
    <w:abstractNumId w:val="24"/>
  </w:num>
  <w:num w:numId="28">
    <w:abstractNumId w:val="29"/>
  </w:num>
  <w:num w:numId="29">
    <w:abstractNumId w:val="14"/>
  </w:num>
  <w:num w:numId="30">
    <w:abstractNumId w:val="6"/>
  </w:num>
  <w:num w:numId="31">
    <w:abstractNumId w:val="8"/>
  </w:num>
  <w:num w:numId="32">
    <w:abstractNumId w:val="1"/>
  </w:num>
  <w:num w:numId="33">
    <w:abstractNumId w:val="32"/>
  </w:num>
  <w:num w:numId="34">
    <w:abstractNumId w:val="30"/>
  </w:num>
  <w:num w:numId="35">
    <w:abstractNumId w:val="27"/>
  </w:num>
  <w:num w:numId="36">
    <w:abstractNumId w:val="16"/>
  </w:num>
  <w:num w:numId="37">
    <w:abstractNumId w:val="9"/>
  </w:num>
  <w:num w:numId="38">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30"/>
    <w:rsid w:val="00000810"/>
    <w:rsid w:val="00000CA0"/>
    <w:rsid w:val="000022CE"/>
    <w:rsid w:val="0000549A"/>
    <w:rsid w:val="00005E69"/>
    <w:rsid w:val="0001088E"/>
    <w:rsid w:val="00010DF4"/>
    <w:rsid w:val="00011B54"/>
    <w:rsid w:val="00011DD1"/>
    <w:rsid w:val="000175A8"/>
    <w:rsid w:val="00021309"/>
    <w:rsid w:val="000265FD"/>
    <w:rsid w:val="0003032F"/>
    <w:rsid w:val="00032FFC"/>
    <w:rsid w:val="00034A96"/>
    <w:rsid w:val="00034F02"/>
    <w:rsid w:val="000357C5"/>
    <w:rsid w:val="000364FA"/>
    <w:rsid w:val="00036FEF"/>
    <w:rsid w:val="0004002D"/>
    <w:rsid w:val="00041B29"/>
    <w:rsid w:val="00042B09"/>
    <w:rsid w:val="0004389B"/>
    <w:rsid w:val="000455BE"/>
    <w:rsid w:val="00054364"/>
    <w:rsid w:val="0005447D"/>
    <w:rsid w:val="00060EC9"/>
    <w:rsid w:val="000651A7"/>
    <w:rsid w:val="00067220"/>
    <w:rsid w:val="000678B7"/>
    <w:rsid w:val="000707B2"/>
    <w:rsid w:val="00073E7C"/>
    <w:rsid w:val="0007507E"/>
    <w:rsid w:val="0007563B"/>
    <w:rsid w:val="000762AA"/>
    <w:rsid w:val="00077C64"/>
    <w:rsid w:val="00077FE6"/>
    <w:rsid w:val="00080C3E"/>
    <w:rsid w:val="00080C51"/>
    <w:rsid w:val="00081206"/>
    <w:rsid w:val="00083ADB"/>
    <w:rsid w:val="00083F30"/>
    <w:rsid w:val="00087EF8"/>
    <w:rsid w:val="00090FC1"/>
    <w:rsid w:val="0009157B"/>
    <w:rsid w:val="000919B9"/>
    <w:rsid w:val="0009356A"/>
    <w:rsid w:val="00094465"/>
    <w:rsid w:val="0009608A"/>
    <w:rsid w:val="00097B43"/>
    <w:rsid w:val="00097FE1"/>
    <w:rsid w:val="000A0A70"/>
    <w:rsid w:val="000A2097"/>
    <w:rsid w:val="000A210A"/>
    <w:rsid w:val="000A2FE6"/>
    <w:rsid w:val="000A4F41"/>
    <w:rsid w:val="000B15FC"/>
    <w:rsid w:val="000B260E"/>
    <w:rsid w:val="000B7FCB"/>
    <w:rsid w:val="000C0100"/>
    <w:rsid w:val="000C013A"/>
    <w:rsid w:val="000C1B83"/>
    <w:rsid w:val="000C239E"/>
    <w:rsid w:val="000C2C12"/>
    <w:rsid w:val="000C3BE7"/>
    <w:rsid w:val="000C40C9"/>
    <w:rsid w:val="000C4586"/>
    <w:rsid w:val="000C4D34"/>
    <w:rsid w:val="000D0895"/>
    <w:rsid w:val="000D1EFF"/>
    <w:rsid w:val="000D4208"/>
    <w:rsid w:val="000D5D07"/>
    <w:rsid w:val="000E01FD"/>
    <w:rsid w:val="000E3E5B"/>
    <w:rsid w:val="000E46EB"/>
    <w:rsid w:val="000E7DA1"/>
    <w:rsid w:val="000F067A"/>
    <w:rsid w:val="000F145F"/>
    <w:rsid w:val="000F3C93"/>
    <w:rsid w:val="000F4EC1"/>
    <w:rsid w:val="000F53E0"/>
    <w:rsid w:val="000F54CB"/>
    <w:rsid w:val="000F5FA3"/>
    <w:rsid w:val="0010140B"/>
    <w:rsid w:val="001014E4"/>
    <w:rsid w:val="00103F80"/>
    <w:rsid w:val="00105BB7"/>
    <w:rsid w:val="001170A5"/>
    <w:rsid w:val="00117971"/>
    <w:rsid w:val="00121494"/>
    <w:rsid w:val="001221D2"/>
    <w:rsid w:val="00122633"/>
    <w:rsid w:val="001231B2"/>
    <w:rsid w:val="001244AD"/>
    <w:rsid w:val="00124E65"/>
    <w:rsid w:val="0012664E"/>
    <w:rsid w:val="0012782B"/>
    <w:rsid w:val="0013027B"/>
    <w:rsid w:val="001305D7"/>
    <w:rsid w:val="00130D17"/>
    <w:rsid w:val="001330FD"/>
    <w:rsid w:val="00134859"/>
    <w:rsid w:val="00134A1E"/>
    <w:rsid w:val="001411E7"/>
    <w:rsid w:val="001438F7"/>
    <w:rsid w:val="00146DCE"/>
    <w:rsid w:val="00147782"/>
    <w:rsid w:val="00151B3C"/>
    <w:rsid w:val="00152B30"/>
    <w:rsid w:val="00152BF3"/>
    <w:rsid w:val="00152C5A"/>
    <w:rsid w:val="00153FAB"/>
    <w:rsid w:val="00155CD7"/>
    <w:rsid w:val="00155D9C"/>
    <w:rsid w:val="001572AB"/>
    <w:rsid w:val="00160629"/>
    <w:rsid w:val="0016346B"/>
    <w:rsid w:val="0016685A"/>
    <w:rsid w:val="00167700"/>
    <w:rsid w:val="0016794F"/>
    <w:rsid w:val="0017271F"/>
    <w:rsid w:val="00175340"/>
    <w:rsid w:val="001757C2"/>
    <w:rsid w:val="00176507"/>
    <w:rsid w:val="00177196"/>
    <w:rsid w:val="00177D5A"/>
    <w:rsid w:val="001800EF"/>
    <w:rsid w:val="00183CBE"/>
    <w:rsid w:val="00184025"/>
    <w:rsid w:val="001851AE"/>
    <w:rsid w:val="00185461"/>
    <w:rsid w:val="00185A73"/>
    <w:rsid w:val="001876BF"/>
    <w:rsid w:val="0019061C"/>
    <w:rsid w:val="0019179A"/>
    <w:rsid w:val="00191CC6"/>
    <w:rsid w:val="00193393"/>
    <w:rsid w:val="00193AF6"/>
    <w:rsid w:val="0019715D"/>
    <w:rsid w:val="001A0747"/>
    <w:rsid w:val="001A1089"/>
    <w:rsid w:val="001A210A"/>
    <w:rsid w:val="001A510D"/>
    <w:rsid w:val="001B3571"/>
    <w:rsid w:val="001B560E"/>
    <w:rsid w:val="001B6471"/>
    <w:rsid w:val="001B6C22"/>
    <w:rsid w:val="001B7E21"/>
    <w:rsid w:val="001C0891"/>
    <w:rsid w:val="001C188F"/>
    <w:rsid w:val="001C285F"/>
    <w:rsid w:val="001C36A7"/>
    <w:rsid w:val="001C434B"/>
    <w:rsid w:val="001C67AA"/>
    <w:rsid w:val="001C728E"/>
    <w:rsid w:val="001C7403"/>
    <w:rsid w:val="001D029C"/>
    <w:rsid w:val="001D0434"/>
    <w:rsid w:val="001E17E2"/>
    <w:rsid w:val="001E3312"/>
    <w:rsid w:val="001E39A0"/>
    <w:rsid w:val="001E3D9C"/>
    <w:rsid w:val="001E4541"/>
    <w:rsid w:val="001E461F"/>
    <w:rsid w:val="001F1F73"/>
    <w:rsid w:val="001F2A96"/>
    <w:rsid w:val="001F30A8"/>
    <w:rsid w:val="001F3968"/>
    <w:rsid w:val="001F3E4B"/>
    <w:rsid w:val="001F60A0"/>
    <w:rsid w:val="001F6820"/>
    <w:rsid w:val="00200837"/>
    <w:rsid w:val="00201DC0"/>
    <w:rsid w:val="00202BCA"/>
    <w:rsid w:val="0020396F"/>
    <w:rsid w:val="002045BF"/>
    <w:rsid w:val="00204706"/>
    <w:rsid w:val="00206865"/>
    <w:rsid w:val="00210898"/>
    <w:rsid w:val="00213D38"/>
    <w:rsid w:val="0021668D"/>
    <w:rsid w:val="0021785F"/>
    <w:rsid w:val="00217C4B"/>
    <w:rsid w:val="00221493"/>
    <w:rsid w:val="00221A5A"/>
    <w:rsid w:val="0022344E"/>
    <w:rsid w:val="0022407F"/>
    <w:rsid w:val="00227C32"/>
    <w:rsid w:val="002300F3"/>
    <w:rsid w:val="00230E71"/>
    <w:rsid w:val="00231206"/>
    <w:rsid w:val="0023284F"/>
    <w:rsid w:val="00232F76"/>
    <w:rsid w:val="002333D0"/>
    <w:rsid w:val="0023617D"/>
    <w:rsid w:val="00236608"/>
    <w:rsid w:val="00237BD5"/>
    <w:rsid w:val="002419D0"/>
    <w:rsid w:val="002425A8"/>
    <w:rsid w:val="002429A1"/>
    <w:rsid w:val="00244280"/>
    <w:rsid w:val="00244D3E"/>
    <w:rsid w:val="00246960"/>
    <w:rsid w:val="00250B92"/>
    <w:rsid w:val="00250E67"/>
    <w:rsid w:val="002511CF"/>
    <w:rsid w:val="00251977"/>
    <w:rsid w:val="00251DB3"/>
    <w:rsid w:val="00251E8B"/>
    <w:rsid w:val="00254F9A"/>
    <w:rsid w:val="0026241F"/>
    <w:rsid w:val="00266947"/>
    <w:rsid w:val="0026725A"/>
    <w:rsid w:val="00267650"/>
    <w:rsid w:val="00271777"/>
    <w:rsid w:val="00272A2B"/>
    <w:rsid w:val="00275C01"/>
    <w:rsid w:val="0027677E"/>
    <w:rsid w:val="00280EF2"/>
    <w:rsid w:val="00281E38"/>
    <w:rsid w:val="002828FC"/>
    <w:rsid w:val="00282FD8"/>
    <w:rsid w:val="002831C7"/>
    <w:rsid w:val="0028375E"/>
    <w:rsid w:val="00291095"/>
    <w:rsid w:val="00291911"/>
    <w:rsid w:val="002929FA"/>
    <w:rsid w:val="00292DEC"/>
    <w:rsid w:val="00293749"/>
    <w:rsid w:val="0029423A"/>
    <w:rsid w:val="002959A8"/>
    <w:rsid w:val="002A0409"/>
    <w:rsid w:val="002A488E"/>
    <w:rsid w:val="002A61DF"/>
    <w:rsid w:val="002B3C4C"/>
    <w:rsid w:val="002B47BF"/>
    <w:rsid w:val="002B47DF"/>
    <w:rsid w:val="002B7C5A"/>
    <w:rsid w:val="002C2073"/>
    <w:rsid w:val="002C2B7C"/>
    <w:rsid w:val="002C2C50"/>
    <w:rsid w:val="002C5958"/>
    <w:rsid w:val="002C61E3"/>
    <w:rsid w:val="002C68C6"/>
    <w:rsid w:val="002C6F79"/>
    <w:rsid w:val="002D031A"/>
    <w:rsid w:val="002D1D8A"/>
    <w:rsid w:val="002D5A42"/>
    <w:rsid w:val="002D6D73"/>
    <w:rsid w:val="002D6F8D"/>
    <w:rsid w:val="002D7AB6"/>
    <w:rsid w:val="002D7F7E"/>
    <w:rsid w:val="002E16DB"/>
    <w:rsid w:val="002E3DDA"/>
    <w:rsid w:val="002E53AC"/>
    <w:rsid w:val="002E583B"/>
    <w:rsid w:val="002F28E6"/>
    <w:rsid w:val="002F2E4F"/>
    <w:rsid w:val="002F4E5D"/>
    <w:rsid w:val="002F5B41"/>
    <w:rsid w:val="002F64B2"/>
    <w:rsid w:val="002F7797"/>
    <w:rsid w:val="002F7D67"/>
    <w:rsid w:val="00300287"/>
    <w:rsid w:val="00302AB5"/>
    <w:rsid w:val="003032D6"/>
    <w:rsid w:val="00304C1F"/>
    <w:rsid w:val="00305D08"/>
    <w:rsid w:val="00305F1B"/>
    <w:rsid w:val="00306957"/>
    <w:rsid w:val="003071B3"/>
    <w:rsid w:val="00307A6C"/>
    <w:rsid w:val="00307AD8"/>
    <w:rsid w:val="00312297"/>
    <w:rsid w:val="0031432B"/>
    <w:rsid w:val="00315E84"/>
    <w:rsid w:val="00316294"/>
    <w:rsid w:val="0032178B"/>
    <w:rsid w:val="003219D1"/>
    <w:rsid w:val="00323658"/>
    <w:rsid w:val="00323899"/>
    <w:rsid w:val="00326D02"/>
    <w:rsid w:val="003274DF"/>
    <w:rsid w:val="00331802"/>
    <w:rsid w:val="00335692"/>
    <w:rsid w:val="0033572A"/>
    <w:rsid w:val="00340981"/>
    <w:rsid w:val="00340992"/>
    <w:rsid w:val="00347D77"/>
    <w:rsid w:val="00350045"/>
    <w:rsid w:val="00355222"/>
    <w:rsid w:val="0035616C"/>
    <w:rsid w:val="003606C8"/>
    <w:rsid w:val="00360F50"/>
    <w:rsid w:val="003614AC"/>
    <w:rsid w:val="00361DC5"/>
    <w:rsid w:val="00361E28"/>
    <w:rsid w:val="00362268"/>
    <w:rsid w:val="00367ACE"/>
    <w:rsid w:val="003719C9"/>
    <w:rsid w:val="003734C1"/>
    <w:rsid w:val="0037367C"/>
    <w:rsid w:val="00373FB0"/>
    <w:rsid w:val="0037632D"/>
    <w:rsid w:val="00380F75"/>
    <w:rsid w:val="003833A6"/>
    <w:rsid w:val="003844AE"/>
    <w:rsid w:val="00385D00"/>
    <w:rsid w:val="003863F7"/>
    <w:rsid w:val="00386F43"/>
    <w:rsid w:val="003902B1"/>
    <w:rsid w:val="003921ED"/>
    <w:rsid w:val="003927CC"/>
    <w:rsid w:val="0039506A"/>
    <w:rsid w:val="00397407"/>
    <w:rsid w:val="003A04CB"/>
    <w:rsid w:val="003A0598"/>
    <w:rsid w:val="003A0612"/>
    <w:rsid w:val="003A1129"/>
    <w:rsid w:val="003A24E5"/>
    <w:rsid w:val="003A330E"/>
    <w:rsid w:val="003A616E"/>
    <w:rsid w:val="003A648C"/>
    <w:rsid w:val="003A6732"/>
    <w:rsid w:val="003A6944"/>
    <w:rsid w:val="003A6D0F"/>
    <w:rsid w:val="003A6D50"/>
    <w:rsid w:val="003B1094"/>
    <w:rsid w:val="003B1723"/>
    <w:rsid w:val="003B34C7"/>
    <w:rsid w:val="003C170D"/>
    <w:rsid w:val="003C4069"/>
    <w:rsid w:val="003C6570"/>
    <w:rsid w:val="003C6B47"/>
    <w:rsid w:val="003C7689"/>
    <w:rsid w:val="003D045B"/>
    <w:rsid w:val="003D1A7A"/>
    <w:rsid w:val="003D2A82"/>
    <w:rsid w:val="003D4FB4"/>
    <w:rsid w:val="003E08C7"/>
    <w:rsid w:val="003E1B20"/>
    <w:rsid w:val="003E1C20"/>
    <w:rsid w:val="003E206C"/>
    <w:rsid w:val="003E4847"/>
    <w:rsid w:val="003E4E79"/>
    <w:rsid w:val="003E59D4"/>
    <w:rsid w:val="003E5ECA"/>
    <w:rsid w:val="003F0C07"/>
    <w:rsid w:val="003F1704"/>
    <w:rsid w:val="003F2CCA"/>
    <w:rsid w:val="003F74A9"/>
    <w:rsid w:val="003F75BA"/>
    <w:rsid w:val="003F7704"/>
    <w:rsid w:val="003F7D00"/>
    <w:rsid w:val="004006D2"/>
    <w:rsid w:val="00400A67"/>
    <w:rsid w:val="00400CD2"/>
    <w:rsid w:val="00401AE1"/>
    <w:rsid w:val="00402E9E"/>
    <w:rsid w:val="00402FA8"/>
    <w:rsid w:val="00403C9E"/>
    <w:rsid w:val="00405546"/>
    <w:rsid w:val="00406238"/>
    <w:rsid w:val="00406A38"/>
    <w:rsid w:val="0041053B"/>
    <w:rsid w:val="00410FE6"/>
    <w:rsid w:val="0041129F"/>
    <w:rsid w:val="004122F2"/>
    <w:rsid w:val="004123FC"/>
    <w:rsid w:val="0041316E"/>
    <w:rsid w:val="00413F72"/>
    <w:rsid w:val="00414053"/>
    <w:rsid w:val="004143B8"/>
    <w:rsid w:val="004148E3"/>
    <w:rsid w:val="00416A5F"/>
    <w:rsid w:val="00416BB6"/>
    <w:rsid w:val="00416DD0"/>
    <w:rsid w:val="004175C1"/>
    <w:rsid w:val="00421F24"/>
    <w:rsid w:val="004222B1"/>
    <w:rsid w:val="004234D7"/>
    <w:rsid w:val="004237ED"/>
    <w:rsid w:val="00425406"/>
    <w:rsid w:val="0042548A"/>
    <w:rsid w:val="00425826"/>
    <w:rsid w:val="00425AB1"/>
    <w:rsid w:val="00425D4E"/>
    <w:rsid w:val="0042760C"/>
    <w:rsid w:val="00431026"/>
    <w:rsid w:val="00431686"/>
    <w:rsid w:val="0043190F"/>
    <w:rsid w:val="00434D29"/>
    <w:rsid w:val="0043721A"/>
    <w:rsid w:val="00441F2A"/>
    <w:rsid w:val="0044268B"/>
    <w:rsid w:val="00444367"/>
    <w:rsid w:val="0044634E"/>
    <w:rsid w:val="00446A78"/>
    <w:rsid w:val="00447469"/>
    <w:rsid w:val="00447CA5"/>
    <w:rsid w:val="00450365"/>
    <w:rsid w:val="00451EE1"/>
    <w:rsid w:val="004541E7"/>
    <w:rsid w:val="00454B05"/>
    <w:rsid w:val="00454EE3"/>
    <w:rsid w:val="00455254"/>
    <w:rsid w:val="00455AE9"/>
    <w:rsid w:val="00460D7F"/>
    <w:rsid w:val="00461685"/>
    <w:rsid w:val="00461A25"/>
    <w:rsid w:val="0046585D"/>
    <w:rsid w:val="00470EAD"/>
    <w:rsid w:val="00471656"/>
    <w:rsid w:val="00473A37"/>
    <w:rsid w:val="00474E85"/>
    <w:rsid w:val="004750AB"/>
    <w:rsid w:val="00475988"/>
    <w:rsid w:val="004800FF"/>
    <w:rsid w:val="0048121F"/>
    <w:rsid w:val="004840A8"/>
    <w:rsid w:val="00484256"/>
    <w:rsid w:val="004853C6"/>
    <w:rsid w:val="00485EDB"/>
    <w:rsid w:val="004873AE"/>
    <w:rsid w:val="00490ED3"/>
    <w:rsid w:val="00492F60"/>
    <w:rsid w:val="00493B7C"/>
    <w:rsid w:val="00495F66"/>
    <w:rsid w:val="004967CF"/>
    <w:rsid w:val="004975D3"/>
    <w:rsid w:val="004A289F"/>
    <w:rsid w:val="004A2F4B"/>
    <w:rsid w:val="004A4158"/>
    <w:rsid w:val="004A48B0"/>
    <w:rsid w:val="004A5E14"/>
    <w:rsid w:val="004B4604"/>
    <w:rsid w:val="004B6267"/>
    <w:rsid w:val="004B6FC1"/>
    <w:rsid w:val="004C3516"/>
    <w:rsid w:val="004C3719"/>
    <w:rsid w:val="004C5404"/>
    <w:rsid w:val="004C57A8"/>
    <w:rsid w:val="004C6206"/>
    <w:rsid w:val="004C6EB1"/>
    <w:rsid w:val="004C7551"/>
    <w:rsid w:val="004C796E"/>
    <w:rsid w:val="004D340C"/>
    <w:rsid w:val="004D4C89"/>
    <w:rsid w:val="004D561A"/>
    <w:rsid w:val="004D6982"/>
    <w:rsid w:val="004E209B"/>
    <w:rsid w:val="004E2E0F"/>
    <w:rsid w:val="004E3BBB"/>
    <w:rsid w:val="004E412F"/>
    <w:rsid w:val="004E44A9"/>
    <w:rsid w:val="004F194E"/>
    <w:rsid w:val="004F372E"/>
    <w:rsid w:val="004F4E2B"/>
    <w:rsid w:val="00501F61"/>
    <w:rsid w:val="005030D5"/>
    <w:rsid w:val="00504222"/>
    <w:rsid w:val="005058E2"/>
    <w:rsid w:val="00506172"/>
    <w:rsid w:val="00507A3A"/>
    <w:rsid w:val="005130DF"/>
    <w:rsid w:val="005143F9"/>
    <w:rsid w:val="00514F6B"/>
    <w:rsid w:val="0051740A"/>
    <w:rsid w:val="00517742"/>
    <w:rsid w:val="00520C0A"/>
    <w:rsid w:val="005244DE"/>
    <w:rsid w:val="005258AA"/>
    <w:rsid w:val="005267FB"/>
    <w:rsid w:val="005310AA"/>
    <w:rsid w:val="005324B1"/>
    <w:rsid w:val="00535449"/>
    <w:rsid w:val="0053581D"/>
    <w:rsid w:val="00537DC7"/>
    <w:rsid w:val="005407C8"/>
    <w:rsid w:val="00540C18"/>
    <w:rsid w:val="00540D84"/>
    <w:rsid w:val="00543080"/>
    <w:rsid w:val="0054369D"/>
    <w:rsid w:val="0054433C"/>
    <w:rsid w:val="00544C38"/>
    <w:rsid w:val="00544DD0"/>
    <w:rsid w:val="00544DE3"/>
    <w:rsid w:val="005452CB"/>
    <w:rsid w:val="00545B8B"/>
    <w:rsid w:val="00546B3D"/>
    <w:rsid w:val="005528A6"/>
    <w:rsid w:val="0055385C"/>
    <w:rsid w:val="00554576"/>
    <w:rsid w:val="005548C8"/>
    <w:rsid w:val="0055644D"/>
    <w:rsid w:val="00556D69"/>
    <w:rsid w:val="00557015"/>
    <w:rsid w:val="00557417"/>
    <w:rsid w:val="0055755B"/>
    <w:rsid w:val="005579C4"/>
    <w:rsid w:val="00557D64"/>
    <w:rsid w:val="005601AF"/>
    <w:rsid w:val="005617FA"/>
    <w:rsid w:val="00562040"/>
    <w:rsid w:val="00563B0F"/>
    <w:rsid w:val="00566DEE"/>
    <w:rsid w:val="005718D1"/>
    <w:rsid w:val="00571F34"/>
    <w:rsid w:val="005725D3"/>
    <w:rsid w:val="00572CD1"/>
    <w:rsid w:val="005731E8"/>
    <w:rsid w:val="005751B6"/>
    <w:rsid w:val="00576FAA"/>
    <w:rsid w:val="00577D6D"/>
    <w:rsid w:val="005815A6"/>
    <w:rsid w:val="005834B6"/>
    <w:rsid w:val="005843C3"/>
    <w:rsid w:val="00585690"/>
    <w:rsid w:val="005868B7"/>
    <w:rsid w:val="00591092"/>
    <w:rsid w:val="00592F12"/>
    <w:rsid w:val="00593F5C"/>
    <w:rsid w:val="0059533F"/>
    <w:rsid w:val="005958B4"/>
    <w:rsid w:val="005A10BB"/>
    <w:rsid w:val="005A183B"/>
    <w:rsid w:val="005A1908"/>
    <w:rsid w:val="005A3D95"/>
    <w:rsid w:val="005A6F2A"/>
    <w:rsid w:val="005B0753"/>
    <w:rsid w:val="005B0D37"/>
    <w:rsid w:val="005B41D8"/>
    <w:rsid w:val="005B56B9"/>
    <w:rsid w:val="005B57CC"/>
    <w:rsid w:val="005B65F5"/>
    <w:rsid w:val="005B72D5"/>
    <w:rsid w:val="005B7DF4"/>
    <w:rsid w:val="005C0FE5"/>
    <w:rsid w:val="005C21F9"/>
    <w:rsid w:val="005C22A3"/>
    <w:rsid w:val="005C3353"/>
    <w:rsid w:val="005C3B55"/>
    <w:rsid w:val="005D0A37"/>
    <w:rsid w:val="005D18CC"/>
    <w:rsid w:val="005D329F"/>
    <w:rsid w:val="005D626C"/>
    <w:rsid w:val="005D68A8"/>
    <w:rsid w:val="005E5B10"/>
    <w:rsid w:val="005E6C22"/>
    <w:rsid w:val="005E6C54"/>
    <w:rsid w:val="005E7934"/>
    <w:rsid w:val="005F0F67"/>
    <w:rsid w:val="005F1771"/>
    <w:rsid w:val="005F1BE7"/>
    <w:rsid w:val="005F245A"/>
    <w:rsid w:val="005F61EE"/>
    <w:rsid w:val="005F71C7"/>
    <w:rsid w:val="00600C5D"/>
    <w:rsid w:val="00600EF5"/>
    <w:rsid w:val="00602222"/>
    <w:rsid w:val="00602701"/>
    <w:rsid w:val="00604205"/>
    <w:rsid w:val="00604B45"/>
    <w:rsid w:val="00605D00"/>
    <w:rsid w:val="006071E4"/>
    <w:rsid w:val="0061051E"/>
    <w:rsid w:val="006107D4"/>
    <w:rsid w:val="00611783"/>
    <w:rsid w:val="00612229"/>
    <w:rsid w:val="006127D1"/>
    <w:rsid w:val="006153AD"/>
    <w:rsid w:val="0061560F"/>
    <w:rsid w:val="006160E0"/>
    <w:rsid w:val="0061718A"/>
    <w:rsid w:val="00617369"/>
    <w:rsid w:val="00617836"/>
    <w:rsid w:val="0062051B"/>
    <w:rsid w:val="00621727"/>
    <w:rsid w:val="006231BD"/>
    <w:rsid w:val="00623647"/>
    <w:rsid w:val="0062394D"/>
    <w:rsid w:val="00624884"/>
    <w:rsid w:val="00625844"/>
    <w:rsid w:val="00626774"/>
    <w:rsid w:val="0063079B"/>
    <w:rsid w:val="00632596"/>
    <w:rsid w:val="006359D7"/>
    <w:rsid w:val="00635DFA"/>
    <w:rsid w:val="0064059E"/>
    <w:rsid w:val="0064094C"/>
    <w:rsid w:val="00640F17"/>
    <w:rsid w:val="00642538"/>
    <w:rsid w:val="00642A9D"/>
    <w:rsid w:val="00643855"/>
    <w:rsid w:val="00643A9E"/>
    <w:rsid w:val="00644A71"/>
    <w:rsid w:val="006451A0"/>
    <w:rsid w:val="00646F37"/>
    <w:rsid w:val="006514B8"/>
    <w:rsid w:val="00651751"/>
    <w:rsid w:val="00652015"/>
    <w:rsid w:val="00654AA8"/>
    <w:rsid w:val="00656641"/>
    <w:rsid w:val="006572A2"/>
    <w:rsid w:val="00657E22"/>
    <w:rsid w:val="006607A3"/>
    <w:rsid w:val="00663108"/>
    <w:rsid w:val="006657E1"/>
    <w:rsid w:val="00666002"/>
    <w:rsid w:val="00666A5B"/>
    <w:rsid w:val="00670F4D"/>
    <w:rsid w:val="006731F0"/>
    <w:rsid w:val="00674EE6"/>
    <w:rsid w:val="006764A2"/>
    <w:rsid w:val="0067734A"/>
    <w:rsid w:val="006819B9"/>
    <w:rsid w:val="00681D3D"/>
    <w:rsid w:val="00682888"/>
    <w:rsid w:val="006836E2"/>
    <w:rsid w:val="00685BA0"/>
    <w:rsid w:val="00686218"/>
    <w:rsid w:val="00686FA1"/>
    <w:rsid w:val="006903D1"/>
    <w:rsid w:val="00690E1E"/>
    <w:rsid w:val="00691ABF"/>
    <w:rsid w:val="006921C2"/>
    <w:rsid w:val="006940C6"/>
    <w:rsid w:val="00694D38"/>
    <w:rsid w:val="00696BBB"/>
    <w:rsid w:val="006A05E1"/>
    <w:rsid w:val="006A10EF"/>
    <w:rsid w:val="006A120E"/>
    <w:rsid w:val="006A459F"/>
    <w:rsid w:val="006A667B"/>
    <w:rsid w:val="006A6C18"/>
    <w:rsid w:val="006A71CE"/>
    <w:rsid w:val="006A743C"/>
    <w:rsid w:val="006B0202"/>
    <w:rsid w:val="006B1AC8"/>
    <w:rsid w:val="006B6261"/>
    <w:rsid w:val="006B67E8"/>
    <w:rsid w:val="006B697C"/>
    <w:rsid w:val="006B7660"/>
    <w:rsid w:val="006C045C"/>
    <w:rsid w:val="006C1136"/>
    <w:rsid w:val="006C1B35"/>
    <w:rsid w:val="006C2D06"/>
    <w:rsid w:val="006C3503"/>
    <w:rsid w:val="006C4220"/>
    <w:rsid w:val="006C4907"/>
    <w:rsid w:val="006C575A"/>
    <w:rsid w:val="006C58CF"/>
    <w:rsid w:val="006D19A1"/>
    <w:rsid w:val="006D2098"/>
    <w:rsid w:val="006D21E0"/>
    <w:rsid w:val="006D2483"/>
    <w:rsid w:val="006D403C"/>
    <w:rsid w:val="006D561B"/>
    <w:rsid w:val="006D59D4"/>
    <w:rsid w:val="006D652C"/>
    <w:rsid w:val="006D688E"/>
    <w:rsid w:val="006E197A"/>
    <w:rsid w:val="006E1C1A"/>
    <w:rsid w:val="006E1F3E"/>
    <w:rsid w:val="006E43F7"/>
    <w:rsid w:val="006E4607"/>
    <w:rsid w:val="006E4C61"/>
    <w:rsid w:val="006E5391"/>
    <w:rsid w:val="006F00CA"/>
    <w:rsid w:val="006F2BD7"/>
    <w:rsid w:val="006F446C"/>
    <w:rsid w:val="006F4B0D"/>
    <w:rsid w:val="006F7BEA"/>
    <w:rsid w:val="0070039E"/>
    <w:rsid w:val="00700D4A"/>
    <w:rsid w:val="00703C45"/>
    <w:rsid w:val="00703D04"/>
    <w:rsid w:val="007052A5"/>
    <w:rsid w:val="0070609B"/>
    <w:rsid w:val="007076EE"/>
    <w:rsid w:val="00707C12"/>
    <w:rsid w:val="00711830"/>
    <w:rsid w:val="00711D0F"/>
    <w:rsid w:val="0071225D"/>
    <w:rsid w:val="00712C5D"/>
    <w:rsid w:val="00715328"/>
    <w:rsid w:val="00720DF6"/>
    <w:rsid w:val="007228A0"/>
    <w:rsid w:val="007233B1"/>
    <w:rsid w:val="00723498"/>
    <w:rsid w:val="007256B2"/>
    <w:rsid w:val="00725B77"/>
    <w:rsid w:val="00727849"/>
    <w:rsid w:val="00727BD9"/>
    <w:rsid w:val="007309C7"/>
    <w:rsid w:val="00734177"/>
    <w:rsid w:val="0073420C"/>
    <w:rsid w:val="00735735"/>
    <w:rsid w:val="007366D6"/>
    <w:rsid w:val="00737300"/>
    <w:rsid w:val="007375BF"/>
    <w:rsid w:val="00737692"/>
    <w:rsid w:val="00744246"/>
    <w:rsid w:val="007443AF"/>
    <w:rsid w:val="007476A9"/>
    <w:rsid w:val="00747E81"/>
    <w:rsid w:val="0075104C"/>
    <w:rsid w:val="00751699"/>
    <w:rsid w:val="007545A8"/>
    <w:rsid w:val="007557D9"/>
    <w:rsid w:val="007572DB"/>
    <w:rsid w:val="00760A6F"/>
    <w:rsid w:val="0076185C"/>
    <w:rsid w:val="00763730"/>
    <w:rsid w:val="00764BA7"/>
    <w:rsid w:val="007652E4"/>
    <w:rsid w:val="00765681"/>
    <w:rsid w:val="00770BDE"/>
    <w:rsid w:val="00771462"/>
    <w:rsid w:val="00772818"/>
    <w:rsid w:val="007748B8"/>
    <w:rsid w:val="00776258"/>
    <w:rsid w:val="00777E3A"/>
    <w:rsid w:val="007807E3"/>
    <w:rsid w:val="0078328A"/>
    <w:rsid w:val="00784195"/>
    <w:rsid w:val="007857D3"/>
    <w:rsid w:val="00786C06"/>
    <w:rsid w:val="007902F2"/>
    <w:rsid w:val="00791254"/>
    <w:rsid w:val="00791765"/>
    <w:rsid w:val="007929C4"/>
    <w:rsid w:val="00794FD4"/>
    <w:rsid w:val="007950F2"/>
    <w:rsid w:val="00796D8F"/>
    <w:rsid w:val="007A2326"/>
    <w:rsid w:val="007A2AED"/>
    <w:rsid w:val="007B403D"/>
    <w:rsid w:val="007B4B97"/>
    <w:rsid w:val="007B51DB"/>
    <w:rsid w:val="007B549E"/>
    <w:rsid w:val="007B5B0D"/>
    <w:rsid w:val="007B6887"/>
    <w:rsid w:val="007B7E93"/>
    <w:rsid w:val="007C05C5"/>
    <w:rsid w:val="007C079B"/>
    <w:rsid w:val="007C1083"/>
    <w:rsid w:val="007C3DA6"/>
    <w:rsid w:val="007C4492"/>
    <w:rsid w:val="007C7372"/>
    <w:rsid w:val="007C73B1"/>
    <w:rsid w:val="007C7B4F"/>
    <w:rsid w:val="007C7FC0"/>
    <w:rsid w:val="007D1D31"/>
    <w:rsid w:val="007D5B8D"/>
    <w:rsid w:val="007D5E91"/>
    <w:rsid w:val="007D68E6"/>
    <w:rsid w:val="007D6CBB"/>
    <w:rsid w:val="007D7439"/>
    <w:rsid w:val="007E17C1"/>
    <w:rsid w:val="007E2516"/>
    <w:rsid w:val="007E4645"/>
    <w:rsid w:val="007E4767"/>
    <w:rsid w:val="007E6A9C"/>
    <w:rsid w:val="007E75BC"/>
    <w:rsid w:val="007E7BF4"/>
    <w:rsid w:val="007F0034"/>
    <w:rsid w:val="007F04B6"/>
    <w:rsid w:val="007F10AC"/>
    <w:rsid w:val="007F1333"/>
    <w:rsid w:val="007F31C1"/>
    <w:rsid w:val="007F4907"/>
    <w:rsid w:val="007F675C"/>
    <w:rsid w:val="007F6D5D"/>
    <w:rsid w:val="00807246"/>
    <w:rsid w:val="0081070F"/>
    <w:rsid w:val="00810812"/>
    <w:rsid w:val="00810ABE"/>
    <w:rsid w:val="00813A32"/>
    <w:rsid w:val="008148C7"/>
    <w:rsid w:val="0081660B"/>
    <w:rsid w:val="008206C4"/>
    <w:rsid w:val="00820C7C"/>
    <w:rsid w:val="00820F36"/>
    <w:rsid w:val="0082179C"/>
    <w:rsid w:val="00821895"/>
    <w:rsid w:val="00822B70"/>
    <w:rsid w:val="0082366B"/>
    <w:rsid w:val="008252D8"/>
    <w:rsid w:val="00825311"/>
    <w:rsid w:val="00826C04"/>
    <w:rsid w:val="008271E7"/>
    <w:rsid w:val="0083058A"/>
    <w:rsid w:val="00834B6B"/>
    <w:rsid w:val="008368CF"/>
    <w:rsid w:val="00837233"/>
    <w:rsid w:val="008375A2"/>
    <w:rsid w:val="008402AC"/>
    <w:rsid w:val="008411A2"/>
    <w:rsid w:val="00842560"/>
    <w:rsid w:val="00842D1B"/>
    <w:rsid w:val="008454D5"/>
    <w:rsid w:val="00851B18"/>
    <w:rsid w:val="0085394E"/>
    <w:rsid w:val="00854928"/>
    <w:rsid w:val="00854960"/>
    <w:rsid w:val="008553AA"/>
    <w:rsid w:val="00855C26"/>
    <w:rsid w:val="00857B42"/>
    <w:rsid w:val="0086091E"/>
    <w:rsid w:val="00860F08"/>
    <w:rsid w:val="008613B9"/>
    <w:rsid w:val="00861B74"/>
    <w:rsid w:val="00861F5F"/>
    <w:rsid w:val="0086227E"/>
    <w:rsid w:val="00864AA0"/>
    <w:rsid w:val="00866B7B"/>
    <w:rsid w:val="00866F8A"/>
    <w:rsid w:val="00871E2B"/>
    <w:rsid w:val="008727CD"/>
    <w:rsid w:val="00874521"/>
    <w:rsid w:val="0087687F"/>
    <w:rsid w:val="00876D0A"/>
    <w:rsid w:val="00881185"/>
    <w:rsid w:val="00885114"/>
    <w:rsid w:val="00887F17"/>
    <w:rsid w:val="00887FB5"/>
    <w:rsid w:val="00891460"/>
    <w:rsid w:val="00891745"/>
    <w:rsid w:val="00891DB3"/>
    <w:rsid w:val="008936A8"/>
    <w:rsid w:val="008A0A88"/>
    <w:rsid w:val="008A1681"/>
    <w:rsid w:val="008A288D"/>
    <w:rsid w:val="008A4918"/>
    <w:rsid w:val="008A4E2A"/>
    <w:rsid w:val="008A5267"/>
    <w:rsid w:val="008A5D39"/>
    <w:rsid w:val="008A6D01"/>
    <w:rsid w:val="008A6D94"/>
    <w:rsid w:val="008B221C"/>
    <w:rsid w:val="008B2615"/>
    <w:rsid w:val="008B47E9"/>
    <w:rsid w:val="008C212D"/>
    <w:rsid w:val="008C39A7"/>
    <w:rsid w:val="008C5156"/>
    <w:rsid w:val="008C5300"/>
    <w:rsid w:val="008C59D9"/>
    <w:rsid w:val="008C5F42"/>
    <w:rsid w:val="008C6C2A"/>
    <w:rsid w:val="008C6F46"/>
    <w:rsid w:val="008D1D18"/>
    <w:rsid w:val="008D21C2"/>
    <w:rsid w:val="008D3C52"/>
    <w:rsid w:val="008D42B8"/>
    <w:rsid w:val="008D52A4"/>
    <w:rsid w:val="008D553E"/>
    <w:rsid w:val="008E1AA2"/>
    <w:rsid w:val="008E29BC"/>
    <w:rsid w:val="008E2D8E"/>
    <w:rsid w:val="008E4534"/>
    <w:rsid w:val="008E5B6E"/>
    <w:rsid w:val="008F1610"/>
    <w:rsid w:val="008F1A33"/>
    <w:rsid w:val="008F438C"/>
    <w:rsid w:val="008F5F15"/>
    <w:rsid w:val="008F687C"/>
    <w:rsid w:val="008F6A4C"/>
    <w:rsid w:val="009018ED"/>
    <w:rsid w:val="00902253"/>
    <w:rsid w:val="00903CE9"/>
    <w:rsid w:val="00905D9C"/>
    <w:rsid w:val="00911F84"/>
    <w:rsid w:val="009148B4"/>
    <w:rsid w:val="00920CCA"/>
    <w:rsid w:val="00921FCD"/>
    <w:rsid w:val="00922D93"/>
    <w:rsid w:val="00922FE0"/>
    <w:rsid w:val="009240EC"/>
    <w:rsid w:val="00926256"/>
    <w:rsid w:val="0092661F"/>
    <w:rsid w:val="00926837"/>
    <w:rsid w:val="00930411"/>
    <w:rsid w:val="00930E39"/>
    <w:rsid w:val="00931DEE"/>
    <w:rsid w:val="00932307"/>
    <w:rsid w:val="0093318F"/>
    <w:rsid w:val="00935A97"/>
    <w:rsid w:val="00936740"/>
    <w:rsid w:val="009418A4"/>
    <w:rsid w:val="00942830"/>
    <w:rsid w:val="00952064"/>
    <w:rsid w:val="00952A5D"/>
    <w:rsid w:val="00952F7A"/>
    <w:rsid w:val="00953189"/>
    <w:rsid w:val="00953333"/>
    <w:rsid w:val="00954DDA"/>
    <w:rsid w:val="00955042"/>
    <w:rsid w:val="00955965"/>
    <w:rsid w:val="00961517"/>
    <w:rsid w:val="00961974"/>
    <w:rsid w:val="00963550"/>
    <w:rsid w:val="0096384D"/>
    <w:rsid w:val="00966286"/>
    <w:rsid w:val="009663C4"/>
    <w:rsid w:val="00966991"/>
    <w:rsid w:val="00970B1E"/>
    <w:rsid w:val="00971CB7"/>
    <w:rsid w:val="009733A6"/>
    <w:rsid w:val="00973960"/>
    <w:rsid w:val="00976372"/>
    <w:rsid w:val="00976627"/>
    <w:rsid w:val="0097778A"/>
    <w:rsid w:val="0098021A"/>
    <w:rsid w:val="009802DC"/>
    <w:rsid w:val="009808BF"/>
    <w:rsid w:val="00980900"/>
    <w:rsid w:val="009825C6"/>
    <w:rsid w:val="00982885"/>
    <w:rsid w:val="009836CF"/>
    <w:rsid w:val="0098386D"/>
    <w:rsid w:val="00991822"/>
    <w:rsid w:val="00992B28"/>
    <w:rsid w:val="0099306E"/>
    <w:rsid w:val="00993813"/>
    <w:rsid w:val="00993D89"/>
    <w:rsid w:val="0099481F"/>
    <w:rsid w:val="00994D7D"/>
    <w:rsid w:val="00995786"/>
    <w:rsid w:val="009961CF"/>
    <w:rsid w:val="00996322"/>
    <w:rsid w:val="009A0609"/>
    <w:rsid w:val="009A172C"/>
    <w:rsid w:val="009A1A5F"/>
    <w:rsid w:val="009A1B0B"/>
    <w:rsid w:val="009A30BD"/>
    <w:rsid w:val="009A4E52"/>
    <w:rsid w:val="009A4ED6"/>
    <w:rsid w:val="009A58ED"/>
    <w:rsid w:val="009A6C92"/>
    <w:rsid w:val="009A7764"/>
    <w:rsid w:val="009A789E"/>
    <w:rsid w:val="009A7D14"/>
    <w:rsid w:val="009A7F6B"/>
    <w:rsid w:val="009B2A21"/>
    <w:rsid w:val="009B3630"/>
    <w:rsid w:val="009B4865"/>
    <w:rsid w:val="009B5E0A"/>
    <w:rsid w:val="009C3BCA"/>
    <w:rsid w:val="009C530B"/>
    <w:rsid w:val="009C5440"/>
    <w:rsid w:val="009C5C74"/>
    <w:rsid w:val="009C6F35"/>
    <w:rsid w:val="009D1D15"/>
    <w:rsid w:val="009D2784"/>
    <w:rsid w:val="009D5954"/>
    <w:rsid w:val="009D68CD"/>
    <w:rsid w:val="009D7D82"/>
    <w:rsid w:val="009E0188"/>
    <w:rsid w:val="009E0A8B"/>
    <w:rsid w:val="009E1E46"/>
    <w:rsid w:val="009E204F"/>
    <w:rsid w:val="009E4195"/>
    <w:rsid w:val="009E51B9"/>
    <w:rsid w:val="009E5767"/>
    <w:rsid w:val="009F1D79"/>
    <w:rsid w:val="009F30A8"/>
    <w:rsid w:val="009F6E74"/>
    <w:rsid w:val="009F7573"/>
    <w:rsid w:val="009F7D42"/>
    <w:rsid w:val="009F7EFC"/>
    <w:rsid w:val="00A00A6C"/>
    <w:rsid w:val="00A0102B"/>
    <w:rsid w:val="00A02756"/>
    <w:rsid w:val="00A037C2"/>
    <w:rsid w:val="00A05374"/>
    <w:rsid w:val="00A0743E"/>
    <w:rsid w:val="00A07AFE"/>
    <w:rsid w:val="00A12448"/>
    <w:rsid w:val="00A15595"/>
    <w:rsid w:val="00A15CCF"/>
    <w:rsid w:val="00A16313"/>
    <w:rsid w:val="00A176BA"/>
    <w:rsid w:val="00A17B56"/>
    <w:rsid w:val="00A206FB"/>
    <w:rsid w:val="00A2293E"/>
    <w:rsid w:val="00A233FF"/>
    <w:rsid w:val="00A23C4D"/>
    <w:rsid w:val="00A255AB"/>
    <w:rsid w:val="00A25664"/>
    <w:rsid w:val="00A34080"/>
    <w:rsid w:val="00A37089"/>
    <w:rsid w:val="00A40C89"/>
    <w:rsid w:val="00A452F2"/>
    <w:rsid w:val="00A471F1"/>
    <w:rsid w:val="00A5065E"/>
    <w:rsid w:val="00A533C2"/>
    <w:rsid w:val="00A535C0"/>
    <w:rsid w:val="00A545AF"/>
    <w:rsid w:val="00A54D1E"/>
    <w:rsid w:val="00A57861"/>
    <w:rsid w:val="00A61055"/>
    <w:rsid w:val="00A6174B"/>
    <w:rsid w:val="00A61DE9"/>
    <w:rsid w:val="00A6275E"/>
    <w:rsid w:val="00A63C4B"/>
    <w:rsid w:val="00A64CBF"/>
    <w:rsid w:val="00A65376"/>
    <w:rsid w:val="00A65629"/>
    <w:rsid w:val="00A66459"/>
    <w:rsid w:val="00A70259"/>
    <w:rsid w:val="00A721A0"/>
    <w:rsid w:val="00A75D72"/>
    <w:rsid w:val="00A76854"/>
    <w:rsid w:val="00A776F6"/>
    <w:rsid w:val="00A81580"/>
    <w:rsid w:val="00A822B5"/>
    <w:rsid w:val="00A82F82"/>
    <w:rsid w:val="00A84FB6"/>
    <w:rsid w:val="00A8546F"/>
    <w:rsid w:val="00A85C36"/>
    <w:rsid w:val="00A86119"/>
    <w:rsid w:val="00A90FCA"/>
    <w:rsid w:val="00A91540"/>
    <w:rsid w:val="00A9164F"/>
    <w:rsid w:val="00A92DF4"/>
    <w:rsid w:val="00A97A6A"/>
    <w:rsid w:val="00A97E3B"/>
    <w:rsid w:val="00AA111F"/>
    <w:rsid w:val="00AA1F50"/>
    <w:rsid w:val="00AA36E0"/>
    <w:rsid w:val="00AA3D5E"/>
    <w:rsid w:val="00AA3DBE"/>
    <w:rsid w:val="00AA3DC0"/>
    <w:rsid w:val="00AB13D0"/>
    <w:rsid w:val="00AB203B"/>
    <w:rsid w:val="00AB344C"/>
    <w:rsid w:val="00AB3F2B"/>
    <w:rsid w:val="00AB41E8"/>
    <w:rsid w:val="00AB423C"/>
    <w:rsid w:val="00AB4342"/>
    <w:rsid w:val="00AB5714"/>
    <w:rsid w:val="00AB65CF"/>
    <w:rsid w:val="00AB7C0E"/>
    <w:rsid w:val="00AB7FF0"/>
    <w:rsid w:val="00AC216A"/>
    <w:rsid w:val="00AC2510"/>
    <w:rsid w:val="00AC37B4"/>
    <w:rsid w:val="00AC3FEC"/>
    <w:rsid w:val="00AC4BA9"/>
    <w:rsid w:val="00AC4C12"/>
    <w:rsid w:val="00AC54F2"/>
    <w:rsid w:val="00AC758D"/>
    <w:rsid w:val="00AC7EEA"/>
    <w:rsid w:val="00AD0D7B"/>
    <w:rsid w:val="00AD1394"/>
    <w:rsid w:val="00AD168C"/>
    <w:rsid w:val="00AD21BB"/>
    <w:rsid w:val="00AD2C8E"/>
    <w:rsid w:val="00AD4515"/>
    <w:rsid w:val="00AD4795"/>
    <w:rsid w:val="00AD545D"/>
    <w:rsid w:val="00AD77A0"/>
    <w:rsid w:val="00AE1D18"/>
    <w:rsid w:val="00AE2A7A"/>
    <w:rsid w:val="00AE2B07"/>
    <w:rsid w:val="00AE2F4F"/>
    <w:rsid w:val="00AE46BE"/>
    <w:rsid w:val="00AE5A66"/>
    <w:rsid w:val="00AE668C"/>
    <w:rsid w:val="00AF00D5"/>
    <w:rsid w:val="00AF0D2B"/>
    <w:rsid w:val="00AF244C"/>
    <w:rsid w:val="00AF30E7"/>
    <w:rsid w:val="00AF3F6C"/>
    <w:rsid w:val="00B01831"/>
    <w:rsid w:val="00B0372A"/>
    <w:rsid w:val="00B04569"/>
    <w:rsid w:val="00B04BC2"/>
    <w:rsid w:val="00B04FB1"/>
    <w:rsid w:val="00B073A7"/>
    <w:rsid w:val="00B11F43"/>
    <w:rsid w:val="00B13028"/>
    <w:rsid w:val="00B13AFC"/>
    <w:rsid w:val="00B15717"/>
    <w:rsid w:val="00B15786"/>
    <w:rsid w:val="00B16C41"/>
    <w:rsid w:val="00B17584"/>
    <w:rsid w:val="00B17B67"/>
    <w:rsid w:val="00B20AB9"/>
    <w:rsid w:val="00B213DE"/>
    <w:rsid w:val="00B24361"/>
    <w:rsid w:val="00B253DD"/>
    <w:rsid w:val="00B26229"/>
    <w:rsid w:val="00B275D7"/>
    <w:rsid w:val="00B276D3"/>
    <w:rsid w:val="00B30426"/>
    <w:rsid w:val="00B30658"/>
    <w:rsid w:val="00B32800"/>
    <w:rsid w:val="00B34156"/>
    <w:rsid w:val="00B3427A"/>
    <w:rsid w:val="00B40A24"/>
    <w:rsid w:val="00B432F2"/>
    <w:rsid w:val="00B43EE8"/>
    <w:rsid w:val="00B44BA8"/>
    <w:rsid w:val="00B44F81"/>
    <w:rsid w:val="00B47D68"/>
    <w:rsid w:val="00B504CC"/>
    <w:rsid w:val="00B50689"/>
    <w:rsid w:val="00B50D6F"/>
    <w:rsid w:val="00B51337"/>
    <w:rsid w:val="00B515B9"/>
    <w:rsid w:val="00B54B6B"/>
    <w:rsid w:val="00B5522E"/>
    <w:rsid w:val="00B6023E"/>
    <w:rsid w:val="00B66A3E"/>
    <w:rsid w:val="00B66C9A"/>
    <w:rsid w:val="00B671E0"/>
    <w:rsid w:val="00B67D1E"/>
    <w:rsid w:val="00B72416"/>
    <w:rsid w:val="00B76863"/>
    <w:rsid w:val="00B81A07"/>
    <w:rsid w:val="00B82999"/>
    <w:rsid w:val="00B866C2"/>
    <w:rsid w:val="00B87E26"/>
    <w:rsid w:val="00B92398"/>
    <w:rsid w:val="00B9517A"/>
    <w:rsid w:val="00B96ED6"/>
    <w:rsid w:val="00BA0320"/>
    <w:rsid w:val="00BA1053"/>
    <w:rsid w:val="00BA3CED"/>
    <w:rsid w:val="00BA619D"/>
    <w:rsid w:val="00BB2986"/>
    <w:rsid w:val="00BB2CD4"/>
    <w:rsid w:val="00BB355F"/>
    <w:rsid w:val="00BB4316"/>
    <w:rsid w:val="00BB5524"/>
    <w:rsid w:val="00BB5BCB"/>
    <w:rsid w:val="00BB69F2"/>
    <w:rsid w:val="00BB7A50"/>
    <w:rsid w:val="00BC0183"/>
    <w:rsid w:val="00BC1848"/>
    <w:rsid w:val="00BC26B0"/>
    <w:rsid w:val="00BC3019"/>
    <w:rsid w:val="00BC3EDB"/>
    <w:rsid w:val="00BC5CBD"/>
    <w:rsid w:val="00BC5D81"/>
    <w:rsid w:val="00BC66B4"/>
    <w:rsid w:val="00BC7DA4"/>
    <w:rsid w:val="00BD2192"/>
    <w:rsid w:val="00BD2BFE"/>
    <w:rsid w:val="00BD30A6"/>
    <w:rsid w:val="00BD4D72"/>
    <w:rsid w:val="00BD67BF"/>
    <w:rsid w:val="00BD6C75"/>
    <w:rsid w:val="00BD7861"/>
    <w:rsid w:val="00BE1528"/>
    <w:rsid w:val="00BE7C6F"/>
    <w:rsid w:val="00BE7CB1"/>
    <w:rsid w:val="00BF0F3D"/>
    <w:rsid w:val="00BF0FC7"/>
    <w:rsid w:val="00BF28A5"/>
    <w:rsid w:val="00C00A21"/>
    <w:rsid w:val="00C02663"/>
    <w:rsid w:val="00C02C94"/>
    <w:rsid w:val="00C05D8A"/>
    <w:rsid w:val="00C06629"/>
    <w:rsid w:val="00C06BA0"/>
    <w:rsid w:val="00C101F2"/>
    <w:rsid w:val="00C104E2"/>
    <w:rsid w:val="00C11B37"/>
    <w:rsid w:val="00C12074"/>
    <w:rsid w:val="00C12A88"/>
    <w:rsid w:val="00C14513"/>
    <w:rsid w:val="00C146DC"/>
    <w:rsid w:val="00C178BF"/>
    <w:rsid w:val="00C202BD"/>
    <w:rsid w:val="00C21D83"/>
    <w:rsid w:val="00C21EB5"/>
    <w:rsid w:val="00C22928"/>
    <w:rsid w:val="00C231EB"/>
    <w:rsid w:val="00C251B9"/>
    <w:rsid w:val="00C25DF5"/>
    <w:rsid w:val="00C261E1"/>
    <w:rsid w:val="00C30BE5"/>
    <w:rsid w:val="00C31C5A"/>
    <w:rsid w:val="00C32260"/>
    <w:rsid w:val="00C35181"/>
    <w:rsid w:val="00C35EB2"/>
    <w:rsid w:val="00C42258"/>
    <w:rsid w:val="00C45B9A"/>
    <w:rsid w:val="00C4656C"/>
    <w:rsid w:val="00C46591"/>
    <w:rsid w:val="00C46801"/>
    <w:rsid w:val="00C46C9B"/>
    <w:rsid w:val="00C502D0"/>
    <w:rsid w:val="00C51403"/>
    <w:rsid w:val="00C51514"/>
    <w:rsid w:val="00C51844"/>
    <w:rsid w:val="00C5451D"/>
    <w:rsid w:val="00C560A0"/>
    <w:rsid w:val="00C561A0"/>
    <w:rsid w:val="00C564D7"/>
    <w:rsid w:val="00C617E1"/>
    <w:rsid w:val="00C61D79"/>
    <w:rsid w:val="00C61E0A"/>
    <w:rsid w:val="00C65418"/>
    <w:rsid w:val="00C65656"/>
    <w:rsid w:val="00C709A6"/>
    <w:rsid w:val="00C7583B"/>
    <w:rsid w:val="00C77F1E"/>
    <w:rsid w:val="00C805CE"/>
    <w:rsid w:val="00C80611"/>
    <w:rsid w:val="00C8074C"/>
    <w:rsid w:val="00C815D1"/>
    <w:rsid w:val="00C823CF"/>
    <w:rsid w:val="00C82889"/>
    <w:rsid w:val="00C847D1"/>
    <w:rsid w:val="00C84920"/>
    <w:rsid w:val="00C84BAB"/>
    <w:rsid w:val="00C8507A"/>
    <w:rsid w:val="00C86DE1"/>
    <w:rsid w:val="00C90AA8"/>
    <w:rsid w:val="00C90AAB"/>
    <w:rsid w:val="00C90C41"/>
    <w:rsid w:val="00C91BEB"/>
    <w:rsid w:val="00C93457"/>
    <w:rsid w:val="00C93D35"/>
    <w:rsid w:val="00C960E3"/>
    <w:rsid w:val="00C97F1B"/>
    <w:rsid w:val="00CA228F"/>
    <w:rsid w:val="00CA3BDE"/>
    <w:rsid w:val="00CA3FCD"/>
    <w:rsid w:val="00CA408E"/>
    <w:rsid w:val="00CA4923"/>
    <w:rsid w:val="00CA4D29"/>
    <w:rsid w:val="00CA5FF0"/>
    <w:rsid w:val="00CA7162"/>
    <w:rsid w:val="00CA7A7A"/>
    <w:rsid w:val="00CB1B91"/>
    <w:rsid w:val="00CB2028"/>
    <w:rsid w:val="00CB2543"/>
    <w:rsid w:val="00CB4879"/>
    <w:rsid w:val="00CB6305"/>
    <w:rsid w:val="00CB68B5"/>
    <w:rsid w:val="00CC01CD"/>
    <w:rsid w:val="00CC3809"/>
    <w:rsid w:val="00CC6607"/>
    <w:rsid w:val="00CD0439"/>
    <w:rsid w:val="00CD1668"/>
    <w:rsid w:val="00CD466E"/>
    <w:rsid w:val="00CD5444"/>
    <w:rsid w:val="00CD5D02"/>
    <w:rsid w:val="00CD652D"/>
    <w:rsid w:val="00CD742F"/>
    <w:rsid w:val="00CD7CA3"/>
    <w:rsid w:val="00CE1139"/>
    <w:rsid w:val="00CE11BD"/>
    <w:rsid w:val="00CE7763"/>
    <w:rsid w:val="00CE7B8C"/>
    <w:rsid w:val="00CF15E0"/>
    <w:rsid w:val="00CF2E10"/>
    <w:rsid w:val="00CF3E08"/>
    <w:rsid w:val="00CF48ED"/>
    <w:rsid w:val="00CF6687"/>
    <w:rsid w:val="00CF6954"/>
    <w:rsid w:val="00CF7A02"/>
    <w:rsid w:val="00D003AB"/>
    <w:rsid w:val="00D00B4B"/>
    <w:rsid w:val="00D01EE0"/>
    <w:rsid w:val="00D05921"/>
    <w:rsid w:val="00D06BCD"/>
    <w:rsid w:val="00D07DF6"/>
    <w:rsid w:val="00D117B6"/>
    <w:rsid w:val="00D14249"/>
    <w:rsid w:val="00D164D7"/>
    <w:rsid w:val="00D17189"/>
    <w:rsid w:val="00D17B02"/>
    <w:rsid w:val="00D21320"/>
    <w:rsid w:val="00D2134F"/>
    <w:rsid w:val="00D216AF"/>
    <w:rsid w:val="00D22432"/>
    <w:rsid w:val="00D23C0D"/>
    <w:rsid w:val="00D30B7D"/>
    <w:rsid w:val="00D3244F"/>
    <w:rsid w:val="00D32530"/>
    <w:rsid w:val="00D34801"/>
    <w:rsid w:val="00D421DE"/>
    <w:rsid w:val="00D43618"/>
    <w:rsid w:val="00D436DC"/>
    <w:rsid w:val="00D464B9"/>
    <w:rsid w:val="00D522DB"/>
    <w:rsid w:val="00D5339B"/>
    <w:rsid w:val="00D53CFC"/>
    <w:rsid w:val="00D545F5"/>
    <w:rsid w:val="00D55CC4"/>
    <w:rsid w:val="00D60050"/>
    <w:rsid w:val="00D60C65"/>
    <w:rsid w:val="00D61CFD"/>
    <w:rsid w:val="00D63695"/>
    <w:rsid w:val="00D66D0C"/>
    <w:rsid w:val="00D705C0"/>
    <w:rsid w:val="00D70705"/>
    <w:rsid w:val="00D70E69"/>
    <w:rsid w:val="00D71E77"/>
    <w:rsid w:val="00D72FD8"/>
    <w:rsid w:val="00D73A8E"/>
    <w:rsid w:val="00D7405F"/>
    <w:rsid w:val="00D76F01"/>
    <w:rsid w:val="00D821D5"/>
    <w:rsid w:val="00D82546"/>
    <w:rsid w:val="00D84356"/>
    <w:rsid w:val="00D85336"/>
    <w:rsid w:val="00D94A4D"/>
    <w:rsid w:val="00D9629E"/>
    <w:rsid w:val="00D964E5"/>
    <w:rsid w:val="00D96BA6"/>
    <w:rsid w:val="00DA019F"/>
    <w:rsid w:val="00DA021E"/>
    <w:rsid w:val="00DA07B2"/>
    <w:rsid w:val="00DA13C5"/>
    <w:rsid w:val="00DA1C24"/>
    <w:rsid w:val="00DA1D47"/>
    <w:rsid w:val="00DA2FE1"/>
    <w:rsid w:val="00DA3B37"/>
    <w:rsid w:val="00DA72E8"/>
    <w:rsid w:val="00DA74A3"/>
    <w:rsid w:val="00DA7D87"/>
    <w:rsid w:val="00DB1262"/>
    <w:rsid w:val="00DB3509"/>
    <w:rsid w:val="00DB58DA"/>
    <w:rsid w:val="00DB6BA5"/>
    <w:rsid w:val="00DB7BA0"/>
    <w:rsid w:val="00DC2237"/>
    <w:rsid w:val="00DC2B9D"/>
    <w:rsid w:val="00DC3130"/>
    <w:rsid w:val="00DC3858"/>
    <w:rsid w:val="00DC3A91"/>
    <w:rsid w:val="00DC4B4B"/>
    <w:rsid w:val="00DC6802"/>
    <w:rsid w:val="00DC6E11"/>
    <w:rsid w:val="00DC7C80"/>
    <w:rsid w:val="00DC7C9F"/>
    <w:rsid w:val="00DD05D7"/>
    <w:rsid w:val="00DD0E86"/>
    <w:rsid w:val="00DD13AF"/>
    <w:rsid w:val="00DD1537"/>
    <w:rsid w:val="00DD7863"/>
    <w:rsid w:val="00DD799D"/>
    <w:rsid w:val="00DE0A90"/>
    <w:rsid w:val="00DE2B91"/>
    <w:rsid w:val="00DE67BC"/>
    <w:rsid w:val="00DE6890"/>
    <w:rsid w:val="00DE732E"/>
    <w:rsid w:val="00DE7AE3"/>
    <w:rsid w:val="00DF036D"/>
    <w:rsid w:val="00DF0B8A"/>
    <w:rsid w:val="00DF2147"/>
    <w:rsid w:val="00DF4460"/>
    <w:rsid w:val="00DF45DA"/>
    <w:rsid w:val="00DF6905"/>
    <w:rsid w:val="00E0088C"/>
    <w:rsid w:val="00E00895"/>
    <w:rsid w:val="00E012E0"/>
    <w:rsid w:val="00E015E4"/>
    <w:rsid w:val="00E02107"/>
    <w:rsid w:val="00E027BA"/>
    <w:rsid w:val="00E03117"/>
    <w:rsid w:val="00E03838"/>
    <w:rsid w:val="00E041FA"/>
    <w:rsid w:val="00E066D8"/>
    <w:rsid w:val="00E07824"/>
    <w:rsid w:val="00E13BC2"/>
    <w:rsid w:val="00E13DAF"/>
    <w:rsid w:val="00E1530D"/>
    <w:rsid w:val="00E1614F"/>
    <w:rsid w:val="00E20868"/>
    <w:rsid w:val="00E21FC7"/>
    <w:rsid w:val="00E23AB1"/>
    <w:rsid w:val="00E243E6"/>
    <w:rsid w:val="00E2633D"/>
    <w:rsid w:val="00E26F01"/>
    <w:rsid w:val="00E27247"/>
    <w:rsid w:val="00E27274"/>
    <w:rsid w:val="00E31305"/>
    <w:rsid w:val="00E323B3"/>
    <w:rsid w:val="00E44C09"/>
    <w:rsid w:val="00E46232"/>
    <w:rsid w:val="00E50087"/>
    <w:rsid w:val="00E5112A"/>
    <w:rsid w:val="00E51553"/>
    <w:rsid w:val="00E546D5"/>
    <w:rsid w:val="00E54EA7"/>
    <w:rsid w:val="00E62218"/>
    <w:rsid w:val="00E62F4F"/>
    <w:rsid w:val="00E637E4"/>
    <w:rsid w:val="00E65F8E"/>
    <w:rsid w:val="00E669D0"/>
    <w:rsid w:val="00E66A81"/>
    <w:rsid w:val="00E66CC6"/>
    <w:rsid w:val="00E7204F"/>
    <w:rsid w:val="00E7343C"/>
    <w:rsid w:val="00E74D19"/>
    <w:rsid w:val="00E761C7"/>
    <w:rsid w:val="00E76B2A"/>
    <w:rsid w:val="00E770E1"/>
    <w:rsid w:val="00E77CFE"/>
    <w:rsid w:val="00E811EC"/>
    <w:rsid w:val="00E8128F"/>
    <w:rsid w:val="00E82B63"/>
    <w:rsid w:val="00E84723"/>
    <w:rsid w:val="00E84DED"/>
    <w:rsid w:val="00E85411"/>
    <w:rsid w:val="00E85902"/>
    <w:rsid w:val="00E878DE"/>
    <w:rsid w:val="00E87AE9"/>
    <w:rsid w:val="00E92D6F"/>
    <w:rsid w:val="00E948FC"/>
    <w:rsid w:val="00E95A39"/>
    <w:rsid w:val="00E97D86"/>
    <w:rsid w:val="00EA3D21"/>
    <w:rsid w:val="00EA6F53"/>
    <w:rsid w:val="00EB01E0"/>
    <w:rsid w:val="00EB0819"/>
    <w:rsid w:val="00EB1CA0"/>
    <w:rsid w:val="00EB1CD7"/>
    <w:rsid w:val="00EB356C"/>
    <w:rsid w:val="00EB5D3E"/>
    <w:rsid w:val="00EB75FF"/>
    <w:rsid w:val="00EB7B01"/>
    <w:rsid w:val="00EB7EFF"/>
    <w:rsid w:val="00EC06DA"/>
    <w:rsid w:val="00EC0C1E"/>
    <w:rsid w:val="00EC0F1E"/>
    <w:rsid w:val="00EC13FA"/>
    <w:rsid w:val="00EC3261"/>
    <w:rsid w:val="00EC7491"/>
    <w:rsid w:val="00EC7DCA"/>
    <w:rsid w:val="00EC7F83"/>
    <w:rsid w:val="00ED02F6"/>
    <w:rsid w:val="00ED0835"/>
    <w:rsid w:val="00ED16F0"/>
    <w:rsid w:val="00ED3D57"/>
    <w:rsid w:val="00ED5543"/>
    <w:rsid w:val="00ED66F1"/>
    <w:rsid w:val="00ED6F19"/>
    <w:rsid w:val="00ED7987"/>
    <w:rsid w:val="00EE02EC"/>
    <w:rsid w:val="00EE1C18"/>
    <w:rsid w:val="00EE29DE"/>
    <w:rsid w:val="00EE3AB0"/>
    <w:rsid w:val="00EE5206"/>
    <w:rsid w:val="00EE5785"/>
    <w:rsid w:val="00EE5A49"/>
    <w:rsid w:val="00EF334D"/>
    <w:rsid w:val="00EF3B75"/>
    <w:rsid w:val="00EF5BFC"/>
    <w:rsid w:val="00EF5DA4"/>
    <w:rsid w:val="00EF6A86"/>
    <w:rsid w:val="00EF7D53"/>
    <w:rsid w:val="00F02082"/>
    <w:rsid w:val="00F03E85"/>
    <w:rsid w:val="00F0589D"/>
    <w:rsid w:val="00F1080E"/>
    <w:rsid w:val="00F11AE4"/>
    <w:rsid w:val="00F1201C"/>
    <w:rsid w:val="00F1317C"/>
    <w:rsid w:val="00F150EC"/>
    <w:rsid w:val="00F153AF"/>
    <w:rsid w:val="00F15AE1"/>
    <w:rsid w:val="00F15EC4"/>
    <w:rsid w:val="00F16E6A"/>
    <w:rsid w:val="00F2323F"/>
    <w:rsid w:val="00F23625"/>
    <w:rsid w:val="00F253BA"/>
    <w:rsid w:val="00F25CC2"/>
    <w:rsid w:val="00F26EE0"/>
    <w:rsid w:val="00F27772"/>
    <w:rsid w:val="00F3091A"/>
    <w:rsid w:val="00F31523"/>
    <w:rsid w:val="00F31F5B"/>
    <w:rsid w:val="00F32FF6"/>
    <w:rsid w:val="00F34C21"/>
    <w:rsid w:val="00F37921"/>
    <w:rsid w:val="00F37FC5"/>
    <w:rsid w:val="00F40FA3"/>
    <w:rsid w:val="00F4669E"/>
    <w:rsid w:val="00F52E5A"/>
    <w:rsid w:val="00F53835"/>
    <w:rsid w:val="00F546EC"/>
    <w:rsid w:val="00F57097"/>
    <w:rsid w:val="00F62361"/>
    <w:rsid w:val="00F648DB"/>
    <w:rsid w:val="00F64A04"/>
    <w:rsid w:val="00F65F75"/>
    <w:rsid w:val="00F661D7"/>
    <w:rsid w:val="00F674ED"/>
    <w:rsid w:val="00F71F93"/>
    <w:rsid w:val="00F74F02"/>
    <w:rsid w:val="00F76103"/>
    <w:rsid w:val="00F769EC"/>
    <w:rsid w:val="00F8392F"/>
    <w:rsid w:val="00F849EE"/>
    <w:rsid w:val="00F8528E"/>
    <w:rsid w:val="00F911FF"/>
    <w:rsid w:val="00F91E8B"/>
    <w:rsid w:val="00F936B8"/>
    <w:rsid w:val="00F9414A"/>
    <w:rsid w:val="00F963F8"/>
    <w:rsid w:val="00F9707A"/>
    <w:rsid w:val="00FA1964"/>
    <w:rsid w:val="00FA1DA7"/>
    <w:rsid w:val="00FA1EF0"/>
    <w:rsid w:val="00FA446A"/>
    <w:rsid w:val="00FA6A1A"/>
    <w:rsid w:val="00FB13F6"/>
    <w:rsid w:val="00FB15A1"/>
    <w:rsid w:val="00FB17B1"/>
    <w:rsid w:val="00FB2B32"/>
    <w:rsid w:val="00FB324F"/>
    <w:rsid w:val="00FB4637"/>
    <w:rsid w:val="00FC138F"/>
    <w:rsid w:val="00FC46A3"/>
    <w:rsid w:val="00FC4827"/>
    <w:rsid w:val="00FC5FA8"/>
    <w:rsid w:val="00FC6234"/>
    <w:rsid w:val="00FD13DD"/>
    <w:rsid w:val="00FD27DC"/>
    <w:rsid w:val="00FD3137"/>
    <w:rsid w:val="00FD34CB"/>
    <w:rsid w:val="00FD67ED"/>
    <w:rsid w:val="00FD69AC"/>
    <w:rsid w:val="00FD75E4"/>
    <w:rsid w:val="00FD77E7"/>
    <w:rsid w:val="00FD7E69"/>
    <w:rsid w:val="00FE1681"/>
    <w:rsid w:val="00FE1A34"/>
    <w:rsid w:val="00FE26F2"/>
    <w:rsid w:val="00FE508D"/>
    <w:rsid w:val="00FE63B9"/>
    <w:rsid w:val="00FE732A"/>
    <w:rsid w:val="00FE7FD0"/>
    <w:rsid w:val="00FF20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semiHidden="1" w:uiPriority="0"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D30A6"/>
    <w:rPr>
      <w:sz w:val="24"/>
      <w:szCs w:val="24"/>
    </w:rPr>
  </w:style>
  <w:style w:type="paragraph" w:styleId="Nadpis1">
    <w:name w:val="heading 1"/>
    <w:basedOn w:val="Normln"/>
    <w:next w:val="Normln"/>
    <w:link w:val="Nadpis1Char"/>
    <w:uiPriority w:val="99"/>
    <w:qFormat/>
    <w:rsid w:val="00C90AAB"/>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5C3353"/>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9"/>
    <w:qFormat/>
    <w:rsid w:val="001C728E"/>
    <w:pPr>
      <w:keepNext/>
      <w:keepLines/>
      <w:spacing w:before="200"/>
      <w:outlineLvl w:val="2"/>
    </w:pPr>
    <w:rPr>
      <w:rFonts w:ascii="Cambria" w:eastAsia="MS ????" w:hAnsi="Cambria"/>
      <w:b/>
      <w:bCs/>
      <w:color w:val="4F81BD"/>
    </w:rPr>
  </w:style>
  <w:style w:type="paragraph" w:styleId="Nadpis4">
    <w:name w:val="heading 4"/>
    <w:basedOn w:val="Normln"/>
    <w:next w:val="Normln"/>
    <w:link w:val="Nadpis4Char"/>
    <w:uiPriority w:val="99"/>
    <w:qFormat/>
    <w:rsid w:val="001C728E"/>
    <w:pPr>
      <w:keepNext/>
      <w:ind w:left="397" w:hanging="397"/>
      <w:jc w:val="both"/>
      <w:outlineLvl w:val="3"/>
    </w:pPr>
    <w:rPr>
      <w:rFonts w:ascii="Arial" w:hAnsi="Arial"/>
      <w:b/>
      <w:szCs w:val="20"/>
    </w:rPr>
  </w:style>
  <w:style w:type="paragraph" w:styleId="Nadpis5">
    <w:name w:val="heading 5"/>
    <w:basedOn w:val="Normln"/>
    <w:next w:val="Normln"/>
    <w:link w:val="Nadpis5Char"/>
    <w:uiPriority w:val="99"/>
    <w:qFormat/>
    <w:rsid w:val="001C728E"/>
    <w:pPr>
      <w:keepNext/>
      <w:keepLines/>
      <w:spacing w:before="200"/>
      <w:outlineLvl w:val="4"/>
    </w:pPr>
    <w:rPr>
      <w:rFonts w:ascii="Cambria" w:eastAsia="MS ????" w:hAnsi="Cambria"/>
      <w:color w:val="243F60"/>
    </w:rPr>
  </w:style>
  <w:style w:type="paragraph" w:styleId="Nadpis6">
    <w:name w:val="heading 6"/>
    <w:basedOn w:val="Normln"/>
    <w:next w:val="Normln"/>
    <w:link w:val="Nadpis6Char"/>
    <w:uiPriority w:val="99"/>
    <w:qFormat/>
    <w:rsid w:val="005C3353"/>
    <w:pPr>
      <w:spacing w:before="240" w:after="60"/>
      <w:outlineLvl w:val="5"/>
    </w:pPr>
    <w:rPr>
      <w:rFonts w:ascii="Calibri" w:hAnsi="Calibri"/>
      <w:b/>
      <w:bCs/>
      <w:sz w:val="22"/>
      <w:szCs w:val="22"/>
    </w:rPr>
  </w:style>
  <w:style w:type="paragraph" w:styleId="Nadpis7">
    <w:name w:val="heading 7"/>
    <w:basedOn w:val="Normln"/>
    <w:next w:val="Normln"/>
    <w:link w:val="Nadpis7Char"/>
    <w:uiPriority w:val="99"/>
    <w:qFormat/>
    <w:rsid w:val="001C728E"/>
    <w:pPr>
      <w:keepNext/>
      <w:keepLines/>
      <w:spacing w:before="200"/>
      <w:outlineLvl w:val="6"/>
    </w:pPr>
    <w:rPr>
      <w:rFonts w:ascii="Cambria" w:eastAsia="MS ????" w:hAnsi="Cambria"/>
      <w:i/>
      <w:iCs/>
      <w:color w:val="404040"/>
    </w:rPr>
  </w:style>
  <w:style w:type="paragraph" w:styleId="Nadpis8">
    <w:name w:val="heading 8"/>
    <w:basedOn w:val="Normln"/>
    <w:next w:val="Normln"/>
    <w:link w:val="Nadpis8Char"/>
    <w:uiPriority w:val="99"/>
    <w:qFormat/>
    <w:rsid w:val="005C3353"/>
    <w:pPr>
      <w:keepNext/>
      <w:keepLines/>
      <w:spacing w:before="200"/>
      <w:outlineLvl w:val="7"/>
    </w:pPr>
    <w:rPr>
      <w:rFonts w:ascii="Cambria" w:hAnsi="Cambria"/>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90AAB"/>
    <w:rPr>
      <w:rFonts w:ascii="Cambria" w:hAnsi="Cambria" w:cs="Times New Roman"/>
      <w:b/>
      <w:bCs/>
      <w:kern w:val="32"/>
      <w:sz w:val="32"/>
      <w:szCs w:val="32"/>
    </w:rPr>
  </w:style>
  <w:style w:type="character" w:customStyle="1" w:styleId="Nadpis2Char">
    <w:name w:val="Nadpis 2 Char"/>
    <w:basedOn w:val="Standardnpsmoodstavce"/>
    <w:link w:val="Nadpis2"/>
    <w:uiPriority w:val="99"/>
    <w:locked/>
    <w:rsid w:val="005C3353"/>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1C728E"/>
    <w:rPr>
      <w:rFonts w:ascii="Cambria" w:eastAsia="MS ????" w:hAnsi="Cambria" w:cs="Times New Roman"/>
      <w:b/>
      <w:bCs/>
      <w:color w:val="4F81BD"/>
      <w:sz w:val="24"/>
      <w:szCs w:val="24"/>
    </w:rPr>
  </w:style>
  <w:style w:type="character" w:customStyle="1" w:styleId="Nadpis4Char">
    <w:name w:val="Nadpis 4 Char"/>
    <w:basedOn w:val="Standardnpsmoodstavce"/>
    <w:link w:val="Nadpis4"/>
    <w:uiPriority w:val="99"/>
    <w:locked/>
    <w:rsid w:val="001C728E"/>
    <w:rPr>
      <w:rFonts w:ascii="Arial" w:hAnsi="Arial" w:cs="Times New Roman"/>
      <w:b/>
      <w:sz w:val="24"/>
    </w:rPr>
  </w:style>
  <w:style w:type="character" w:customStyle="1" w:styleId="Nadpis5Char">
    <w:name w:val="Nadpis 5 Char"/>
    <w:basedOn w:val="Standardnpsmoodstavce"/>
    <w:link w:val="Nadpis5"/>
    <w:uiPriority w:val="99"/>
    <w:semiHidden/>
    <w:locked/>
    <w:rsid w:val="001C728E"/>
    <w:rPr>
      <w:rFonts w:ascii="Cambria" w:eastAsia="MS ????" w:hAnsi="Cambria" w:cs="Times New Roman"/>
      <w:color w:val="243F60"/>
      <w:sz w:val="24"/>
      <w:szCs w:val="24"/>
    </w:rPr>
  </w:style>
  <w:style w:type="character" w:customStyle="1" w:styleId="Nadpis6Char">
    <w:name w:val="Nadpis 6 Char"/>
    <w:basedOn w:val="Standardnpsmoodstavce"/>
    <w:link w:val="Nadpis6"/>
    <w:uiPriority w:val="99"/>
    <w:semiHidden/>
    <w:locked/>
    <w:rsid w:val="005C3353"/>
    <w:rPr>
      <w:rFonts w:ascii="Calibri" w:hAnsi="Calibri" w:cs="Times New Roman"/>
      <w:b/>
      <w:bCs/>
      <w:sz w:val="22"/>
      <w:szCs w:val="22"/>
    </w:rPr>
  </w:style>
  <w:style w:type="character" w:customStyle="1" w:styleId="Nadpis7Char">
    <w:name w:val="Nadpis 7 Char"/>
    <w:basedOn w:val="Standardnpsmoodstavce"/>
    <w:link w:val="Nadpis7"/>
    <w:uiPriority w:val="99"/>
    <w:semiHidden/>
    <w:locked/>
    <w:rsid w:val="001C728E"/>
    <w:rPr>
      <w:rFonts w:ascii="Cambria" w:eastAsia="MS ????" w:hAnsi="Cambria" w:cs="Times New Roman"/>
      <w:i/>
      <w:iCs/>
      <w:color w:val="404040"/>
      <w:sz w:val="24"/>
      <w:szCs w:val="24"/>
    </w:rPr>
  </w:style>
  <w:style w:type="character" w:customStyle="1" w:styleId="Nadpis8Char">
    <w:name w:val="Nadpis 8 Char"/>
    <w:basedOn w:val="Standardnpsmoodstavce"/>
    <w:link w:val="Nadpis8"/>
    <w:uiPriority w:val="99"/>
    <w:locked/>
    <w:rsid w:val="005C3353"/>
    <w:rPr>
      <w:rFonts w:ascii="Cambria" w:hAnsi="Cambria" w:cs="Times New Roman"/>
      <w:color w:val="404040"/>
    </w:rPr>
  </w:style>
  <w:style w:type="paragraph" w:styleId="Zhlav">
    <w:name w:val="header"/>
    <w:basedOn w:val="Normln"/>
    <w:link w:val="ZhlavChar"/>
    <w:uiPriority w:val="99"/>
    <w:rsid w:val="00ED02F6"/>
    <w:pPr>
      <w:tabs>
        <w:tab w:val="center" w:pos="4536"/>
        <w:tab w:val="right" w:pos="9072"/>
      </w:tabs>
    </w:pPr>
  </w:style>
  <w:style w:type="character" w:customStyle="1" w:styleId="ZhlavChar">
    <w:name w:val="Záhlaví Char"/>
    <w:basedOn w:val="Standardnpsmoodstavce"/>
    <w:link w:val="Zhlav"/>
    <w:uiPriority w:val="99"/>
    <w:locked/>
    <w:rsid w:val="005B0D37"/>
    <w:rPr>
      <w:rFonts w:cs="Times New Roman"/>
      <w:sz w:val="24"/>
      <w:szCs w:val="24"/>
    </w:rPr>
  </w:style>
  <w:style w:type="paragraph" w:styleId="Zpat">
    <w:name w:val="footer"/>
    <w:basedOn w:val="Normln"/>
    <w:link w:val="ZpatChar"/>
    <w:uiPriority w:val="99"/>
    <w:rsid w:val="00ED02F6"/>
    <w:pPr>
      <w:tabs>
        <w:tab w:val="center" w:pos="4536"/>
        <w:tab w:val="right" w:pos="9072"/>
      </w:tabs>
    </w:pPr>
  </w:style>
  <w:style w:type="character" w:customStyle="1" w:styleId="ZpatChar">
    <w:name w:val="Zápatí Char"/>
    <w:basedOn w:val="Standardnpsmoodstavce"/>
    <w:link w:val="Zpat"/>
    <w:uiPriority w:val="99"/>
    <w:locked/>
    <w:rsid w:val="00C90AAB"/>
    <w:rPr>
      <w:rFonts w:cs="Times New Roman"/>
      <w:sz w:val="24"/>
      <w:szCs w:val="24"/>
    </w:rPr>
  </w:style>
  <w:style w:type="paragraph" w:styleId="Zkladntext2">
    <w:name w:val="Body Text 2"/>
    <w:basedOn w:val="Normln"/>
    <w:link w:val="Zkladntext2Char"/>
    <w:rsid w:val="00ED02F6"/>
    <w:rPr>
      <w:rFonts w:ascii="Arial MT CE Black" w:hAnsi="Arial MT CE Black"/>
      <w:sz w:val="16"/>
      <w:szCs w:val="20"/>
    </w:rPr>
  </w:style>
  <w:style w:type="character" w:customStyle="1" w:styleId="Zkladntext2Char">
    <w:name w:val="Základní text 2 Char"/>
    <w:basedOn w:val="Standardnpsmoodstavce"/>
    <w:link w:val="Zkladntext2"/>
    <w:locked/>
    <w:rsid w:val="00C90AAB"/>
    <w:rPr>
      <w:rFonts w:ascii="Arial MT CE Black" w:hAnsi="Arial MT CE Black" w:cs="Times New Roman"/>
      <w:sz w:val="16"/>
    </w:rPr>
  </w:style>
  <w:style w:type="paragraph" w:styleId="Zkladntextodsazen">
    <w:name w:val="Body Text Indent"/>
    <w:basedOn w:val="Normln"/>
    <w:link w:val="ZkladntextodsazenChar"/>
    <w:uiPriority w:val="99"/>
    <w:rsid w:val="005C21F9"/>
    <w:pPr>
      <w:ind w:left="426" w:firstLine="708"/>
      <w:jc w:val="both"/>
    </w:pPr>
    <w:rPr>
      <w:rFonts w:ascii="Arial" w:hAnsi="Arial"/>
      <w:sz w:val="22"/>
      <w:szCs w:val="20"/>
    </w:rPr>
  </w:style>
  <w:style w:type="character" w:customStyle="1" w:styleId="ZkladntextodsazenChar">
    <w:name w:val="Základní text odsazený Char"/>
    <w:basedOn w:val="Standardnpsmoodstavce"/>
    <w:link w:val="Zkladntextodsazen"/>
    <w:uiPriority w:val="99"/>
    <w:locked/>
    <w:rsid w:val="00097B43"/>
    <w:rPr>
      <w:rFonts w:ascii="Arial" w:hAnsi="Arial" w:cs="Times New Roman"/>
      <w:sz w:val="22"/>
    </w:rPr>
  </w:style>
  <w:style w:type="paragraph" w:styleId="Zkladntextodsazen2">
    <w:name w:val="Body Text Indent 2"/>
    <w:basedOn w:val="Normln"/>
    <w:link w:val="Zkladntextodsazen2Char"/>
    <w:uiPriority w:val="99"/>
    <w:rsid w:val="005C21F9"/>
    <w:pPr>
      <w:spacing w:after="120" w:line="480" w:lineRule="auto"/>
      <w:ind w:left="283"/>
    </w:pPr>
  </w:style>
  <w:style w:type="character" w:customStyle="1" w:styleId="Zkladntextodsazen2Char">
    <w:name w:val="Základní text odsazený 2 Char"/>
    <w:basedOn w:val="Standardnpsmoodstavce"/>
    <w:link w:val="Zkladntextodsazen2"/>
    <w:uiPriority w:val="99"/>
    <w:locked/>
    <w:rsid w:val="00C90AAB"/>
    <w:rPr>
      <w:rFonts w:cs="Times New Roman"/>
      <w:sz w:val="24"/>
      <w:szCs w:val="24"/>
    </w:rPr>
  </w:style>
  <w:style w:type="character" w:styleId="slostrnky">
    <w:name w:val="page number"/>
    <w:basedOn w:val="Standardnpsmoodstavce"/>
    <w:uiPriority w:val="99"/>
    <w:rsid w:val="001E17E2"/>
    <w:rPr>
      <w:rFonts w:cs="Times New Roman"/>
    </w:rPr>
  </w:style>
  <w:style w:type="paragraph" w:customStyle="1" w:styleId="Odrka1">
    <w:name w:val="Odrážka 1"/>
    <w:basedOn w:val="Normln"/>
    <w:uiPriority w:val="99"/>
    <w:rsid w:val="00DA3B37"/>
    <w:pPr>
      <w:numPr>
        <w:numId w:val="1"/>
      </w:numPr>
    </w:pPr>
  </w:style>
  <w:style w:type="paragraph" w:styleId="Zkladntext">
    <w:name w:val="Body Text"/>
    <w:basedOn w:val="Normln"/>
    <w:link w:val="ZkladntextChar"/>
    <w:uiPriority w:val="99"/>
    <w:rsid w:val="001C728E"/>
    <w:pPr>
      <w:jc w:val="both"/>
    </w:pPr>
    <w:rPr>
      <w:noProof/>
      <w:sz w:val="20"/>
      <w:szCs w:val="20"/>
      <w:lang w:eastAsia="en-US"/>
    </w:rPr>
  </w:style>
  <w:style w:type="character" w:customStyle="1" w:styleId="ZkladntextChar">
    <w:name w:val="Základní text Char"/>
    <w:basedOn w:val="Standardnpsmoodstavce"/>
    <w:link w:val="Zkladntext"/>
    <w:locked/>
    <w:rsid w:val="005C3353"/>
    <w:rPr>
      <w:rFonts w:cs="Times New Roman"/>
      <w:sz w:val="24"/>
      <w:szCs w:val="24"/>
    </w:rPr>
  </w:style>
  <w:style w:type="character" w:styleId="Hypertextovodkaz">
    <w:name w:val="Hyperlink"/>
    <w:basedOn w:val="Standardnpsmoodstavce"/>
    <w:uiPriority w:val="99"/>
    <w:rsid w:val="00124E65"/>
    <w:rPr>
      <w:rFonts w:cs="Times New Roman"/>
      <w:color w:val="0000FF"/>
      <w:u w:val="single"/>
    </w:rPr>
  </w:style>
  <w:style w:type="paragraph" w:styleId="Rozloendokumentu">
    <w:name w:val="Document Map"/>
    <w:basedOn w:val="Normln"/>
    <w:link w:val="RozloendokumentuChar"/>
    <w:uiPriority w:val="99"/>
    <w:semiHidden/>
    <w:rsid w:val="005E5B10"/>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C90AAB"/>
    <w:rPr>
      <w:rFonts w:ascii="Tahoma" w:hAnsi="Tahoma" w:cs="Tahoma"/>
      <w:shd w:val="clear" w:color="auto" w:fill="000080"/>
    </w:rPr>
  </w:style>
  <w:style w:type="paragraph" w:customStyle="1" w:styleId="Normalleader">
    <w:name w:val="Normal leader"/>
    <w:basedOn w:val="Normln"/>
    <w:uiPriority w:val="99"/>
    <w:rsid w:val="00751699"/>
    <w:rPr>
      <w:szCs w:val="20"/>
    </w:rPr>
  </w:style>
  <w:style w:type="paragraph" w:styleId="Textbubliny">
    <w:name w:val="Balloon Text"/>
    <w:basedOn w:val="Normln"/>
    <w:link w:val="TextbublinyChar"/>
    <w:uiPriority w:val="99"/>
    <w:semiHidden/>
    <w:rsid w:val="002D031A"/>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90AAB"/>
    <w:rPr>
      <w:rFonts w:ascii="Tahoma" w:hAnsi="Tahoma" w:cs="Tahoma"/>
      <w:sz w:val="16"/>
      <w:szCs w:val="16"/>
    </w:rPr>
  </w:style>
  <w:style w:type="paragraph" w:customStyle="1" w:styleId="Textodstavce">
    <w:name w:val="Text odstavce"/>
    <w:basedOn w:val="Normln"/>
    <w:uiPriority w:val="99"/>
    <w:rsid w:val="005C3353"/>
    <w:pPr>
      <w:tabs>
        <w:tab w:val="left" w:pos="851"/>
        <w:tab w:val="num" w:pos="3414"/>
      </w:tabs>
      <w:spacing w:before="120" w:after="120"/>
      <w:ind w:left="3414" w:hanging="360"/>
      <w:jc w:val="both"/>
      <w:outlineLvl w:val="6"/>
    </w:pPr>
    <w:rPr>
      <w:szCs w:val="20"/>
    </w:rPr>
  </w:style>
  <w:style w:type="paragraph" w:customStyle="1" w:styleId="Textpsmene">
    <w:name w:val="Text písmene"/>
    <w:basedOn w:val="Normln"/>
    <w:uiPriority w:val="99"/>
    <w:rsid w:val="005C3353"/>
    <w:pPr>
      <w:tabs>
        <w:tab w:val="num" w:pos="4134"/>
      </w:tabs>
      <w:ind w:left="4134" w:hanging="360"/>
      <w:jc w:val="both"/>
      <w:outlineLvl w:val="7"/>
    </w:pPr>
    <w:rPr>
      <w:szCs w:val="20"/>
    </w:rPr>
  </w:style>
  <w:style w:type="paragraph" w:styleId="Nzev">
    <w:name w:val="Title"/>
    <w:basedOn w:val="Normln"/>
    <w:link w:val="NzevChar"/>
    <w:uiPriority w:val="99"/>
    <w:qFormat/>
    <w:rsid w:val="005C3353"/>
    <w:pPr>
      <w:autoSpaceDE w:val="0"/>
      <w:autoSpaceDN w:val="0"/>
      <w:spacing w:before="240" w:after="60"/>
      <w:jc w:val="center"/>
    </w:pPr>
    <w:rPr>
      <w:rFonts w:ascii="Arial" w:hAnsi="Arial" w:cs="Arial"/>
      <w:b/>
      <w:bCs/>
      <w:kern w:val="28"/>
      <w:sz w:val="32"/>
      <w:szCs w:val="32"/>
    </w:rPr>
  </w:style>
  <w:style w:type="character" w:customStyle="1" w:styleId="NzevChar">
    <w:name w:val="Název Char"/>
    <w:basedOn w:val="Standardnpsmoodstavce"/>
    <w:link w:val="Nzev"/>
    <w:uiPriority w:val="99"/>
    <w:locked/>
    <w:rsid w:val="005C3353"/>
    <w:rPr>
      <w:rFonts w:ascii="Arial" w:hAnsi="Arial" w:cs="Arial"/>
      <w:b/>
      <w:bCs/>
      <w:kern w:val="28"/>
      <w:sz w:val="32"/>
      <w:szCs w:val="32"/>
    </w:rPr>
  </w:style>
  <w:style w:type="paragraph" w:customStyle="1" w:styleId="Import0">
    <w:name w:val="Import 0"/>
    <w:basedOn w:val="Normln"/>
    <w:uiPriority w:val="99"/>
    <w:rsid w:val="005C3353"/>
    <w:pPr>
      <w:suppressAutoHyphens/>
      <w:spacing w:line="276" w:lineRule="auto"/>
    </w:pPr>
    <w:rPr>
      <w:rFonts w:ascii="Courier New" w:hAnsi="Courier New"/>
      <w:szCs w:val="20"/>
    </w:rPr>
  </w:style>
  <w:style w:type="paragraph" w:customStyle="1" w:styleId="Import7">
    <w:name w:val="Import 7"/>
    <w:basedOn w:val="Normln"/>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szCs w:val="20"/>
    </w:rPr>
  </w:style>
  <w:style w:type="paragraph" w:styleId="Seznam">
    <w:name w:val="List"/>
    <w:basedOn w:val="Normln"/>
    <w:uiPriority w:val="99"/>
    <w:rsid w:val="005C3353"/>
    <w:pPr>
      <w:autoSpaceDE w:val="0"/>
      <w:autoSpaceDN w:val="0"/>
      <w:ind w:left="283" w:hanging="283"/>
    </w:pPr>
    <w:rPr>
      <w:rFonts w:ascii="Arial" w:hAnsi="Arial" w:cs="Arial"/>
      <w:sz w:val="20"/>
      <w:szCs w:val="20"/>
    </w:rPr>
  </w:style>
  <w:style w:type="paragraph" w:customStyle="1" w:styleId="Import6">
    <w:name w:val="Import 6"/>
    <w:basedOn w:val="Normln"/>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szCs w:val="20"/>
    </w:rPr>
  </w:style>
  <w:style w:type="paragraph" w:customStyle="1" w:styleId="Import3">
    <w:name w:val="Import 3"/>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Cs w:val="20"/>
    </w:rPr>
  </w:style>
  <w:style w:type="paragraph" w:styleId="Zkladntextodsazen3">
    <w:name w:val="Body Text Indent 3"/>
    <w:basedOn w:val="Normln"/>
    <w:link w:val="Zkladntextodsazen3Char"/>
    <w:uiPriority w:val="99"/>
    <w:rsid w:val="00813A32"/>
    <w:pPr>
      <w:spacing w:after="120"/>
      <w:ind w:left="283"/>
    </w:pPr>
    <w:rPr>
      <w:sz w:val="16"/>
      <w:szCs w:val="16"/>
    </w:rPr>
  </w:style>
  <w:style w:type="character" w:customStyle="1" w:styleId="Zkladntextodsazen3Char">
    <w:name w:val="Základní text odsazený 3 Char"/>
    <w:basedOn w:val="Standardnpsmoodstavce"/>
    <w:link w:val="Zkladntextodsazen3"/>
    <w:uiPriority w:val="99"/>
    <w:locked/>
    <w:rsid w:val="00813A32"/>
    <w:rPr>
      <w:rFonts w:cs="Times New Roman"/>
      <w:sz w:val="16"/>
      <w:szCs w:val="16"/>
    </w:rPr>
  </w:style>
  <w:style w:type="character" w:styleId="Siln">
    <w:name w:val="Strong"/>
    <w:basedOn w:val="Standardnpsmoodstavce"/>
    <w:uiPriority w:val="99"/>
    <w:qFormat/>
    <w:rsid w:val="001305D7"/>
    <w:rPr>
      <w:rFonts w:cs="Times New Roman"/>
      <w:b/>
      <w:bCs/>
    </w:rPr>
  </w:style>
  <w:style w:type="paragraph" w:styleId="Odstavecseseznamem">
    <w:name w:val="List Paragraph"/>
    <w:basedOn w:val="Normln"/>
    <w:uiPriority w:val="34"/>
    <w:qFormat/>
    <w:rsid w:val="005B0D37"/>
    <w:pPr>
      <w:ind w:left="720"/>
      <w:contextualSpacing/>
    </w:pPr>
  </w:style>
  <w:style w:type="character" w:styleId="Sledovanodkaz">
    <w:name w:val="FollowedHyperlink"/>
    <w:basedOn w:val="Standardnpsmoodstavce"/>
    <w:uiPriority w:val="99"/>
    <w:rsid w:val="00C90AAB"/>
    <w:rPr>
      <w:rFonts w:cs="Times New Roman"/>
      <w:color w:val="800080"/>
      <w:u w:val="single"/>
    </w:rPr>
  </w:style>
  <w:style w:type="paragraph" w:styleId="Zkladntext3">
    <w:name w:val="Body Text 3"/>
    <w:basedOn w:val="Normln"/>
    <w:link w:val="Zkladntext3Char"/>
    <w:uiPriority w:val="99"/>
    <w:rsid w:val="001C728E"/>
    <w:pPr>
      <w:spacing w:after="120"/>
    </w:pPr>
    <w:rPr>
      <w:sz w:val="16"/>
      <w:szCs w:val="16"/>
    </w:rPr>
  </w:style>
  <w:style w:type="character" w:customStyle="1" w:styleId="Zkladntext3Char">
    <w:name w:val="Základní text 3 Char"/>
    <w:basedOn w:val="Standardnpsmoodstavce"/>
    <w:link w:val="Zkladntext3"/>
    <w:uiPriority w:val="99"/>
    <w:locked/>
    <w:rsid w:val="001C728E"/>
    <w:rPr>
      <w:rFonts w:cs="Times New Roman"/>
      <w:sz w:val="16"/>
      <w:szCs w:val="16"/>
    </w:rPr>
  </w:style>
  <w:style w:type="paragraph" w:styleId="Prosttext">
    <w:name w:val="Plain Text"/>
    <w:basedOn w:val="Normln"/>
    <w:link w:val="ProsttextChar"/>
    <w:uiPriority w:val="99"/>
    <w:rsid w:val="001C728E"/>
    <w:rPr>
      <w:rFonts w:ascii="Courier New" w:hAnsi="Courier New"/>
      <w:sz w:val="20"/>
      <w:szCs w:val="20"/>
    </w:rPr>
  </w:style>
  <w:style w:type="character" w:customStyle="1" w:styleId="ProsttextChar">
    <w:name w:val="Prostý text Char"/>
    <w:basedOn w:val="Standardnpsmoodstavce"/>
    <w:link w:val="Prosttext"/>
    <w:uiPriority w:val="99"/>
    <w:locked/>
    <w:rsid w:val="001C728E"/>
    <w:rPr>
      <w:rFonts w:ascii="Courier New" w:hAnsi="Courier New" w:cs="Times New Roman"/>
    </w:rPr>
  </w:style>
  <w:style w:type="paragraph" w:customStyle="1" w:styleId="Import1">
    <w:name w:val="Import 1"/>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4">
    <w:name w:val="Import 4"/>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Zkladntextodsazen21">
    <w:name w:val="Základní text odsazený 21"/>
    <w:basedOn w:val="Normln"/>
    <w:uiPriority w:val="99"/>
    <w:rsid w:val="001C728E"/>
    <w:pPr>
      <w:ind w:left="709"/>
    </w:pPr>
    <w:rPr>
      <w:szCs w:val="20"/>
    </w:rPr>
  </w:style>
  <w:style w:type="paragraph" w:customStyle="1" w:styleId="Import16">
    <w:name w:val="Import 16"/>
    <w:basedOn w:val="Import0"/>
    <w:uiPriority w:val="99"/>
    <w:rsid w:val="001C728E"/>
    <w:pPr>
      <w:tabs>
        <w:tab w:val="left" w:pos="5904"/>
      </w:tabs>
      <w:spacing w:line="230" w:lineRule="auto"/>
    </w:pPr>
  </w:style>
  <w:style w:type="character" w:styleId="Odkaznakoment">
    <w:name w:val="annotation reference"/>
    <w:basedOn w:val="Standardnpsmoodstavce"/>
    <w:uiPriority w:val="99"/>
    <w:rsid w:val="001C728E"/>
    <w:rPr>
      <w:rFonts w:cs="Times New Roman"/>
      <w:sz w:val="16"/>
    </w:rPr>
  </w:style>
  <w:style w:type="paragraph" w:styleId="Textkomente">
    <w:name w:val="annotation text"/>
    <w:basedOn w:val="Normln"/>
    <w:link w:val="TextkomenteChar"/>
    <w:uiPriority w:val="99"/>
    <w:rsid w:val="001C728E"/>
    <w:rPr>
      <w:rFonts w:ascii="Arial" w:hAnsi="Arial"/>
      <w:sz w:val="20"/>
      <w:szCs w:val="20"/>
    </w:rPr>
  </w:style>
  <w:style w:type="character" w:customStyle="1" w:styleId="TextkomenteChar">
    <w:name w:val="Text komentáře Char"/>
    <w:basedOn w:val="Standardnpsmoodstavce"/>
    <w:link w:val="Textkomente"/>
    <w:uiPriority w:val="99"/>
    <w:locked/>
    <w:rsid w:val="001C728E"/>
    <w:rPr>
      <w:rFonts w:ascii="Arial" w:hAnsi="Arial" w:cs="Times New Roman"/>
    </w:rPr>
  </w:style>
  <w:style w:type="paragraph" w:styleId="Pedmtkomente">
    <w:name w:val="annotation subject"/>
    <w:basedOn w:val="Textkomente"/>
    <w:next w:val="Textkomente"/>
    <w:link w:val="PedmtkomenteChar"/>
    <w:uiPriority w:val="99"/>
    <w:rsid w:val="001C728E"/>
    <w:rPr>
      <w:b/>
      <w:bCs/>
    </w:rPr>
  </w:style>
  <w:style w:type="character" w:customStyle="1" w:styleId="PedmtkomenteChar">
    <w:name w:val="Předmět komentáře Char"/>
    <w:basedOn w:val="TextkomenteChar"/>
    <w:link w:val="Pedmtkomente"/>
    <w:uiPriority w:val="99"/>
    <w:locked/>
    <w:rsid w:val="001C728E"/>
    <w:rPr>
      <w:rFonts w:ascii="Arial" w:hAnsi="Arial" w:cs="Times New Roman"/>
      <w:b/>
      <w:bCs/>
    </w:rPr>
  </w:style>
  <w:style w:type="paragraph" w:customStyle="1" w:styleId="Odstavecseseznamem1">
    <w:name w:val="Odstavec se seznamem1"/>
    <w:basedOn w:val="Normln"/>
    <w:uiPriority w:val="99"/>
    <w:rsid w:val="0064059E"/>
    <w:pPr>
      <w:ind w:left="720"/>
      <w:contextualSpacing/>
    </w:pPr>
    <w:rPr>
      <w:rFonts w:ascii="Arial" w:hAnsi="Arial"/>
      <w:szCs w:val="20"/>
    </w:rPr>
  </w:style>
  <w:style w:type="character" w:customStyle="1" w:styleId="odst1">
    <w:name w:val="odst1"/>
    <w:uiPriority w:val="99"/>
    <w:rsid w:val="00CC6607"/>
    <w:rPr>
      <w:b/>
      <w:color w:val="1060B8"/>
    </w:rPr>
  </w:style>
  <w:style w:type="character" w:customStyle="1" w:styleId="styl3">
    <w:name w:val="styl3"/>
    <w:basedOn w:val="Standardnpsmoodstavce"/>
    <w:uiPriority w:val="99"/>
    <w:rsid w:val="00E7204F"/>
    <w:rPr>
      <w:rFonts w:cs="Times New Roman"/>
    </w:rPr>
  </w:style>
  <w:style w:type="character" w:customStyle="1" w:styleId="tsubjname">
    <w:name w:val="tsubjname"/>
    <w:rsid w:val="00C25DF5"/>
  </w:style>
  <w:style w:type="paragraph" w:styleId="Nadpisobsahu">
    <w:name w:val="TOC Heading"/>
    <w:basedOn w:val="Nadpis1"/>
    <w:next w:val="Normln"/>
    <w:uiPriority w:val="39"/>
    <w:unhideWhenUsed/>
    <w:qFormat/>
    <w:rsid w:val="00747E81"/>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Obsah1">
    <w:name w:val="toc 1"/>
    <w:basedOn w:val="Normln"/>
    <w:next w:val="Normln"/>
    <w:autoRedefine/>
    <w:uiPriority w:val="39"/>
    <w:unhideWhenUsed/>
    <w:rsid w:val="00747E81"/>
    <w:pPr>
      <w:spacing w:after="100"/>
    </w:pPr>
  </w:style>
  <w:style w:type="paragraph" w:styleId="Obsah3">
    <w:name w:val="toc 3"/>
    <w:basedOn w:val="Normln"/>
    <w:next w:val="Normln"/>
    <w:autoRedefine/>
    <w:uiPriority w:val="39"/>
    <w:unhideWhenUsed/>
    <w:rsid w:val="00747E8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043353">
      <w:marLeft w:val="0"/>
      <w:marRight w:val="0"/>
      <w:marTop w:val="0"/>
      <w:marBottom w:val="0"/>
      <w:divBdr>
        <w:top w:val="none" w:sz="0" w:space="0" w:color="auto"/>
        <w:left w:val="none" w:sz="0" w:space="0" w:color="auto"/>
        <w:bottom w:val="none" w:sz="0" w:space="0" w:color="auto"/>
        <w:right w:val="none" w:sz="0" w:space="0" w:color="auto"/>
      </w:divBdr>
    </w:div>
    <w:div w:id="1861043354">
      <w:marLeft w:val="0"/>
      <w:marRight w:val="0"/>
      <w:marTop w:val="0"/>
      <w:marBottom w:val="0"/>
      <w:divBdr>
        <w:top w:val="none" w:sz="0" w:space="0" w:color="auto"/>
        <w:left w:val="none" w:sz="0" w:space="0" w:color="auto"/>
        <w:bottom w:val="none" w:sz="0" w:space="0" w:color="auto"/>
        <w:right w:val="none" w:sz="0" w:space="0" w:color="auto"/>
      </w:divBdr>
      <w:divsChild>
        <w:div w:id="1861043356">
          <w:marLeft w:val="0"/>
          <w:marRight w:val="0"/>
          <w:marTop w:val="100"/>
          <w:marBottom w:val="100"/>
          <w:divBdr>
            <w:top w:val="none" w:sz="0" w:space="0" w:color="auto"/>
            <w:left w:val="none" w:sz="0" w:space="0" w:color="auto"/>
            <w:bottom w:val="none" w:sz="0" w:space="0" w:color="auto"/>
            <w:right w:val="none" w:sz="0" w:space="0" w:color="auto"/>
          </w:divBdr>
          <w:divsChild>
            <w:div w:id="1861043358">
              <w:marLeft w:val="0"/>
              <w:marRight w:val="0"/>
              <w:marTop w:val="0"/>
              <w:marBottom w:val="0"/>
              <w:divBdr>
                <w:top w:val="none" w:sz="0" w:space="0" w:color="auto"/>
                <w:left w:val="none" w:sz="0" w:space="0" w:color="auto"/>
                <w:bottom w:val="none" w:sz="0" w:space="0" w:color="auto"/>
                <w:right w:val="none" w:sz="0" w:space="0" w:color="auto"/>
              </w:divBdr>
              <w:divsChild>
                <w:div w:id="1861043357">
                  <w:marLeft w:val="0"/>
                  <w:marRight w:val="0"/>
                  <w:marTop w:val="0"/>
                  <w:marBottom w:val="0"/>
                  <w:divBdr>
                    <w:top w:val="none" w:sz="0" w:space="0" w:color="auto"/>
                    <w:left w:val="none" w:sz="0" w:space="0" w:color="auto"/>
                    <w:bottom w:val="none" w:sz="0" w:space="0" w:color="auto"/>
                    <w:right w:val="none" w:sz="0" w:space="0" w:color="auto"/>
                  </w:divBdr>
                  <w:divsChild>
                    <w:div w:id="1861043359">
                      <w:marLeft w:val="360"/>
                      <w:marRight w:val="0"/>
                      <w:marTop w:val="0"/>
                      <w:marBottom w:val="0"/>
                      <w:divBdr>
                        <w:top w:val="none" w:sz="0" w:space="0" w:color="auto"/>
                        <w:left w:val="none" w:sz="0" w:space="0" w:color="auto"/>
                        <w:bottom w:val="none" w:sz="0" w:space="0" w:color="auto"/>
                        <w:right w:val="none" w:sz="0" w:space="0" w:color="auto"/>
                      </w:divBdr>
                      <w:divsChild>
                        <w:div w:id="1861043355">
                          <w:marLeft w:val="0"/>
                          <w:marRight w:val="0"/>
                          <w:marTop w:val="0"/>
                          <w:marBottom w:val="0"/>
                          <w:divBdr>
                            <w:top w:val="none" w:sz="0" w:space="0" w:color="auto"/>
                            <w:left w:val="none" w:sz="0" w:space="0" w:color="auto"/>
                            <w:bottom w:val="none" w:sz="0" w:space="0" w:color="auto"/>
                            <w:right w:val="none" w:sz="0" w:space="0" w:color="auto"/>
                          </w:divBdr>
                          <w:divsChild>
                            <w:div w:id="1861043360">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ha-kunratice.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4CFB4-E807-420C-AAD4-B64F9ECDA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14284</Words>
  <Characters>84276</Characters>
  <Application>Microsoft Office Word</Application>
  <DocSecurity>0</DocSecurity>
  <Lines>702</Lines>
  <Paragraphs>196</Paragraphs>
  <ScaleCrop>false</ScaleCrop>
  <HeadingPairs>
    <vt:vector size="2" baseType="variant">
      <vt:variant>
        <vt:lpstr>Název</vt:lpstr>
      </vt:variant>
      <vt:variant>
        <vt:i4>1</vt:i4>
      </vt:variant>
    </vt:vector>
  </HeadingPairs>
  <TitlesOfParts>
    <vt:vector size="1" baseType="lpstr">
      <vt:lpstr>Veřejná zakázka na stavební práce</vt:lpstr>
    </vt:vector>
  </TitlesOfParts>
  <LinksUpToDate>false</LinksUpToDate>
  <CharactersWithSpaces>98364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Veřejná zakázka na stavební práce</dc:title>
  <dc:creator/>
  <cp:lastModifiedBy/>
  <cp:revision>1</cp:revision>
  <dcterms:created xsi:type="dcterms:W3CDTF">2017-03-08T14:10:00Z</dcterms:created>
  <dcterms:modified xsi:type="dcterms:W3CDTF">2017-08-08T15:04:00Z</dcterms:modified>
</cp:coreProperties>
</file>