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BB39C5" w:rsidRDefault="00BB39C5" w:rsidP="00BB39C5">
      <w:pPr>
        <w:pStyle w:val="Nzev"/>
        <w:widowControl w:val="0"/>
        <w:jc w:val="both"/>
        <w:outlineLvl w:val="0"/>
        <w:rPr>
          <w:rFonts w:ascii="Verdana" w:hAnsi="Verdana"/>
          <w:i/>
          <w:sz w:val="16"/>
          <w:szCs w:val="16"/>
        </w:rPr>
      </w:pPr>
    </w:p>
    <w:p w:rsidR="00AD564D" w:rsidRPr="00FD4EDB" w:rsidRDefault="001A7928" w:rsidP="008522B4">
      <w:pPr>
        <w:pStyle w:val="Import1"/>
        <w:widowControl w:val="0"/>
        <w:suppressAutoHyphens w:val="0"/>
        <w:spacing w:before="120" w:line="240" w:lineRule="auto"/>
        <w:ind w:hanging="3600"/>
        <w:jc w:val="center"/>
        <w:rPr>
          <w:rFonts w:ascii="Verdana" w:hAnsi="Verdana" w:cs="Arial"/>
          <w:b/>
          <w:i/>
          <w:caps/>
          <w:sz w:val="44"/>
        </w:rPr>
      </w:pPr>
      <w:r w:rsidRPr="00FD4EDB">
        <w:rPr>
          <w:rFonts w:ascii="Verdana" w:hAnsi="Verdana" w:cs="Arial"/>
          <w:b/>
          <w:i/>
          <w:caps/>
          <w:sz w:val="44"/>
        </w:rPr>
        <w:t>S</w:t>
      </w:r>
      <w:r w:rsidR="00AA111F" w:rsidRPr="00FD4EDB">
        <w:rPr>
          <w:rFonts w:ascii="Verdana" w:hAnsi="Verdana" w:cs="Arial"/>
          <w:b/>
          <w:i/>
          <w:caps/>
          <w:sz w:val="44"/>
        </w:rPr>
        <w:t xml:space="preserve">mlouva o dílo </w:t>
      </w:r>
    </w:p>
    <w:p w:rsidR="00AA111F" w:rsidRPr="00FD4EDB" w:rsidRDefault="00AA111F" w:rsidP="00EC239D">
      <w:pPr>
        <w:pStyle w:val="Import1"/>
        <w:widowControl w:val="0"/>
        <w:suppressAutoHyphens w:val="0"/>
        <w:spacing w:before="120" w:line="240" w:lineRule="auto"/>
        <w:ind w:left="0"/>
        <w:jc w:val="center"/>
        <w:rPr>
          <w:rFonts w:ascii="Verdana" w:hAnsi="Verdana" w:cs="Arial"/>
          <w:b/>
          <w:i/>
          <w:sz w:val="18"/>
          <w:szCs w:val="18"/>
          <w:u w:val="single"/>
        </w:rPr>
      </w:pPr>
      <w:r w:rsidRPr="00FD4EDB">
        <w:rPr>
          <w:rFonts w:ascii="Verdana" w:hAnsi="Verdana" w:cs="Arial"/>
          <w:b/>
          <w:i/>
          <w:caps/>
          <w:sz w:val="18"/>
          <w:szCs w:val="18"/>
        </w:rPr>
        <w:t xml:space="preserve">číslo </w:t>
      </w:r>
    </w:p>
    <w:p w:rsidR="006825E4" w:rsidRPr="00FD4EDB" w:rsidRDefault="006825E4" w:rsidP="00E637E4">
      <w:pPr>
        <w:pStyle w:val="Import3"/>
        <w:widowControl w:val="0"/>
        <w:suppressAutoHyphens w:val="0"/>
        <w:spacing w:before="120" w:line="240" w:lineRule="auto"/>
        <w:jc w:val="center"/>
        <w:rPr>
          <w:rFonts w:ascii="Verdana" w:hAnsi="Verdana" w:cs="Arial"/>
          <w:b/>
          <w:i/>
        </w:rPr>
      </w:pPr>
    </w:p>
    <w:p w:rsidR="00AA111F" w:rsidRPr="00FD4EDB" w:rsidRDefault="00AA111F" w:rsidP="00E637E4">
      <w:pPr>
        <w:pStyle w:val="Import3"/>
        <w:widowControl w:val="0"/>
        <w:suppressAutoHyphens w:val="0"/>
        <w:spacing w:before="120" w:line="240" w:lineRule="auto"/>
        <w:jc w:val="center"/>
        <w:rPr>
          <w:rFonts w:ascii="Verdana" w:hAnsi="Verdana" w:cs="Arial"/>
          <w:b/>
          <w:i/>
        </w:rPr>
      </w:pPr>
      <w:r w:rsidRPr="00FD4EDB">
        <w:rPr>
          <w:rFonts w:ascii="Verdana" w:hAnsi="Verdana" w:cs="Arial"/>
          <w:b/>
          <w:i/>
        </w:rPr>
        <w:t>Objednatel</w:t>
      </w:r>
    </w:p>
    <w:p w:rsidR="00AA111F" w:rsidRPr="00FD4EDB" w:rsidRDefault="00AA111F" w:rsidP="00E637E4">
      <w:pPr>
        <w:widowControl w:val="0"/>
        <w:jc w:val="both"/>
        <w:rPr>
          <w:rFonts w:ascii="Verdana" w:hAnsi="Verdana"/>
          <w:b/>
          <w:i/>
          <w:iCs/>
          <w:caps/>
          <w:sz w:val="18"/>
          <w:szCs w:val="18"/>
        </w:rPr>
      </w:pPr>
    </w:p>
    <w:p w:rsidR="00AA111F" w:rsidRPr="00FD4EDB" w:rsidRDefault="00AA111F" w:rsidP="00EB15E3">
      <w:pPr>
        <w:tabs>
          <w:tab w:val="left" w:pos="4140"/>
        </w:tabs>
        <w:spacing w:before="120" w:line="276" w:lineRule="auto"/>
        <w:ind w:left="4140" w:hanging="4140"/>
        <w:rPr>
          <w:rFonts w:ascii="Verdana" w:hAnsi="Verdana"/>
          <w:b/>
          <w:i/>
          <w:caps/>
        </w:rPr>
      </w:pPr>
      <w:r w:rsidRPr="00FD4EDB">
        <w:rPr>
          <w:rFonts w:ascii="Verdana" w:hAnsi="Verdana"/>
          <w:b/>
          <w:i/>
          <w:caps/>
        </w:rPr>
        <w:t xml:space="preserve">Městská část Praha - Kunratice </w:t>
      </w:r>
    </w:p>
    <w:p w:rsidR="00AA111F" w:rsidRPr="00FD4EDB" w:rsidRDefault="00AA111F" w:rsidP="00EB15E3">
      <w:pPr>
        <w:pStyle w:val="Zhlav"/>
        <w:tabs>
          <w:tab w:val="clear" w:pos="4536"/>
          <w:tab w:val="clear" w:pos="9072"/>
          <w:tab w:val="left" w:pos="2410"/>
        </w:tabs>
        <w:spacing w:before="120" w:line="276" w:lineRule="auto"/>
        <w:ind w:left="709" w:hanging="709"/>
        <w:jc w:val="both"/>
        <w:rPr>
          <w:rFonts w:ascii="Verdana" w:hAnsi="Verdana"/>
          <w:b/>
          <w:i/>
        </w:rPr>
      </w:pPr>
      <w:r w:rsidRPr="00FD4EDB">
        <w:rPr>
          <w:rFonts w:ascii="Verdana" w:hAnsi="Verdana" w:cs="Arial"/>
          <w:b/>
          <w:i/>
          <w:sz w:val="18"/>
          <w:szCs w:val="20"/>
        </w:rPr>
        <w:t>Sídlo:</w:t>
      </w:r>
      <w:r w:rsidRPr="00FD4EDB">
        <w:rPr>
          <w:rFonts w:ascii="Verdana" w:hAnsi="Verdana" w:cs="Arial"/>
          <w:b/>
          <w:i/>
        </w:rPr>
        <w:tab/>
      </w:r>
      <w:r w:rsidRPr="00FD4EDB">
        <w:rPr>
          <w:rFonts w:ascii="Verdana" w:hAnsi="Verdana" w:cs="Arial"/>
          <w:b/>
          <w:i/>
        </w:rPr>
        <w:tab/>
      </w:r>
      <w:r w:rsidRPr="00FD4EDB">
        <w:rPr>
          <w:rFonts w:ascii="Verdana" w:hAnsi="Verdana" w:cs="Arial"/>
          <w:b/>
          <w:i/>
        </w:rPr>
        <w:tab/>
      </w:r>
      <w:r w:rsidRPr="00FD4EDB">
        <w:rPr>
          <w:rFonts w:ascii="Verdana" w:hAnsi="Verdana"/>
          <w:b/>
          <w:i/>
          <w:caps/>
        </w:rPr>
        <w:t>K Libuši 7/10, Pra</w:t>
      </w:r>
      <w:smartTag w:uri="urn:schemas-microsoft-com:office:smarttags" w:element="PersonName">
        <w:r w:rsidRPr="00FD4EDB">
          <w:rPr>
            <w:rFonts w:ascii="Verdana" w:hAnsi="Verdana"/>
            <w:b/>
            <w:i/>
            <w:caps/>
          </w:rPr>
          <w:t>h</w:t>
        </w:r>
      </w:smartTag>
      <w:r w:rsidRPr="00FD4EDB">
        <w:rPr>
          <w:rFonts w:ascii="Verdana" w:hAnsi="Verdana"/>
          <w:b/>
          <w:i/>
          <w:caps/>
        </w:rPr>
        <w:t xml:space="preserve">a 4, Kunratice, 148 00 </w:t>
      </w:r>
    </w:p>
    <w:p w:rsidR="00AA111F" w:rsidRPr="00FD4EDB" w:rsidRDefault="00AA111F" w:rsidP="00EB15E3">
      <w:pPr>
        <w:tabs>
          <w:tab w:val="left" w:pos="2410"/>
        </w:tabs>
        <w:spacing w:before="120" w:line="276" w:lineRule="auto"/>
        <w:ind w:left="709" w:hanging="709"/>
        <w:rPr>
          <w:rFonts w:ascii="Verdana" w:hAnsi="Verdana"/>
          <w:b/>
          <w:i/>
          <w:iCs/>
          <w:sz w:val="18"/>
          <w:szCs w:val="18"/>
        </w:rPr>
      </w:pPr>
      <w:r w:rsidRPr="00FD4EDB">
        <w:rPr>
          <w:rFonts w:ascii="Verdana" w:hAnsi="Verdana"/>
          <w:b/>
          <w:i/>
          <w:iCs/>
          <w:sz w:val="18"/>
          <w:szCs w:val="18"/>
        </w:rPr>
        <w:t>Zastoupen</w:t>
      </w:r>
      <w:r w:rsidR="00BA2F1B" w:rsidRPr="00FD4EDB">
        <w:rPr>
          <w:rFonts w:ascii="Verdana" w:hAnsi="Verdana"/>
          <w:b/>
          <w:i/>
          <w:iCs/>
          <w:sz w:val="18"/>
          <w:szCs w:val="18"/>
        </w:rPr>
        <w:t>á</w:t>
      </w:r>
      <w:r w:rsidRPr="00FD4EDB">
        <w:rPr>
          <w:rFonts w:ascii="Verdana" w:hAnsi="Verdana"/>
          <w:b/>
          <w:i/>
          <w:iCs/>
          <w:sz w:val="18"/>
          <w:szCs w:val="18"/>
        </w:rPr>
        <w:t>:</w:t>
      </w:r>
      <w:r w:rsidRPr="00FD4EDB">
        <w:rPr>
          <w:rFonts w:ascii="Verdana" w:hAnsi="Verdana"/>
          <w:b/>
          <w:i/>
          <w:iCs/>
          <w:sz w:val="18"/>
          <w:szCs w:val="18"/>
        </w:rPr>
        <w:tab/>
      </w:r>
      <w:r w:rsidRPr="00FD4EDB">
        <w:rPr>
          <w:rFonts w:ascii="Verdana" w:hAnsi="Verdana"/>
          <w:b/>
          <w:i/>
          <w:iCs/>
          <w:sz w:val="18"/>
          <w:szCs w:val="18"/>
        </w:rPr>
        <w:tab/>
      </w:r>
      <w:r w:rsidRPr="00FD4EDB">
        <w:rPr>
          <w:rFonts w:ascii="Verdana" w:hAnsi="Verdana" w:cs="Arial"/>
          <w:b/>
          <w:i/>
          <w:sz w:val="16"/>
          <w:szCs w:val="16"/>
        </w:rPr>
        <w:t>Ing. Lenkou Alinčovou</w:t>
      </w:r>
      <w:r w:rsidRPr="00FD4EDB">
        <w:rPr>
          <w:rFonts w:ascii="Verdana" w:hAnsi="Verdana"/>
          <w:b/>
          <w:i/>
          <w:sz w:val="16"/>
          <w:szCs w:val="16"/>
        </w:rPr>
        <w:t>, starostkou MČ</w:t>
      </w:r>
      <w:r w:rsidR="00BE60C1">
        <w:rPr>
          <w:rFonts w:ascii="Verdana" w:hAnsi="Verdana"/>
          <w:b/>
          <w:i/>
          <w:sz w:val="16"/>
          <w:szCs w:val="16"/>
        </w:rPr>
        <w:t xml:space="preserve"> Praha-Kunratice</w:t>
      </w:r>
    </w:p>
    <w:p w:rsidR="00AA111F" w:rsidRPr="00FD4EDB" w:rsidRDefault="00AA111F" w:rsidP="00EB15E3">
      <w:pPr>
        <w:tabs>
          <w:tab w:val="left" w:pos="2835"/>
        </w:tabs>
        <w:spacing w:before="120" w:line="276" w:lineRule="auto"/>
        <w:ind w:left="567" w:hanging="567"/>
        <w:jc w:val="both"/>
        <w:rPr>
          <w:rFonts w:ascii="Verdana" w:hAnsi="Verdana"/>
          <w:b/>
          <w:i/>
          <w:iCs/>
          <w:sz w:val="18"/>
          <w:szCs w:val="18"/>
        </w:rPr>
      </w:pPr>
      <w:r w:rsidRPr="00FD4EDB">
        <w:rPr>
          <w:rFonts w:ascii="Verdana" w:hAnsi="Verdana" w:cs="Arial"/>
          <w:b/>
          <w:i/>
          <w:sz w:val="18"/>
          <w:szCs w:val="18"/>
        </w:rPr>
        <w:t>IČ:</w:t>
      </w:r>
      <w:r w:rsidRPr="00FD4EDB">
        <w:rPr>
          <w:rFonts w:ascii="Verdana" w:hAnsi="Verdana" w:cs="Arial"/>
          <w:b/>
          <w:i/>
          <w:color w:val="FF0000"/>
          <w:sz w:val="18"/>
          <w:szCs w:val="18"/>
        </w:rPr>
        <w:tab/>
      </w:r>
      <w:r w:rsidR="0028491B" w:rsidRPr="00FD4EDB">
        <w:rPr>
          <w:rFonts w:ascii="Verdana" w:hAnsi="Verdana" w:cs="Arial"/>
          <w:b/>
          <w:i/>
          <w:color w:val="FF0000"/>
          <w:sz w:val="18"/>
          <w:szCs w:val="18"/>
        </w:rPr>
        <w:tab/>
      </w:r>
      <w:r w:rsidRPr="00FD4EDB">
        <w:rPr>
          <w:rFonts w:ascii="Verdana" w:hAnsi="Verdana" w:cs="Arial"/>
          <w:b/>
          <w:i/>
          <w:sz w:val="16"/>
          <w:szCs w:val="16"/>
        </w:rPr>
        <w:t>00231134</w:t>
      </w:r>
    </w:p>
    <w:p w:rsidR="00AA111F" w:rsidRPr="00FD4EDB" w:rsidRDefault="00AA111F" w:rsidP="00EB15E3">
      <w:pPr>
        <w:tabs>
          <w:tab w:val="left" w:pos="2835"/>
        </w:tabs>
        <w:spacing w:before="120" w:line="276" w:lineRule="auto"/>
        <w:ind w:left="567" w:hanging="567"/>
        <w:jc w:val="both"/>
        <w:rPr>
          <w:rFonts w:ascii="Verdana" w:hAnsi="Verdana" w:cs="Arial"/>
          <w:b/>
          <w:i/>
          <w:sz w:val="16"/>
          <w:szCs w:val="16"/>
        </w:rPr>
      </w:pPr>
      <w:r w:rsidRPr="00FD4EDB">
        <w:rPr>
          <w:rFonts w:ascii="Verdana" w:hAnsi="Verdana"/>
          <w:b/>
          <w:i/>
          <w:iCs/>
          <w:sz w:val="18"/>
          <w:szCs w:val="18"/>
        </w:rPr>
        <w:t>DIČ:</w:t>
      </w:r>
      <w:r w:rsidRPr="00FD4EDB">
        <w:rPr>
          <w:rFonts w:ascii="Verdana" w:hAnsi="Verdana"/>
          <w:b/>
          <w:i/>
          <w:iCs/>
          <w:sz w:val="18"/>
          <w:szCs w:val="18"/>
        </w:rPr>
        <w:tab/>
      </w:r>
      <w:r w:rsidR="0028491B" w:rsidRPr="00FD4EDB">
        <w:rPr>
          <w:rFonts w:ascii="Verdana" w:hAnsi="Verdana"/>
          <w:b/>
          <w:i/>
          <w:iCs/>
          <w:sz w:val="18"/>
          <w:szCs w:val="18"/>
        </w:rPr>
        <w:tab/>
      </w:r>
      <w:r w:rsidRPr="00FD4EDB">
        <w:rPr>
          <w:rFonts w:ascii="Verdana" w:hAnsi="Verdana" w:cs="Arial"/>
          <w:b/>
          <w:i/>
          <w:sz w:val="16"/>
          <w:szCs w:val="16"/>
        </w:rPr>
        <w:t>CZ00231134</w:t>
      </w:r>
    </w:p>
    <w:p w:rsidR="00AA111F" w:rsidRPr="00FD4EDB" w:rsidRDefault="00AA111F" w:rsidP="00EB15E3">
      <w:pPr>
        <w:tabs>
          <w:tab w:val="left" w:pos="2835"/>
        </w:tabs>
        <w:spacing w:before="120" w:line="276" w:lineRule="auto"/>
        <w:ind w:left="567" w:hanging="567"/>
        <w:jc w:val="both"/>
        <w:rPr>
          <w:rFonts w:ascii="Verdana" w:hAnsi="Verdana"/>
          <w:b/>
          <w:i/>
          <w:sz w:val="18"/>
          <w:szCs w:val="18"/>
        </w:rPr>
      </w:pPr>
      <w:r w:rsidRPr="00FD4EDB">
        <w:rPr>
          <w:rFonts w:ascii="Verdana" w:hAnsi="Verdana"/>
          <w:b/>
          <w:i/>
          <w:color w:val="000000"/>
          <w:sz w:val="18"/>
          <w:szCs w:val="18"/>
        </w:rPr>
        <w:t>Bankovní spojení</w:t>
      </w:r>
      <w:r w:rsidR="00EC239D" w:rsidRPr="00FD4EDB">
        <w:rPr>
          <w:rFonts w:ascii="Verdana" w:hAnsi="Verdana"/>
          <w:b/>
          <w:i/>
          <w:color w:val="000000"/>
          <w:sz w:val="18"/>
          <w:szCs w:val="18"/>
        </w:rPr>
        <w:t>:</w:t>
      </w:r>
      <w:r w:rsidRPr="00FD4EDB">
        <w:rPr>
          <w:rFonts w:ascii="Verdana" w:hAnsi="Verdana"/>
          <w:i/>
          <w:color w:val="000000"/>
          <w:sz w:val="18"/>
          <w:szCs w:val="18"/>
        </w:rPr>
        <w:tab/>
      </w:r>
      <w:r w:rsidRPr="00FD4EDB">
        <w:rPr>
          <w:rFonts w:ascii="Verdana" w:hAnsi="Verdana"/>
          <w:b/>
          <w:i/>
          <w:color w:val="000000"/>
          <w:sz w:val="18"/>
          <w:szCs w:val="18"/>
        </w:rPr>
        <w:t>ČS Praha 4</w:t>
      </w:r>
      <w:r w:rsidR="006825E4" w:rsidRPr="00FD4EDB">
        <w:rPr>
          <w:rFonts w:ascii="Verdana" w:hAnsi="Verdana"/>
          <w:b/>
          <w:i/>
          <w:color w:val="000000"/>
          <w:sz w:val="18"/>
          <w:szCs w:val="18"/>
        </w:rPr>
        <w:t>, č.ú.</w:t>
      </w:r>
      <w:r w:rsidRPr="00FD4EDB">
        <w:rPr>
          <w:rFonts w:ascii="Verdana" w:hAnsi="Verdana"/>
          <w:b/>
          <w:i/>
          <w:color w:val="000000"/>
          <w:sz w:val="18"/>
          <w:szCs w:val="18"/>
        </w:rPr>
        <w:t>:</w:t>
      </w:r>
      <w:r w:rsidRPr="00FD4EDB">
        <w:rPr>
          <w:rFonts w:ascii="Verdana" w:hAnsi="Verdana"/>
          <w:i/>
          <w:color w:val="000000"/>
          <w:sz w:val="18"/>
          <w:szCs w:val="18"/>
        </w:rPr>
        <w:t xml:space="preserve"> </w:t>
      </w:r>
      <w:r w:rsidRPr="00FD4EDB">
        <w:rPr>
          <w:rFonts w:ascii="Verdana" w:hAnsi="Verdana"/>
          <w:b/>
          <w:i/>
          <w:sz w:val="18"/>
          <w:szCs w:val="18"/>
        </w:rPr>
        <w:t>2000690389/0800</w:t>
      </w:r>
    </w:p>
    <w:p w:rsidR="006825E4" w:rsidRPr="00FD4EDB" w:rsidRDefault="006825E4" w:rsidP="00EB15E3">
      <w:pPr>
        <w:widowControl w:val="0"/>
        <w:shd w:val="clear" w:color="auto" w:fill="FFFFFF"/>
        <w:tabs>
          <w:tab w:val="left" w:pos="284"/>
        </w:tabs>
        <w:spacing w:before="120" w:line="276" w:lineRule="auto"/>
        <w:jc w:val="both"/>
        <w:rPr>
          <w:rFonts w:ascii="Verdana" w:eastAsia="Verdana" w:hAnsi="Verdana"/>
          <w:bCs/>
          <w:i/>
          <w:iCs/>
          <w:color w:val="000000"/>
          <w:sz w:val="18"/>
          <w:szCs w:val="18"/>
          <w:lang w:bidi="cs-CZ"/>
        </w:rPr>
      </w:pPr>
      <w:r w:rsidRPr="00FD4EDB">
        <w:rPr>
          <w:rFonts w:ascii="Verdana" w:eastAsia="Verdana" w:hAnsi="Verdana"/>
          <w:bCs/>
          <w:i/>
          <w:iCs/>
          <w:color w:val="000000"/>
          <w:sz w:val="18"/>
          <w:szCs w:val="18"/>
          <w:lang w:bidi="cs-CZ"/>
        </w:rPr>
        <w:t>Zapsaná u ČSÚ č.j. 157/04-3120 z 15. 3. 2004</w:t>
      </w:r>
    </w:p>
    <w:p w:rsidR="006825E4" w:rsidRPr="00FD4EDB" w:rsidRDefault="006825E4" w:rsidP="00EB15E3">
      <w:pPr>
        <w:widowControl w:val="0"/>
        <w:shd w:val="clear" w:color="auto" w:fill="FFFFFF"/>
        <w:tabs>
          <w:tab w:val="left" w:pos="284"/>
        </w:tabs>
        <w:spacing w:before="120" w:line="276" w:lineRule="auto"/>
        <w:jc w:val="both"/>
        <w:rPr>
          <w:rFonts w:ascii="Verdana" w:eastAsia="Verdana" w:hAnsi="Verdana"/>
          <w:bCs/>
          <w:i/>
          <w:iCs/>
          <w:color w:val="000000"/>
          <w:sz w:val="18"/>
          <w:szCs w:val="18"/>
          <w:lang w:bidi="cs-CZ"/>
        </w:rPr>
      </w:pPr>
    </w:p>
    <w:p w:rsidR="00AA111F" w:rsidRPr="00FD4EDB" w:rsidRDefault="00AA111F" w:rsidP="001A7928">
      <w:pPr>
        <w:widowControl w:val="0"/>
        <w:shd w:val="clear" w:color="auto" w:fill="FFFFFF"/>
        <w:tabs>
          <w:tab w:val="left" w:pos="284"/>
        </w:tabs>
        <w:spacing w:line="276" w:lineRule="auto"/>
        <w:jc w:val="both"/>
        <w:rPr>
          <w:rFonts w:ascii="Verdana" w:eastAsia="Verdana" w:hAnsi="Verdana"/>
          <w:bCs/>
          <w:i/>
          <w:iCs/>
          <w:color w:val="000000"/>
          <w:sz w:val="18"/>
          <w:szCs w:val="18"/>
          <w:lang w:bidi="cs-CZ"/>
        </w:rPr>
      </w:pPr>
      <w:r w:rsidRPr="00FD4EDB">
        <w:rPr>
          <w:rFonts w:ascii="Verdana" w:hAnsi="Verdana" w:cs="Arial"/>
          <w:i/>
          <w:sz w:val="18"/>
          <w:szCs w:val="18"/>
        </w:rPr>
        <w:t>na straně jedné jako</w:t>
      </w:r>
      <w:r w:rsidRPr="00FD4EDB">
        <w:rPr>
          <w:rFonts w:ascii="Verdana" w:hAnsi="Verdana" w:cs="Arial"/>
          <w:b/>
          <w:i/>
          <w:sz w:val="18"/>
          <w:szCs w:val="18"/>
        </w:rPr>
        <w:t xml:space="preserve"> „Objednatel“</w:t>
      </w: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AA111F" w:rsidRPr="00FD4EDB" w:rsidRDefault="00AA111F" w:rsidP="001A7928">
      <w:pPr>
        <w:pStyle w:val="Import3"/>
        <w:widowControl w:val="0"/>
        <w:suppressAutoHyphens w:val="0"/>
        <w:spacing w:line="276" w:lineRule="auto"/>
        <w:jc w:val="center"/>
        <w:rPr>
          <w:rFonts w:ascii="Verdana" w:hAnsi="Verdana" w:cs="Arial"/>
          <w:b/>
          <w:i/>
          <w:sz w:val="20"/>
        </w:rPr>
      </w:pPr>
      <w:r w:rsidRPr="00FD4EDB">
        <w:rPr>
          <w:rFonts w:ascii="Verdana" w:hAnsi="Verdana" w:cs="Arial"/>
          <w:b/>
          <w:i/>
          <w:sz w:val="20"/>
        </w:rPr>
        <w:t>a</w:t>
      </w: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1A7928" w:rsidRPr="00FD4EDB" w:rsidRDefault="001A7928" w:rsidP="001A7928">
      <w:pPr>
        <w:pStyle w:val="Import3"/>
        <w:widowControl w:val="0"/>
        <w:suppressAutoHyphens w:val="0"/>
        <w:spacing w:line="276" w:lineRule="auto"/>
        <w:jc w:val="center"/>
        <w:rPr>
          <w:rFonts w:ascii="Verdana" w:hAnsi="Verdana" w:cs="Arial"/>
          <w:b/>
          <w:i/>
          <w:sz w:val="20"/>
        </w:rPr>
      </w:pPr>
    </w:p>
    <w:p w:rsidR="00AA111F" w:rsidRPr="00FD4EDB" w:rsidRDefault="00AA111F" w:rsidP="001A7928">
      <w:pPr>
        <w:pStyle w:val="Import3"/>
        <w:widowControl w:val="0"/>
        <w:suppressAutoHyphens w:val="0"/>
        <w:spacing w:line="276" w:lineRule="auto"/>
        <w:jc w:val="center"/>
        <w:rPr>
          <w:rFonts w:ascii="Verdana" w:hAnsi="Verdana" w:cs="Arial"/>
          <w:b/>
          <w:i/>
        </w:rPr>
      </w:pPr>
      <w:r w:rsidRPr="00FD4EDB">
        <w:rPr>
          <w:rFonts w:ascii="Verdana" w:hAnsi="Verdana" w:cs="Arial"/>
          <w:b/>
          <w:i/>
        </w:rPr>
        <w:t>Zhotovitel</w:t>
      </w:r>
    </w:p>
    <w:p w:rsidR="00AA111F" w:rsidRPr="00FD4EDB" w:rsidRDefault="00AA111F" w:rsidP="00EB15E3">
      <w:pPr>
        <w:pStyle w:val="Import3"/>
        <w:widowControl w:val="0"/>
        <w:suppressAutoHyphens w:val="0"/>
        <w:spacing w:before="120" w:line="276" w:lineRule="auto"/>
        <w:jc w:val="both"/>
        <w:rPr>
          <w:rFonts w:ascii="Verdana" w:hAnsi="Verdana" w:cs="Arial"/>
          <w:b/>
          <w:i/>
          <w:sz w:val="28"/>
        </w:rPr>
      </w:pPr>
    </w:p>
    <w:p w:rsidR="00AA111F" w:rsidRPr="00FD4EDB" w:rsidRDefault="00F834E8" w:rsidP="00F834E8">
      <w:pPr>
        <w:pStyle w:val="Import3"/>
        <w:widowControl w:val="0"/>
        <w:shd w:val="clear" w:color="auto" w:fill="FFFF00"/>
        <w:tabs>
          <w:tab w:val="clear" w:pos="720"/>
          <w:tab w:val="clear" w:pos="1584"/>
        </w:tabs>
        <w:suppressAutoHyphens w:val="0"/>
        <w:spacing w:before="120" w:line="276" w:lineRule="auto"/>
        <w:jc w:val="both"/>
        <w:rPr>
          <w:rFonts w:ascii="Verdana" w:hAnsi="Verdana" w:cs="Arial"/>
          <w:b/>
          <w:i/>
          <w:sz w:val="18"/>
        </w:rPr>
      </w:pPr>
      <w:r>
        <w:rPr>
          <w:rFonts w:ascii="Verdana" w:hAnsi="Verdana" w:cs="Arial"/>
          <w:b/>
          <w:i/>
          <w:sz w:val="18"/>
        </w:rPr>
        <w:t>Sídlo:</w:t>
      </w:r>
    </w:p>
    <w:p w:rsidR="00D00F03" w:rsidRPr="00FD4EDB" w:rsidRDefault="00D00F03" w:rsidP="00F834E8">
      <w:pPr>
        <w:pStyle w:val="Import3"/>
        <w:widowControl w:val="0"/>
        <w:shd w:val="clear" w:color="auto" w:fill="FFFF00"/>
        <w:tabs>
          <w:tab w:val="clear" w:pos="720"/>
          <w:tab w:val="clear" w:pos="1584"/>
        </w:tabs>
        <w:suppressAutoHyphens w:val="0"/>
        <w:spacing w:before="120" w:line="276" w:lineRule="auto"/>
        <w:jc w:val="both"/>
        <w:rPr>
          <w:rFonts w:ascii="Verdana" w:hAnsi="Verdana" w:cs="Arial"/>
          <w:b/>
          <w:i/>
          <w:sz w:val="18"/>
        </w:rPr>
      </w:pPr>
      <w:r w:rsidRPr="00FD4EDB">
        <w:rPr>
          <w:rFonts w:ascii="Verdana" w:hAnsi="Verdana" w:cs="Arial"/>
          <w:b/>
          <w:i/>
          <w:sz w:val="18"/>
        </w:rPr>
        <w:t>Korespondenční:</w:t>
      </w:r>
      <w:r w:rsidRPr="00FD4EDB">
        <w:rPr>
          <w:rFonts w:ascii="Verdana" w:hAnsi="Verdana" w:cs="Arial"/>
          <w:b/>
          <w:i/>
          <w:sz w:val="18"/>
        </w:rPr>
        <w:tab/>
      </w:r>
      <w:r w:rsidR="00BE60C1">
        <w:rPr>
          <w:rFonts w:ascii="Verdana" w:hAnsi="Verdana" w:cs="Arial"/>
          <w:b/>
          <w:i/>
          <w:sz w:val="18"/>
        </w:rPr>
        <w:t xml:space="preserve"> </w:t>
      </w:r>
    </w:p>
    <w:p w:rsidR="00AA111F" w:rsidRPr="00FD4EDB" w:rsidRDefault="00AD564D" w:rsidP="00F834E8">
      <w:pPr>
        <w:pStyle w:val="Import3"/>
        <w:widowControl w:val="0"/>
        <w:shd w:val="clear" w:color="auto" w:fill="FFFF00"/>
        <w:tabs>
          <w:tab w:val="clear" w:pos="720"/>
          <w:tab w:val="clear" w:pos="1584"/>
        </w:tabs>
        <w:suppressAutoHyphens w:val="0"/>
        <w:spacing w:before="120" w:line="276" w:lineRule="auto"/>
        <w:ind w:left="2445" w:hanging="2445"/>
        <w:jc w:val="both"/>
        <w:rPr>
          <w:rFonts w:ascii="Verdana" w:hAnsi="Verdana" w:cs="Arial"/>
          <w:b/>
          <w:i/>
          <w:sz w:val="18"/>
        </w:rPr>
      </w:pPr>
      <w:r w:rsidRPr="00FD4EDB">
        <w:rPr>
          <w:rFonts w:ascii="Verdana" w:hAnsi="Verdana" w:cs="Arial"/>
          <w:b/>
          <w:i/>
          <w:sz w:val="18"/>
        </w:rPr>
        <w:t>Zastoupen</w:t>
      </w:r>
      <w:r w:rsidR="00D04525" w:rsidRPr="00FD4EDB">
        <w:rPr>
          <w:rFonts w:ascii="Verdana" w:hAnsi="Verdana" w:cs="Arial"/>
          <w:b/>
          <w:i/>
          <w:sz w:val="18"/>
        </w:rPr>
        <w:t>á</w:t>
      </w:r>
      <w:r w:rsidRPr="00FD4EDB">
        <w:rPr>
          <w:rFonts w:ascii="Verdana" w:hAnsi="Verdana" w:cs="Arial"/>
          <w:b/>
          <w:i/>
          <w:sz w:val="18"/>
        </w:rPr>
        <w:t>:</w:t>
      </w:r>
      <w:r w:rsidR="00EC239D" w:rsidRPr="00FD4EDB">
        <w:rPr>
          <w:rFonts w:ascii="Verdana" w:hAnsi="Verdana" w:cs="Arial"/>
          <w:b/>
          <w:i/>
          <w:sz w:val="18"/>
        </w:rPr>
        <w:tab/>
      </w:r>
    </w:p>
    <w:p w:rsidR="00AA111F" w:rsidRPr="00F834E8"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highlight w:val="yellow"/>
        </w:rPr>
      </w:pPr>
      <w:r w:rsidRPr="00F834E8">
        <w:rPr>
          <w:rFonts w:ascii="Verdana" w:hAnsi="Verdana" w:cs="Arial"/>
          <w:b/>
          <w:i/>
          <w:sz w:val="18"/>
          <w:highlight w:val="yellow"/>
        </w:rPr>
        <w:t>IČ:</w:t>
      </w:r>
      <w:r w:rsidR="00EC239D" w:rsidRPr="00F834E8">
        <w:rPr>
          <w:rFonts w:ascii="Verdana" w:hAnsi="Verdana" w:cs="Arial"/>
          <w:b/>
          <w:i/>
          <w:sz w:val="18"/>
          <w:highlight w:val="yellow"/>
        </w:rPr>
        <w:tab/>
      </w:r>
    </w:p>
    <w:p w:rsidR="00AA111F" w:rsidRPr="00FD4EDB"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rPr>
      </w:pPr>
      <w:r w:rsidRPr="00F834E8">
        <w:rPr>
          <w:rFonts w:ascii="Verdana" w:hAnsi="Verdana" w:cs="Arial"/>
          <w:b/>
          <w:i/>
          <w:sz w:val="18"/>
          <w:highlight w:val="yellow"/>
        </w:rPr>
        <w:t>DIČ</w:t>
      </w:r>
      <w:r w:rsidRPr="00F834E8">
        <w:rPr>
          <w:rFonts w:ascii="Verdana" w:hAnsi="Verdana" w:cs="Arial"/>
          <w:b/>
          <w:i/>
          <w:sz w:val="18"/>
        </w:rPr>
        <w:t>:</w:t>
      </w:r>
      <w:r w:rsidR="00F834E8" w:rsidRPr="00F834E8">
        <w:rPr>
          <w:rFonts w:ascii="Verdana" w:hAnsi="Verdana" w:cs="Arial"/>
          <w:b/>
          <w:i/>
          <w:sz w:val="18"/>
          <w:shd w:val="clear" w:color="auto" w:fill="FFFF00"/>
        </w:rPr>
        <w:tab/>
      </w:r>
      <w:r w:rsidRPr="00F834E8">
        <w:rPr>
          <w:rFonts w:ascii="Verdana" w:hAnsi="Verdana" w:cs="Arial"/>
          <w:b/>
          <w:i/>
          <w:sz w:val="18"/>
          <w:shd w:val="clear" w:color="auto" w:fill="FFFF00"/>
        </w:rPr>
        <w:tab/>
      </w:r>
    </w:p>
    <w:p w:rsidR="00AA111F" w:rsidRPr="00FD4EDB" w:rsidRDefault="00AA111F" w:rsidP="00EB15E3">
      <w:pPr>
        <w:pStyle w:val="Import3"/>
        <w:widowControl w:val="0"/>
        <w:tabs>
          <w:tab w:val="clear" w:pos="720"/>
          <w:tab w:val="clear" w:pos="1584"/>
        </w:tabs>
        <w:suppressAutoHyphens w:val="0"/>
        <w:spacing w:before="120" w:line="276" w:lineRule="auto"/>
        <w:jc w:val="both"/>
        <w:rPr>
          <w:rFonts w:ascii="Verdana" w:hAnsi="Verdana" w:cs="Arial"/>
          <w:b/>
          <w:i/>
          <w:sz w:val="18"/>
        </w:rPr>
      </w:pPr>
      <w:r w:rsidRPr="00F834E8">
        <w:rPr>
          <w:rFonts w:ascii="Verdana" w:hAnsi="Verdana" w:cs="Arial"/>
          <w:b/>
          <w:i/>
          <w:sz w:val="18"/>
          <w:shd w:val="clear" w:color="auto" w:fill="FFFF00"/>
        </w:rPr>
        <w:t>Bankovní spojení:</w:t>
      </w:r>
      <w:r w:rsidRPr="00F834E8">
        <w:rPr>
          <w:rFonts w:ascii="Verdana" w:hAnsi="Verdana" w:cs="Arial"/>
          <w:b/>
          <w:i/>
          <w:sz w:val="18"/>
          <w:shd w:val="clear" w:color="auto" w:fill="FFFF00"/>
        </w:rPr>
        <w:tab/>
      </w:r>
      <w:r w:rsidR="00F834E8" w:rsidRPr="00F834E8">
        <w:rPr>
          <w:rFonts w:ascii="Verdana" w:hAnsi="Verdana" w:cs="Arial"/>
          <w:b/>
          <w:i/>
          <w:sz w:val="18"/>
          <w:shd w:val="clear" w:color="auto" w:fill="FFFF00"/>
        </w:rPr>
        <w:tab/>
      </w:r>
      <w:r w:rsidR="00F834E8" w:rsidRPr="00F834E8">
        <w:rPr>
          <w:rFonts w:ascii="Verdana" w:hAnsi="Verdana" w:cs="Arial"/>
          <w:b/>
          <w:i/>
          <w:sz w:val="18"/>
          <w:shd w:val="clear" w:color="auto" w:fill="FFFF00"/>
        </w:rPr>
        <w:tab/>
      </w:r>
    </w:p>
    <w:p w:rsidR="006825E4" w:rsidRPr="00FD4EDB" w:rsidRDefault="006825E4" w:rsidP="001A7928">
      <w:pPr>
        <w:widowControl w:val="0"/>
        <w:spacing w:line="276" w:lineRule="auto"/>
        <w:ind w:left="426" w:hanging="426"/>
        <w:jc w:val="both"/>
        <w:rPr>
          <w:rFonts w:ascii="Verdana" w:hAnsi="Verdana" w:cs="Arial"/>
          <w:i/>
          <w:sz w:val="18"/>
          <w:szCs w:val="18"/>
        </w:rPr>
      </w:pPr>
    </w:p>
    <w:p w:rsidR="00AA111F" w:rsidRPr="00FD4EDB" w:rsidRDefault="00AA111F" w:rsidP="001A7928">
      <w:pPr>
        <w:widowControl w:val="0"/>
        <w:spacing w:line="276" w:lineRule="auto"/>
        <w:ind w:left="426" w:hanging="426"/>
        <w:jc w:val="both"/>
        <w:rPr>
          <w:rFonts w:ascii="Verdana" w:hAnsi="Verdana" w:cs="Arial"/>
          <w:bCs/>
          <w:sz w:val="18"/>
        </w:rPr>
      </w:pPr>
      <w:r w:rsidRPr="00FD4EDB">
        <w:rPr>
          <w:rFonts w:ascii="Verdana" w:hAnsi="Verdana" w:cs="Arial"/>
          <w:i/>
          <w:sz w:val="18"/>
          <w:szCs w:val="18"/>
        </w:rPr>
        <w:t xml:space="preserve">na straně druhé jako </w:t>
      </w:r>
      <w:r w:rsidRPr="00FD4EDB">
        <w:rPr>
          <w:rFonts w:ascii="Verdana" w:hAnsi="Verdana" w:cs="Arial"/>
          <w:b/>
          <w:i/>
          <w:sz w:val="18"/>
          <w:szCs w:val="18"/>
        </w:rPr>
        <w:t>„Zhotovitel“</w:t>
      </w:r>
    </w:p>
    <w:p w:rsidR="00AA111F" w:rsidRPr="00FD4EDB" w:rsidRDefault="00AA111F" w:rsidP="001A7928">
      <w:pPr>
        <w:pStyle w:val="Import3"/>
        <w:widowControl w:val="0"/>
        <w:suppressAutoHyphens w:val="0"/>
        <w:spacing w:line="276" w:lineRule="auto"/>
        <w:jc w:val="center"/>
        <w:rPr>
          <w:rFonts w:ascii="Verdana" w:hAnsi="Verdana" w:cs="Arial"/>
          <w:b/>
          <w:i/>
          <w:sz w:val="16"/>
          <w:szCs w:val="16"/>
        </w:rPr>
      </w:pPr>
    </w:p>
    <w:p w:rsidR="00AA111F" w:rsidRPr="00FD4EDB" w:rsidRDefault="00AA111F" w:rsidP="001A7928">
      <w:pPr>
        <w:pStyle w:val="Import3"/>
        <w:widowControl w:val="0"/>
        <w:suppressAutoHyphens w:val="0"/>
        <w:spacing w:line="276" w:lineRule="auto"/>
        <w:jc w:val="center"/>
        <w:rPr>
          <w:rFonts w:ascii="Verdana" w:hAnsi="Verdana" w:cs="Arial"/>
          <w:b/>
          <w:i/>
          <w:sz w:val="22"/>
          <w:szCs w:val="22"/>
        </w:rPr>
      </w:pPr>
      <w:r w:rsidRPr="00FD4EDB">
        <w:rPr>
          <w:rFonts w:ascii="Verdana" w:hAnsi="Verdana" w:cs="Arial"/>
          <w:b/>
          <w:i/>
          <w:sz w:val="22"/>
          <w:szCs w:val="22"/>
        </w:rPr>
        <w:t>uzavřeli dle zákona č. 89/2012 Sb., občansk</w:t>
      </w:r>
      <w:r w:rsidR="001A7928" w:rsidRPr="00FD4EDB">
        <w:rPr>
          <w:rFonts w:ascii="Verdana" w:hAnsi="Verdana" w:cs="Arial"/>
          <w:b/>
          <w:i/>
          <w:sz w:val="22"/>
          <w:szCs w:val="22"/>
        </w:rPr>
        <w:t>ý</w:t>
      </w:r>
      <w:r w:rsidRPr="00FD4EDB">
        <w:rPr>
          <w:rFonts w:ascii="Verdana" w:hAnsi="Verdana" w:cs="Arial"/>
          <w:b/>
          <w:i/>
          <w:sz w:val="22"/>
          <w:szCs w:val="22"/>
        </w:rPr>
        <w:t xml:space="preserve"> zákoník, smlouvu o dílo tohoto znění:</w:t>
      </w:r>
    </w:p>
    <w:p w:rsidR="00AA111F" w:rsidRPr="00FD4EDB" w:rsidRDefault="00AA111F" w:rsidP="001C728E">
      <w:pPr>
        <w:pStyle w:val="Import4"/>
        <w:widowControl w:val="0"/>
        <w:tabs>
          <w:tab w:val="clear" w:pos="4176"/>
        </w:tabs>
        <w:suppressAutoHyphens w:val="0"/>
        <w:spacing w:before="120" w:line="240" w:lineRule="auto"/>
        <w:ind w:left="0"/>
        <w:jc w:val="center"/>
        <w:rPr>
          <w:rFonts w:ascii="Verdana" w:hAnsi="Verdana" w:cs="Arial"/>
          <w:b/>
          <w:i/>
          <w:sz w:val="16"/>
          <w:szCs w:val="16"/>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pPr>
        <w:rPr>
          <w:rFonts w:ascii="Verdana" w:hAnsi="Verdana" w:cs="Arial"/>
          <w:b/>
          <w:i/>
          <w:szCs w:val="20"/>
        </w:rPr>
      </w:pPr>
      <w:r w:rsidRPr="00FD4EDB">
        <w:rPr>
          <w:rFonts w:ascii="Verdana" w:hAnsi="Verdana" w:cs="Arial"/>
          <w:b/>
          <w:i/>
        </w:rPr>
        <w:br w:type="page"/>
      </w: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1A7928" w:rsidRPr="00FD4EDB" w:rsidRDefault="001A7928" w:rsidP="008F438C">
      <w:pPr>
        <w:pStyle w:val="Import4"/>
        <w:widowControl w:val="0"/>
        <w:tabs>
          <w:tab w:val="clear" w:pos="4176"/>
        </w:tabs>
        <w:suppressAutoHyphens w:val="0"/>
        <w:spacing w:line="240" w:lineRule="auto"/>
        <w:ind w:left="0"/>
        <w:jc w:val="center"/>
        <w:rPr>
          <w:rFonts w:ascii="Verdana" w:hAnsi="Verdana" w:cs="Arial"/>
          <w:b/>
          <w:i/>
        </w:rPr>
      </w:pPr>
    </w:p>
    <w:p w:rsidR="00AA111F" w:rsidRPr="00FD4EDB" w:rsidRDefault="00AA111F" w:rsidP="008F438C">
      <w:pPr>
        <w:pStyle w:val="Import4"/>
        <w:widowControl w:val="0"/>
        <w:tabs>
          <w:tab w:val="clear" w:pos="4176"/>
        </w:tabs>
        <w:suppressAutoHyphens w:val="0"/>
        <w:spacing w:line="240" w:lineRule="auto"/>
        <w:ind w:left="0"/>
        <w:jc w:val="center"/>
        <w:rPr>
          <w:rFonts w:ascii="Verdana" w:hAnsi="Verdana" w:cs="Arial"/>
          <w:b/>
          <w:i/>
        </w:rPr>
      </w:pPr>
      <w:r w:rsidRPr="00FD4EDB">
        <w:rPr>
          <w:rFonts w:ascii="Verdana" w:hAnsi="Verdana" w:cs="Arial"/>
          <w:b/>
          <w:i/>
        </w:rPr>
        <w:t>Článek I. Předmět smlouvy</w:t>
      </w:r>
    </w:p>
    <w:p w:rsidR="00AA111F" w:rsidRPr="00FD4EDB" w:rsidRDefault="00AA111F" w:rsidP="001C728E">
      <w:pPr>
        <w:pStyle w:val="Nadpis6"/>
        <w:widowControl w:val="0"/>
        <w:spacing w:before="120"/>
        <w:rPr>
          <w:rFonts w:ascii="Verdana" w:hAnsi="Verdana" w:cs="Arial"/>
          <w:i/>
          <w:sz w:val="20"/>
        </w:rPr>
      </w:pPr>
      <w:r w:rsidRPr="00FD4EDB">
        <w:rPr>
          <w:rFonts w:ascii="Verdana" w:hAnsi="Verdana" w:cs="Arial"/>
          <w:i/>
          <w:sz w:val="20"/>
        </w:rPr>
        <w:t>1.</w:t>
      </w:r>
      <w:r w:rsidRPr="00FD4EDB">
        <w:rPr>
          <w:rFonts w:ascii="Verdana" w:hAnsi="Verdana" w:cs="Arial"/>
          <w:i/>
          <w:sz w:val="20"/>
        </w:rPr>
        <w:tab/>
        <w:t>DO</w:t>
      </w:r>
      <w:smartTag w:uri="urn:schemas-microsoft-com:office:smarttags" w:element="PersonName">
        <w:r w:rsidRPr="00FD4EDB">
          <w:rPr>
            <w:rFonts w:ascii="Verdana" w:hAnsi="Verdana" w:cs="Arial"/>
            <w:i/>
            <w:sz w:val="20"/>
          </w:rPr>
          <w:t>H</w:t>
        </w:r>
      </w:smartTag>
      <w:r w:rsidRPr="00FD4EDB">
        <w:rPr>
          <w:rFonts w:ascii="Verdana" w:hAnsi="Verdana" w:cs="Arial"/>
          <w:i/>
          <w:sz w:val="20"/>
        </w:rPr>
        <w:t>ODNUTÝ PŘEDMĚT PLNĚNÍ Z</w:t>
      </w:r>
      <w:smartTag w:uri="urn:schemas-microsoft-com:office:smarttags" w:element="PersonName">
        <w:r w:rsidRPr="00FD4EDB">
          <w:rPr>
            <w:rFonts w:ascii="Verdana" w:hAnsi="Verdana" w:cs="Arial"/>
            <w:i/>
            <w:sz w:val="20"/>
          </w:rPr>
          <w:t>H</w:t>
        </w:r>
      </w:smartTag>
      <w:r w:rsidRPr="00FD4EDB">
        <w:rPr>
          <w:rFonts w:ascii="Verdana" w:hAnsi="Verdana" w:cs="Arial"/>
          <w:i/>
          <w:sz w:val="20"/>
        </w:rPr>
        <w:t>OTOVITELE (DÍLO)</w:t>
      </w:r>
    </w:p>
    <w:p w:rsidR="00AA111F" w:rsidRPr="00FD4EDB" w:rsidRDefault="00AA111F" w:rsidP="001C728E">
      <w:pPr>
        <w:pStyle w:val="Odstavecseseznamem"/>
        <w:widowControl w:val="0"/>
        <w:spacing w:before="120"/>
        <w:ind w:left="1418" w:hanging="709"/>
        <w:contextualSpacing w:val="0"/>
        <w:jc w:val="both"/>
        <w:rPr>
          <w:rFonts w:ascii="Verdana" w:hAnsi="Verdana"/>
          <w:b/>
          <w:i/>
          <w:snapToGrid w:val="0"/>
          <w:sz w:val="16"/>
          <w:szCs w:val="16"/>
        </w:rPr>
      </w:pPr>
      <w:r w:rsidRPr="00FD4EDB">
        <w:rPr>
          <w:rFonts w:ascii="Verdana" w:hAnsi="Verdana" w:cs="Arial"/>
          <w:b/>
          <w:i/>
          <w:snapToGrid w:val="0"/>
          <w:sz w:val="16"/>
          <w:szCs w:val="16"/>
        </w:rPr>
        <w:t>1.1.</w:t>
      </w:r>
      <w:r w:rsidRPr="00FD4EDB">
        <w:rPr>
          <w:rFonts w:ascii="Verdana" w:hAnsi="Verdana" w:cs="Arial"/>
          <w:b/>
          <w:i/>
          <w:snapToGrid w:val="0"/>
          <w:sz w:val="16"/>
          <w:szCs w:val="16"/>
        </w:rPr>
        <w:tab/>
      </w:r>
      <w:r w:rsidRPr="00FD4EDB">
        <w:rPr>
          <w:rFonts w:ascii="Verdana" w:hAnsi="Verdana"/>
          <w:b/>
          <w:i/>
          <w:snapToGrid w:val="0"/>
          <w:sz w:val="16"/>
          <w:szCs w:val="16"/>
        </w:rPr>
        <w:t xml:space="preserve">Zhotovitel se zavazuje provést na svůj náklad a nebezpečí pro objednatele stavbu </w:t>
      </w:r>
      <w:r w:rsidRPr="00FD4EDB">
        <w:rPr>
          <w:rFonts w:ascii="Verdana" w:hAnsi="Verdana" w:cs="Arial"/>
          <w:b/>
          <w:i/>
          <w:snapToGrid w:val="0"/>
          <w:sz w:val="16"/>
          <w:szCs w:val="16"/>
        </w:rPr>
        <w:t>s názvem: „</w:t>
      </w:r>
      <w:r w:rsidR="005D7851">
        <w:rPr>
          <w:rFonts w:ascii="Verdana" w:hAnsi="Verdana"/>
          <w:b/>
          <w:i/>
          <w:snapToGrid w:val="0"/>
          <w:sz w:val="16"/>
          <w:szCs w:val="16"/>
        </w:rPr>
        <w:t>Plošné rekonstrukce komunikací v Kunraticích – II. etapa; založení trávníků</w:t>
      </w:r>
      <w:r w:rsidR="00EC239D" w:rsidRPr="00FD4EDB">
        <w:rPr>
          <w:rFonts w:ascii="Verdana" w:hAnsi="Verdana"/>
          <w:b/>
          <w:i/>
          <w:snapToGrid w:val="0"/>
          <w:sz w:val="16"/>
          <w:szCs w:val="16"/>
        </w:rPr>
        <w:t xml:space="preserve">“ </w:t>
      </w:r>
      <w:r w:rsidRPr="00FD4EDB">
        <w:rPr>
          <w:rFonts w:ascii="Verdana" w:hAnsi="Verdana"/>
          <w:b/>
          <w:i/>
          <w:snapToGrid w:val="0"/>
          <w:sz w:val="16"/>
          <w:szCs w:val="16"/>
        </w:rPr>
        <w:t>v rozsahu a podle:</w:t>
      </w:r>
    </w:p>
    <w:p w:rsidR="00EC239D" w:rsidRPr="00FD4EDB" w:rsidRDefault="00D55380" w:rsidP="00EC239D">
      <w:pPr>
        <w:pStyle w:val="Zkladntext2"/>
        <w:numPr>
          <w:ilvl w:val="0"/>
          <w:numId w:val="16"/>
        </w:numPr>
        <w:suppressAutoHyphens/>
        <w:spacing w:before="40"/>
        <w:ind w:left="1843" w:hanging="425"/>
        <w:jc w:val="both"/>
      </w:pPr>
      <w:r w:rsidRPr="00FD4EDB">
        <w:rPr>
          <w:rFonts w:ascii="Verdana" w:hAnsi="Verdana"/>
          <w:i/>
          <w:szCs w:val="16"/>
        </w:rPr>
        <w:t>Projektové dokumentace, zpracovan</w:t>
      </w:r>
      <w:r w:rsidR="00957971">
        <w:rPr>
          <w:rFonts w:ascii="Verdana" w:hAnsi="Verdana"/>
          <w:i/>
          <w:szCs w:val="16"/>
        </w:rPr>
        <w:t>é</w:t>
      </w:r>
      <w:r w:rsidRPr="00FD4EDB">
        <w:rPr>
          <w:rFonts w:ascii="Verdana" w:hAnsi="Verdana"/>
          <w:i/>
          <w:szCs w:val="16"/>
        </w:rPr>
        <w:t xml:space="preserve"> do podro</w:t>
      </w:r>
      <w:r w:rsidR="00D90AAA" w:rsidRPr="00FD4EDB">
        <w:rPr>
          <w:rFonts w:ascii="Verdana" w:hAnsi="Verdana"/>
          <w:i/>
          <w:szCs w:val="16"/>
        </w:rPr>
        <w:t>bností nezbytných pro podání</w:t>
      </w:r>
      <w:r w:rsidRPr="00FD4EDB">
        <w:rPr>
          <w:rFonts w:ascii="Verdana" w:hAnsi="Verdana"/>
          <w:i/>
          <w:szCs w:val="16"/>
        </w:rPr>
        <w:t xml:space="preserve"> nabídky zpracovan</w:t>
      </w:r>
      <w:r w:rsidR="00957971">
        <w:rPr>
          <w:rFonts w:ascii="Verdana" w:hAnsi="Verdana"/>
          <w:i/>
          <w:szCs w:val="16"/>
        </w:rPr>
        <w:t>é</w:t>
      </w:r>
      <w:r w:rsidRPr="00FD4EDB">
        <w:rPr>
          <w:rFonts w:ascii="Verdana" w:hAnsi="Verdana"/>
          <w:i/>
          <w:szCs w:val="16"/>
        </w:rPr>
        <w:t xml:space="preserve"> spol. DIPRO, spol. s r.o., Modřanská 11/1387, 143 00 Pr</w:t>
      </w:r>
      <w:r w:rsidR="00EC239D" w:rsidRPr="00FD4EDB">
        <w:rPr>
          <w:rFonts w:ascii="Verdana" w:hAnsi="Verdana"/>
          <w:i/>
          <w:szCs w:val="16"/>
        </w:rPr>
        <w:t>aha 412, IČ: 485 92 722</w:t>
      </w:r>
    </w:p>
    <w:p w:rsidR="00AA111F" w:rsidRPr="00FD4EDB" w:rsidRDefault="00AA111F" w:rsidP="00EC239D">
      <w:pPr>
        <w:pStyle w:val="Zkladntext2"/>
        <w:suppressAutoHyphens/>
        <w:spacing w:before="40"/>
        <w:ind w:left="1843"/>
        <w:jc w:val="both"/>
      </w:pPr>
      <w:r w:rsidRPr="00FD4EDB">
        <w:rPr>
          <w:rFonts w:ascii="Verdana" w:hAnsi="Verdana" w:cs="Arial"/>
          <w:i/>
          <w:szCs w:val="16"/>
        </w:rPr>
        <w:t xml:space="preserve">s technickými podmínkami ve formě souhrnu </w:t>
      </w:r>
      <w:r w:rsidRPr="00FD4EDB">
        <w:rPr>
          <w:rFonts w:ascii="Verdana" w:hAnsi="Verdana"/>
          <w:i/>
          <w:szCs w:val="16"/>
        </w:rPr>
        <w:t xml:space="preserve">všech technických popisů, které vymezují požadované technické charakteristiky a požadavky na stavební práce, a současně dodávky a služby související s těmito stavebními pracemi, jejichž prostřednictvím je předmět veřejné zakázky na stavební práce popsán </w:t>
      </w:r>
      <w:r w:rsidRPr="00FD4EDB">
        <w:rPr>
          <w:rFonts w:ascii="Verdana" w:hAnsi="Verdana" w:cs="Arial"/>
          <w:i/>
          <w:szCs w:val="16"/>
        </w:rPr>
        <w:t xml:space="preserve">se </w:t>
      </w:r>
      <w:r w:rsidRPr="00FD4EDB">
        <w:rPr>
          <w:rFonts w:ascii="Verdana" w:hAnsi="Verdana"/>
          <w:i/>
          <w:szCs w:val="16"/>
        </w:rPr>
        <w:t>soupisem prací, dodávek a služeb s výkazem výměr</w:t>
      </w:r>
      <w:r w:rsidRPr="00FD4EDB">
        <w:rPr>
          <w:rFonts w:ascii="Verdana" w:hAnsi="Verdana" w:cs="Arial"/>
          <w:i/>
          <w:szCs w:val="16"/>
        </w:rPr>
        <w:t xml:space="preserve"> (předávan</w:t>
      </w:r>
      <w:r w:rsidR="00957971">
        <w:rPr>
          <w:rFonts w:ascii="Verdana" w:hAnsi="Verdana" w:cs="Arial"/>
          <w:i/>
          <w:szCs w:val="16"/>
        </w:rPr>
        <w:t>é</w:t>
      </w:r>
      <w:r w:rsidRPr="00FD4EDB">
        <w:rPr>
          <w:rFonts w:ascii="Verdana" w:hAnsi="Verdana" w:cs="Arial"/>
          <w:i/>
          <w:szCs w:val="16"/>
        </w:rPr>
        <w:t xml:space="preserve"> doda</w:t>
      </w:r>
      <w:r w:rsidR="00D90AAA" w:rsidRPr="00FD4EDB">
        <w:rPr>
          <w:rFonts w:ascii="Verdana" w:hAnsi="Verdana" w:cs="Arial"/>
          <w:i/>
          <w:szCs w:val="16"/>
        </w:rPr>
        <w:t>vatelům v tištěné podobě + datové podobě emailem</w:t>
      </w:r>
      <w:r w:rsidRPr="00FD4EDB">
        <w:rPr>
          <w:rFonts w:ascii="Verdana" w:hAnsi="Verdana" w:cs="Arial"/>
          <w:i/>
          <w:szCs w:val="16"/>
        </w:rPr>
        <w:t xml:space="preserve">) dále jen </w:t>
      </w:r>
      <w:r w:rsidRPr="00FD4EDB">
        <w:rPr>
          <w:rFonts w:ascii="Verdana" w:hAnsi="Verdana"/>
          <w:i/>
          <w:szCs w:val="16"/>
        </w:rPr>
        <w:t>PROJEKT</w:t>
      </w:r>
      <w:r w:rsidRPr="00FD4EDB">
        <w:rPr>
          <w:rFonts w:ascii="Verdana" w:hAnsi="Verdana" w:cs="Arial"/>
          <w:i/>
          <w:szCs w:val="18"/>
        </w:rPr>
        <w:t>.</w:t>
      </w:r>
    </w:p>
    <w:p w:rsidR="00AA111F" w:rsidRPr="00FD4EDB" w:rsidRDefault="00AA111F" w:rsidP="001C728E">
      <w:pPr>
        <w:widowControl w:val="0"/>
        <w:spacing w:before="120"/>
        <w:ind w:left="1418" w:hanging="709"/>
        <w:jc w:val="both"/>
        <w:rPr>
          <w:rFonts w:ascii="Verdana" w:hAnsi="Verdana" w:cs="Arial"/>
          <w:b/>
          <w:i/>
          <w:sz w:val="16"/>
          <w:szCs w:val="16"/>
        </w:rPr>
      </w:pPr>
      <w:r w:rsidRPr="00FD4EDB">
        <w:rPr>
          <w:rFonts w:ascii="Verdana" w:hAnsi="Verdana" w:cs="Arial"/>
          <w:b/>
          <w:i/>
          <w:snapToGrid w:val="0"/>
          <w:sz w:val="16"/>
          <w:szCs w:val="16"/>
        </w:rPr>
        <w:t>1.2.</w:t>
      </w:r>
      <w:r w:rsidRPr="00FD4EDB">
        <w:rPr>
          <w:rFonts w:ascii="Verdana" w:hAnsi="Verdana" w:cs="Arial"/>
          <w:b/>
          <w:i/>
          <w:snapToGrid w:val="0"/>
          <w:sz w:val="16"/>
          <w:szCs w:val="16"/>
        </w:rPr>
        <w:tab/>
      </w:r>
      <w:r w:rsidRPr="00FD4EDB">
        <w:rPr>
          <w:rFonts w:ascii="Verdana" w:hAnsi="Verdana" w:cs="Arial"/>
          <w:b/>
          <w:i/>
          <w:sz w:val="16"/>
          <w:szCs w:val="16"/>
        </w:rPr>
        <w:t>Předmět díla dále tvoří:</w:t>
      </w:r>
    </w:p>
    <w:p w:rsidR="00D55380" w:rsidRPr="00FD4EDB" w:rsidRDefault="00D55380" w:rsidP="00B50198">
      <w:pPr>
        <w:numPr>
          <w:ilvl w:val="0"/>
          <w:numId w:val="11"/>
        </w:numPr>
        <w:tabs>
          <w:tab w:val="clear" w:pos="720"/>
          <w:tab w:val="num" w:pos="2127"/>
        </w:tabs>
        <w:suppressAutoHyphens/>
        <w:spacing w:before="40"/>
        <w:ind w:left="2127" w:hanging="709"/>
        <w:jc w:val="both"/>
        <w:rPr>
          <w:rFonts w:ascii="Verdana" w:hAnsi="Verdana"/>
          <w:i/>
          <w:sz w:val="16"/>
          <w:szCs w:val="16"/>
        </w:rPr>
      </w:pPr>
      <w:r w:rsidRPr="00FD4EDB">
        <w:rPr>
          <w:rFonts w:ascii="Verdana" w:hAnsi="Verdana"/>
          <w:i/>
          <w:sz w:val="16"/>
          <w:szCs w:val="16"/>
        </w:rPr>
        <w:t>zhotovitel bude průběžně pořizovat fotodokumentaci postupu provádění stavby, kterou předá objednateli na CD ROM při předání díla;</w:t>
      </w:r>
    </w:p>
    <w:p w:rsidR="00D55380" w:rsidRPr="005D7851" w:rsidRDefault="00D55380" w:rsidP="005D7851">
      <w:pPr>
        <w:numPr>
          <w:ilvl w:val="0"/>
          <w:numId w:val="11"/>
        </w:numPr>
        <w:tabs>
          <w:tab w:val="clear" w:pos="720"/>
          <w:tab w:val="num" w:pos="2127"/>
        </w:tabs>
        <w:suppressAutoHyphens/>
        <w:spacing w:before="40"/>
        <w:ind w:left="2127" w:hanging="709"/>
        <w:jc w:val="both"/>
        <w:rPr>
          <w:rFonts w:ascii="Verdana" w:hAnsi="Verdana"/>
          <w:i/>
          <w:sz w:val="16"/>
          <w:szCs w:val="16"/>
        </w:rPr>
      </w:pPr>
      <w:r w:rsidRPr="005D7851">
        <w:rPr>
          <w:rFonts w:ascii="Verdana" w:hAnsi="Verdana"/>
          <w:i/>
          <w:sz w:val="16"/>
          <w:szCs w:val="16"/>
        </w:rPr>
        <w:t>doložení atestů, certifikátů, prohlášení o shodě apod. a jejich předá</w:t>
      </w:r>
      <w:r w:rsidR="005D7851">
        <w:rPr>
          <w:rFonts w:ascii="Verdana" w:hAnsi="Verdana"/>
          <w:i/>
          <w:sz w:val="16"/>
          <w:szCs w:val="16"/>
        </w:rPr>
        <w:t xml:space="preserve">ní </w:t>
      </w:r>
      <w:r w:rsidR="000039F9">
        <w:rPr>
          <w:rFonts w:ascii="Verdana" w:hAnsi="Verdana"/>
          <w:i/>
          <w:sz w:val="16"/>
          <w:szCs w:val="16"/>
        </w:rPr>
        <w:t>zadavateli ve 2</w:t>
      </w:r>
      <w:r w:rsidR="005D7851">
        <w:rPr>
          <w:rFonts w:ascii="Verdana" w:hAnsi="Verdana"/>
          <w:i/>
          <w:sz w:val="16"/>
          <w:szCs w:val="16"/>
        </w:rPr>
        <w:t xml:space="preserve"> vyhotoveních (jakost substrátu, osivo apod.)</w:t>
      </w:r>
    </w:p>
    <w:p w:rsidR="00D55380" w:rsidRPr="00FD4EDB" w:rsidRDefault="00D55380" w:rsidP="005D7851">
      <w:pPr>
        <w:numPr>
          <w:ilvl w:val="0"/>
          <w:numId w:val="11"/>
        </w:numPr>
        <w:tabs>
          <w:tab w:val="clear" w:pos="720"/>
          <w:tab w:val="num" w:pos="2127"/>
        </w:tabs>
        <w:suppressAutoHyphens/>
        <w:spacing w:before="40"/>
        <w:ind w:left="2127" w:hanging="709"/>
        <w:jc w:val="both"/>
        <w:rPr>
          <w:rFonts w:ascii="Verdana" w:hAnsi="Verdana"/>
          <w:i/>
          <w:sz w:val="16"/>
          <w:szCs w:val="16"/>
        </w:rPr>
      </w:pPr>
      <w:r w:rsidRPr="00FD4EDB">
        <w:rPr>
          <w:rFonts w:ascii="Verdana" w:hAnsi="Verdana"/>
          <w:i/>
          <w:sz w:val="16"/>
          <w:szCs w:val="16"/>
        </w:rPr>
        <w:t>celkový úklid stavby, staveniště a okolí před předáním a převzetím;</w:t>
      </w:r>
    </w:p>
    <w:p w:rsidR="00AA111F" w:rsidRDefault="00D55380" w:rsidP="00B50198">
      <w:pPr>
        <w:numPr>
          <w:ilvl w:val="0"/>
          <w:numId w:val="12"/>
        </w:numPr>
        <w:tabs>
          <w:tab w:val="num" w:pos="2127"/>
        </w:tabs>
        <w:spacing w:before="60"/>
        <w:ind w:left="2127" w:hanging="709"/>
        <w:jc w:val="both"/>
        <w:rPr>
          <w:rFonts w:ascii="Verdana" w:hAnsi="Verdana"/>
          <w:i/>
          <w:sz w:val="16"/>
          <w:szCs w:val="16"/>
        </w:rPr>
      </w:pPr>
      <w:r w:rsidRPr="00FD4EDB">
        <w:rPr>
          <w:rFonts w:ascii="Verdana" w:hAnsi="Verdana"/>
          <w:i/>
          <w:sz w:val="16"/>
          <w:szCs w:val="16"/>
        </w:rPr>
        <w:t>Celkový úklid před předáním díla zahrnuje kompletní a úplné vyčistění stavby, staveniště a okolí před předáním a převzetím a to v takovém rozsahu, který umožní okamžité užívání bez provádění jakéhokoliv dalšího úklidu ze strany objednatele. Součástí úklidu je i úklid okolních ploch a komunikací, uvedení okolí stavby do stavu podle projektu (pokud je okolí stavby projektem řešeno) nebo do stavu před zahájením realizace (u ploch a komunikací, které nejsou projektem řešeny)</w:t>
      </w:r>
    </w:p>
    <w:p w:rsidR="005D7851" w:rsidRPr="00FD4EDB" w:rsidRDefault="005D7851" w:rsidP="00B50198">
      <w:pPr>
        <w:numPr>
          <w:ilvl w:val="0"/>
          <w:numId w:val="12"/>
        </w:numPr>
        <w:tabs>
          <w:tab w:val="num" w:pos="2127"/>
        </w:tabs>
        <w:spacing w:before="60"/>
        <w:ind w:left="2127" w:hanging="709"/>
        <w:jc w:val="both"/>
        <w:rPr>
          <w:rFonts w:ascii="Verdana" w:hAnsi="Verdana"/>
          <w:i/>
          <w:sz w:val="16"/>
          <w:szCs w:val="16"/>
        </w:rPr>
      </w:pPr>
      <w:r>
        <w:rPr>
          <w:rFonts w:ascii="Verdana" w:hAnsi="Verdana"/>
          <w:i/>
          <w:sz w:val="16"/>
          <w:szCs w:val="16"/>
        </w:rPr>
        <w:t>Provedení minimálně 2 sečí všech založených trávníkových ploch a to v termínech 11/2019 a 15.3. – 15.4. 2019.</w:t>
      </w:r>
      <w:r w:rsidR="00322750">
        <w:rPr>
          <w:rFonts w:ascii="Verdana" w:hAnsi="Verdana"/>
          <w:i/>
          <w:sz w:val="16"/>
          <w:szCs w:val="16"/>
        </w:rPr>
        <w:t xml:space="preserve"> Pro rozlišení se uvádí jako první seč „podzimní seč“ a druhá „jarní seč“.</w:t>
      </w:r>
    </w:p>
    <w:p w:rsidR="00AA111F" w:rsidRPr="00FD4EDB" w:rsidRDefault="00AA111F" w:rsidP="001C728E">
      <w:pPr>
        <w:widowControl w:val="0"/>
        <w:spacing w:before="120"/>
        <w:ind w:left="1418" w:hanging="709"/>
        <w:jc w:val="both"/>
        <w:rPr>
          <w:rFonts w:ascii="Verdana" w:hAnsi="Verdana"/>
          <w:i/>
          <w:caps/>
          <w:sz w:val="16"/>
          <w:szCs w:val="16"/>
        </w:rPr>
      </w:pPr>
      <w:r w:rsidRPr="00FD4EDB">
        <w:rPr>
          <w:rFonts w:ascii="Verdana" w:hAnsi="Verdana" w:cs="Arial"/>
          <w:b/>
          <w:i/>
          <w:sz w:val="16"/>
          <w:szCs w:val="16"/>
        </w:rPr>
        <w:t>1.3.</w:t>
      </w:r>
      <w:r w:rsidRPr="00FD4EDB">
        <w:rPr>
          <w:rFonts w:ascii="Verdana" w:hAnsi="Verdana" w:cs="Arial"/>
          <w:b/>
          <w:i/>
          <w:snapToGrid w:val="0"/>
          <w:sz w:val="16"/>
          <w:szCs w:val="16"/>
        </w:rPr>
        <w:tab/>
      </w:r>
      <w:r w:rsidRPr="00FD4EDB">
        <w:rPr>
          <w:rFonts w:ascii="Verdana" w:hAnsi="Verdana" w:cs="Arial"/>
          <w:i/>
          <w:sz w:val="16"/>
          <w:szCs w:val="16"/>
        </w:rPr>
        <w:t>Všechny výkony Zhotovitele uvedené v článcích 1.1. – 1.2. budou provedeny v rozsahu a podle:</w:t>
      </w:r>
    </w:p>
    <w:p w:rsidR="00AA111F" w:rsidRPr="00FD4EDB" w:rsidRDefault="00AA111F" w:rsidP="00B50198">
      <w:pPr>
        <w:numPr>
          <w:ilvl w:val="0"/>
          <w:numId w:val="7"/>
        </w:numPr>
        <w:tabs>
          <w:tab w:val="clear" w:pos="3196"/>
        </w:tabs>
        <w:autoSpaceDE w:val="0"/>
        <w:autoSpaceDN w:val="0"/>
        <w:spacing w:before="60"/>
        <w:ind w:left="1418"/>
        <w:jc w:val="both"/>
        <w:rPr>
          <w:rFonts w:ascii="Verdana" w:hAnsi="Verdana" w:cs="Arial"/>
          <w:i/>
          <w:sz w:val="16"/>
          <w:szCs w:val="16"/>
        </w:rPr>
      </w:pPr>
      <w:r w:rsidRPr="00FD4EDB">
        <w:rPr>
          <w:rFonts w:ascii="Verdana" w:hAnsi="Verdana"/>
          <w:i/>
          <w:sz w:val="16"/>
          <w:szCs w:val="16"/>
        </w:rPr>
        <w:t>PROJEKTU;</w:t>
      </w:r>
    </w:p>
    <w:p w:rsidR="00AA111F" w:rsidRPr="00FD4EDB" w:rsidRDefault="00AA111F" w:rsidP="00B50198">
      <w:pPr>
        <w:numPr>
          <w:ilvl w:val="0"/>
          <w:numId w:val="7"/>
        </w:numPr>
        <w:tabs>
          <w:tab w:val="clear" w:pos="3196"/>
        </w:tabs>
        <w:autoSpaceDE w:val="0"/>
        <w:autoSpaceDN w:val="0"/>
        <w:spacing w:before="60"/>
        <w:ind w:left="1418"/>
        <w:jc w:val="both"/>
        <w:rPr>
          <w:rFonts w:ascii="Verdana" w:hAnsi="Verdana" w:cs="Arial"/>
          <w:i/>
          <w:sz w:val="16"/>
          <w:szCs w:val="16"/>
        </w:rPr>
      </w:pPr>
      <w:r w:rsidRPr="00FD4EDB">
        <w:rPr>
          <w:rFonts w:ascii="Verdana" w:hAnsi="Verdana"/>
          <w:i/>
          <w:sz w:val="16"/>
          <w:szCs w:val="16"/>
        </w:rPr>
        <w:t>ROZPOČTU;</w:t>
      </w:r>
    </w:p>
    <w:p w:rsidR="00AA111F" w:rsidRPr="00FD4EDB" w:rsidRDefault="00AA111F" w:rsidP="001C728E">
      <w:pPr>
        <w:pStyle w:val="Zkladntext3"/>
        <w:widowControl w:val="0"/>
        <w:spacing w:before="60"/>
        <w:ind w:left="1418"/>
        <w:jc w:val="both"/>
        <w:rPr>
          <w:rFonts w:ascii="Verdana" w:hAnsi="Verdana" w:cs="Arial"/>
          <w:b/>
          <w:i/>
          <w:snapToGrid w:val="0"/>
        </w:rPr>
      </w:pPr>
      <w:r w:rsidRPr="00FD4EDB">
        <w:rPr>
          <w:rFonts w:ascii="Verdana" w:hAnsi="Verdana" w:cs="Arial"/>
          <w:i/>
          <w:snapToGrid w:val="0"/>
        </w:rPr>
        <w:t xml:space="preserve">Uvedené PROJEKT, </w:t>
      </w:r>
      <w:r w:rsidR="003F3171" w:rsidRPr="00FD4EDB">
        <w:rPr>
          <w:rFonts w:ascii="Verdana" w:hAnsi="Verdana" w:cs="Arial"/>
          <w:i/>
          <w:snapToGrid w:val="0"/>
        </w:rPr>
        <w:t xml:space="preserve">ROZPOČET a NABÍDKA </w:t>
      </w:r>
      <w:r w:rsidRPr="00FD4EDB">
        <w:rPr>
          <w:rFonts w:ascii="Verdana" w:hAnsi="Verdana" w:cs="Arial"/>
          <w:i/>
          <w:snapToGrid w:val="0"/>
        </w:rPr>
        <w:t xml:space="preserve">jsou součástí této smlouvy, </w:t>
      </w:r>
      <w:r w:rsidRPr="00FD4EDB">
        <w:rPr>
          <w:rFonts w:ascii="Verdana" w:hAnsi="Verdana" w:cs="Arial"/>
          <w:i/>
        </w:rPr>
        <w:t>přičemž předmět</w:t>
      </w:r>
      <w:r w:rsidRPr="00FD4EDB">
        <w:rPr>
          <w:rFonts w:ascii="Verdana" w:hAnsi="Verdana" w:cs="Arial"/>
          <w:i/>
          <w:snapToGrid w:val="0"/>
        </w:rPr>
        <w:t>em plnění Zhotovitele (</w:t>
      </w:r>
      <w:r w:rsidRPr="00FD4EDB">
        <w:rPr>
          <w:rFonts w:ascii="Verdana" w:hAnsi="Verdana" w:cs="Arial"/>
          <w:i/>
        </w:rPr>
        <w:t xml:space="preserve">dílem) </w:t>
      </w:r>
      <w:r w:rsidRPr="00FD4EDB">
        <w:rPr>
          <w:rFonts w:ascii="Verdana" w:hAnsi="Verdana" w:cs="Arial"/>
          <w:i/>
          <w:snapToGrid w:val="0"/>
        </w:rPr>
        <w:t xml:space="preserve">se pro účely této smlouvy rozumí souhrn všech prací, dodávek a souvisejících služeb, jak je vymezuje výše uvedený PROJEKT </w:t>
      </w:r>
      <w:r w:rsidRPr="00FD4EDB">
        <w:rPr>
          <w:rFonts w:ascii="Verdana" w:hAnsi="Verdana" w:cs="Arial"/>
          <w:i/>
        </w:rPr>
        <w:t>včetně veškerých prací a dodávek nezbytných pro kvalitní zhotovení díla.</w:t>
      </w:r>
    </w:p>
    <w:p w:rsidR="00AA111F" w:rsidRPr="00FD4EDB" w:rsidRDefault="00AA111F" w:rsidP="001C728E">
      <w:pPr>
        <w:widowControl w:val="0"/>
        <w:spacing w:before="60"/>
        <w:ind w:left="1418"/>
        <w:jc w:val="both"/>
        <w:rPr>
          <w:rFonts w:ascii="Verdana" w:hAnsi="Verdana" w:cs="Arial"/>
          <w:i/>
          <w:sz w:val="16"/>
          <w:szCs w:val="16"/>
        </w:rPr>
      </w:pPr>
      <w:r w:rsidRPr="00FD4EDB">
        <w:rPr>
          <w:rFonts w:ascii="Verdana" w:hAnsi="Verdana" w:cs="Arial"/>
          <w:i/>
          <w:sz w:val="16"/>
          <w:szCs w:val="16"/>
        </w:rPr>
        <w:t>Smluvní strany výslovně stanovují, že vše, co je uvedeno v článcích 1.1. – 1.3. tvoří předmět díla podle této smlouvy. Dále bude pro účely této smlouvy takto specifikovaný předmět díla označován jako dílo.</w:t>
      </w:r>
    </w:p>
    <w:p w:rsidR="00AA111F" w:rsidRPr="00FD4EDB" w:rsidRDefault="00AA111F" w:rsidP="001C728E">
      <w:pPr>
        <w:widowControl w:val="0"/>
        <w:spacing w:before="120"/>
        <w:ind w:left="1418" w:hanging="709"/>
        <w:jc w:val="both"/>
        <w:rPr>
          <w:rFonts w:ascii="Verdana" w:hAnsi="Verdana" w:cs="Arial"/>
          <w:i/>
          <w:snapToGrid w:val="0"/>
          <w:sz w:val="16"/>
          <w:szCs w:val="16"/>
        </w:rPr>
      </w:pPr>
      <w:r w:rsidRPr="00FD4EDB">
        <w:rPr>
          <w:rFonts w:ascii="Verdana" w:hAnsi="Verdana" w:cs="Arial"/>
          <w:b/>
          <w:i/>
          <w:snapToGrid w:val="0"/>
          <w:sz w:val="16"/>
          <w:szCs w:val="16"/>
        </w:rPr>
        <w:t>1.4.</w:t>
      </w:r>
      <w:r w:rsidRPr="00FD4EDB">
        <w:rPr>
          <w:rFonts w:ascii="Verdana" w:hAnsi="Verdana" w:cs="Arial"/>
          <w:b/>
          <w:i/>
          <w:snapToGrid w:val="0"/>
          <w:sz w:val="16"/>
          <w:szCs w:val="16"/>
        </w:rPr>
        <w:tab/>
      </w:r>
      <w:r w:rsidRPr="00FD4EDB">
        <w:rPr>
          <w:rFonts w:ascii="Verdana" w:hAnsi="Verdana" w:cs="Arial"/>
          <w:i/>
          <w:snapToGrid w:val="0"/>
          <w:sz w:val="16"/>
          <w:szCs w:val="16"/>
        </w:rPr>
        <w:t>Specifikace předmětu plnění zhotovitele (díla) uvedeného v článku I., odstavec 1.1. je dále uvedena v příloze č. I. – SPECIFIKACE PŘEDMĚTU PLNĚNÍ (PRACÍ A DODÁVEK), která je nedílnou součástí této smlouvy a která se skládá z těchto částí:</w:t>
      </w:r>
    </w:p>
    <w:p w:rsidR="00AA111F" w:rsidRPr="00FD4EDB" w:rsidRDefault="00AA111F" w:rsidP="00B50198">
      <w:pPr>
        <w:widowControl w:val="0"/>
        <w:numPr>
          <w:ilvl w:val="0"/>
          <w:numId w:val="7"/>
        </w:numPr>
        <w:tabs>
          <w:tab w:val="clear" w:pos="3196"/>
          <w:tab w:val="num" w:pos="2127"/>
        </w:tabs>
        <w:spacing w:before="60"/>
        <w:ind w:left="2127" w:hanging="709"/>
        <w:jc w:val="both"/>
        <w:rPr>
          <w:rFonts w:ascii="Verdana" w:hAnsi="Verdana"/>
          <w:i/>
          <w:iCs/>
          <w:sz w:val="16"/>
        </w:rPr>
      </w:pPr>
      <w:r w:rsidRPr="00FD4EDB">
        <w:rPr>
          <w:rFonts w:ascii="Verdana" w:hAnsi="Verdana"/>
          <w:i/>
          <w:sz w:val="16"/>
          <w:szCs w:val="16"/>
        </w:rPr>
        <w:t>PROJEKTU;</w:t>
      </w:r>
    </w:p>
    <w:p w:rsidR="00AA111F" w:rsidRPr="00FD4EDB" w:rsidRDefault="00AA111F" w:rsidP="00B50198">
      <w:pPr>
        <w:widowControl w:val="0"/>
        <w:numPr>
          <w:ilvl w:val="0"/>
          <w:numId w:val="7"/>
        </w:numPr>
        <w:tabs>
          <w:tab w:val="clear" w:pos="3196"/>
          <w:tab w:val="num" w:pos="2127"/>
        </w:tabs>
        <w:spacing w:before="40"/>
        <w:ind w:left="2127" w:hanging="709"/>
        <w:jc w:val="both"/>
        <w:rPr>
          <w:rFonts w:ascii="Verdana" w:hAnsi="Verdana"/>
          <w:i/>
          <w:iCs/>
          <w:sz w:val="16"/>
        </w:rPr>
      </w:pPr>
      <w:r w:rsidRPr="00FD4EDB">
        <w:rPr>
          <w:rFonts w:ascii="Verdana" w:hAnsi="Verdana"/>
          <w:i/>
          <w:sz w:val="16"/>
          <w:szCs w:val="16"/>
        </w:rPr>
        <w:t>ROZPOČTU;</w:t>
      </w:r>
    </w:p>
    <w:p w:rsidR="003F3171" w:rsidRPr="00FD4EDB" w:rsidRDefault="003F3171" w:rsidP="00B50198">
      <w:pPr>
        <w:widowControl w:val="0"/>
        <w:numPr>
          <w:ilvl w:val="0"/>
          <w:numId w:val="7"/>
        </w:numPr>
        <w:tabs>
          <w:tab w:val="clear" w:pos="3196"/>
          <w:tab w:val="num" w:pos="2127"/>
        </w:tabs>
        <w:spacing w:before="40"/>
        <w:ind w:left="2127" w:hanging="709"/>
        <w:jc w:val="both"/>
        <w:rPr>
          <w:rFonts w:ascii="Verdana" w:hAnsi="Verdana"/>
          <w:i/>
          <w:iCs/>
          <w:sz w:val="16"/>
        </w:rPr>
      </w:pPr>
      <w:r w:rsidRPr="00FD4EDB">
        <w:rPr>
          <w:rFonts w:ascii="Verdana" w:hAnsi="Verdana"/>
          <w:i/>
          <w:sz w:val="16"/>
          <w:szCs w:val="16"/>
        </w:rPr>
        <w:t>NABÍDKY</w:t>
      </w:r>
    </w:p>
    <w:p w:rsidR="003F3171" w:rsidRPr="00FD4EDB" w:rsidRDefault="003F3171" w:rsidP="001C728E">
      <w:pPr>
        <w:widowControl w:val="0"/>
        <w:spacing w:before="120"/>
        <w:ind w:left="1418" w:hanging="709"/>
        <w:jc w:val="both"/>
        <w:rPr>
          <w:rFonts w:ascii="Verdana" w:hAnsi="Verdana" w:cs="Arial"/>
          <w:b/>
          <w:i/>
          <w:sz w:val="16"/>
          <w:szCs w:val="16"/>
        </w:rPr>
      </w:pPr>
    </w:p>
    <w:p w:rsidR="00AA111F" w:rsidRPr="00FD4EDB" w:rsidRDefault="00AA111F" w:rsidP="001C728E">
      <w:pPr>
        <w:widowControl w:val="0"/>
        <w:spacing w:before="120"/>
        <w:ind w:left="1418" w:hanging="709"/>
        <w:jc w:val="both"/>
        <w:rPr>
          <w:rFonts w:ascii="Verdana" w:hAnsi="Verdana" w:cs="Arial"/>
          <w:b/>
          <w:i/>
          <w:snapToGrid w:val="0"/>
          <w:sz w:val="16"/>
          <w:szCs w:val="16"/>
        </w:rPr>
      </w:pPr>
      <w:r w:rsidRPr="00FD4EDB">
        <w:rPr>
          <w:rFonts w:ascii="Verdana" w:hAnsi="Verdana" w:cs="Arial"/>
          <w:b/>
          <w:i/>
          <w:sz w:val="16"/>
          <w:szCs w:val="16"/>
        </w:rPr>
        <w:t>1.5.</w:t>
      </w:r>
      <w:r w:rsidRPr="00FD4EDB">
        <w:rPr>
          <w:rFonts w:ascii="Verdana" w:hAnsi="Verdana" w:cs="Arial"/>
          <w:b/>
          <w:i/>
          <w:sz w:val="16"/>
          <w:szCs w:val="16"/>
        </w:rPr>
        <w:tab/>
      </w:r>
      <w:r w:rsidRPr="00FD4EDB">
        <w:rPr>
          <w:rFonts w:ascii="Verdana" w:hAnsi="Verdana" w:cs="Arial"/>
          <w:i/>
          <w:sz w:val="16"/>
          <w:szCs w:val="16"/>
        </w:rPr>
        <w:t>Zhotovitel se zavazuje provést dílo v kvalitě stanovené technickými specifikacemi a obecnými uživatelskými standardy, které jsou součástí PROJEKTU.</w:t>
      </w:r>
    </w:p>
    <w:p w:rsidR="00AA111F" w:rsidRPr="00FD4EDB" w:rsidRDefault="00AA111F" w:rsidP="001C728E">
      <w:pPr>
        <w:pStyle w:val="Import5"/>
        <w:widowControl w:val="0"/>
        <w:suppressAutoHyphens w:val="0"/>
        <w:spacing w:before="120" w:line="240" w:lineRule="auto"/>
        <w:ind w:left="1418" w:hanging="709"/>
        <w:jc w:val="both"/>
        <w:rPr>
          <w:rFonts w:ascii="Verdana" w:hAnsi="Verdana" w:cs="Arial"/>
          <w:b/>
          <w:i/>
          <w:sz w:val="16"/>
          <w:szCs w:val="16"/>
        </w:rPr>
      </w:pPr>
      <w:r w:rsidRPr="00FD4EDB">
        <w:rPr>
          <w:rFonts w:ascii="Verdana" w:hAnsi="Verdana" w:cs="Arial"/>
          <w:b/>
          <w:i/>
          <w:sz w:val="16"/>
          <w:szCs w:val="16"/>
        </w:rPr>
        <w:t>1.6.</w:t>
      </w:r>
      <w:r w:rsidRPr="00FD4EDB">
        <w:rPr>
          <w:rFonts w:ascii="Verdana" w:hAnsi="Verdana" w:cs="Arial"/>
          <w:b/>
          <w:i/>
          <w:sz w:val="16"/>
          <w:szCs w:val="16"/>
        </w:rPr>
        <w:tab/>
      </w:r>
      <w:r w:rsidRPr="00FD4EDB">
        <w:rPr>
          <w:rFonts w:ascii="Verdana" w:hAnsi="Verdana" w:cs="Arial"/>
          <w:i/>
          <w:sz w:val="16"/>
          <w:szCs w:val="16"/>
        </w:rPr>
        <w:t>Objednatel se zavazuje k převzetí díla a k zaplacení ceny za dílo za podmínek dále v této smlouvě uvedených.</w:t>
      </w:r>
    </w:p>
    <w:p w:rsidR="00AA111F" w:rsidRPr="00FD4EDB" w:rsidRDefault="00AA111F" w:rsidP="001C728E">
      <w:pPr>
        <w:widowControl w:val="0"/>
        <w:spacing w:before="120"/>
        <w:ind w:left="1418" w:hanging="709"/>
        <w:jc w:val="both"/>
        <w:rPr>
          <w:rFonts w:ascii="Verdana" w:hAnsi="Verdana"/>
          <w:i/>
          <w:sz w:val="16"/>
          <w:szCs w:val="16"/>
        </w:rPr>
      </w:pPr>
      <w:r w:rsidRPr="00FD4EDB">
        <w:rPr>
          <w:rFonts w:ascii="Verdana" w:hAnsi="Verdana" w:cs="Arial"/>
          <w:b/>
          <w:i/>
          <w:sz w:val="16"/>
          <w:szCs w:val="16"/>
        </w:rPr>
        <w:t>1.7.</w:t>
      </w:r>
      <w:r w:rsidRPr="00FD4EDB">
        <w:rPr>
          <w:rFonts w:ascii="Verdana" w:hAnsi="Verdana" w:cs="Arial"/>
          <w:sz w:val="16"/>
          <w:szCs w:val="16"/>
        </w:rPr>
        <w:tab/>
      </w:r>
      <w:r w:rsidRPr="00FD4EDB">
        <w:rPr>
          <w:rFonts w:ascii="Verdana" w:hAnsi="Verdana" w:cs="Arial"/>
          <w:i/>
          <w:sz w:val="16"/>
          <w:szCs w:val="16"/>
        </w:rPr>
        <w:t>Vůle smluvních stran je vyjádřena v dále uvedených dokumentech a podkladech, které tvoří nedílnou součást smlouvy o dílo, a to:</w:t>
      </w:r>
    </w:p>
    <w:p w:rsidR="00AA111F" w:rsidRPr="00FD4EDB" w:rsidRDefault="00AA111F" w:rsidP="00B50198">
      <w:pPr>
        <w:widowControl w:val="0"/>
        <w:numPr>
          <w:ilvl w:val="0"/>
          <w:numId w:val="6"/>
        </w:numPr>
        <w:tabs>
          <w:tab w:val="clear" w:pos="2487"/>
        </w:tabs>
        <w:spacing w:before="60"/>
        <w:ind w:left="2127" w:hanging="709"/>
        <w:rPr>
          <w:rFonts w:ascii="Verdana" w:hAnsi="Verdana"/>
          <w:i/>
          <w:sz w:val="16"/>
          <w:szCs w:val="16"/>
        </w:rPr>
      </w:pPr>
      <w:r w:rsidRPr="00FD4EDB">
        <w:rPr>
          <w:rFonts w:ascii="Verdana" w:hAnsi="Verdana" w:cs="Arial"/>
          <w:i/>
          <w:sz w:val="16"/>
          <w:szCs w:val="16"/>
        </w:rPr>
        <w:t>vlastní text této smlouvy o dílo;</w:t>
      </w:r>
    </w:p>
    <w:p w:rsidR="00AA111F" w:rsidRPr="00FD4EDB" w:rsidRDefault="00AA111F"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PROJEKT;</w:t>
      </w:r>
    </w:p>
    <w:p w:rsidR="00AA111F" w:rsidRPr="00FD4EDB" w:rsidRDefault="00AA111F"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ROZPOČET;</w:t>
      </w:r>
    </w:p>
    <w:p w:rsidR="003F3171" w:rsidRPr="00FD4EDB" w:rsidRDefault="003F3171" w:rsidP="00B50198">
      <w:pPr>
        <w:widowControl w:val="0"/>
        <w:numPr>
          <w:ilvl w:val="0"/>
          <w:numId w:val="6"/>
        </w:numPr>
        <w:tabs>
          <w:tab w:val="clear" w:pos="2487"/>
          <w:tab w:val="num" w:pos="2127"/>
        </w:tabs>
        <w:spacing w:before="40"/>
        <w:ind w:left="2127" w:hanging="709"/>
        <w:jc w:val="both"/>
        <w:rPr>
          <w:rFonts w:ascii="Verdana" w:hAnsi="Verdana"/>
          <w:i/>
          <w:iCs/>
          <w:sz w:val="16"/>
        </w:rPr>
      </w:pPr>
      <w:r w:rsidRPr="00FD4EDB">
        <w:rPr>
          <w:rFonts w:ascii="Verdana" w:hAnsi="Verdana"/>
          <w:i/>
          <w:sz w:val="16"/>
          <w:szCs w:val="16"/>
        </w:rPr>
        <w:t>NABÍDKA</w:t>
      </w:r>
    </w:p>
    <w:p w:rsidR="00AA111F" w:rsidRPr="00FD4EDB" w:rsidRDefault="00AA111F" w:rsidP="00B50198">
      <w:pPr>
        <w:widowControl w:val="0"/>
        <w:numPr>
          <w:ilvl w:val="0"/>
          <w:numId w:val="6"/>
        </w:numPr>
        <w:tabs>
          <w:tab w:val="clear" w:pos="2487"/>
        </w:tabs>
        <w:spacing w:before="40"/>
        <w:ind w:left="2127" w:hanging="709"/>
        <w:rPr>
          <w:rFonts w:ascii="Verdana" w:hAnsi="Verdana"/>
          <w:i/>
          <w:sz w:val="16"/>
          <w:szCs w:val="16"/>
        </w:rPr>
      </w:pPr>
      <w:r w:rsidRPr="00FD4EDB">
        <w:rPr>
          <w:rFonts w:ascii="Verdana" w:hAnsi="Verdana" w:cs="Arial"/>
          <w:i/>
          <w:sz w:val="16"/>
          <w:szCs w:val="16"/>
        </w:rPr>
        <w:t>protokol o předání a převzetí staveniště nebo každá z jeho samostatných částí;</w:t>
      </w:r>
    </w:p>
    <w:p w:rsidR="00AA111F" w:rsidRPr="00FD4EDB" w:rsidRDefault="00AA111F" w:rsidP="00B50198">
      <w:pPr>
        <w:widowControl w:val="0"/>
        <w:numPr>
          <w:ilvl w:val="0"/>
          <w:numId w:val="6"/>
        </w:numPr>
        <w:tabs>
          <w:tab w:val="clear" w:pos="2487"/>
        </w:tabs>
        <w:spacing w:before="40"/>
        <w:ind w:left="2127" w:hanging="709"/>
        <w:rPr>
          <w:rFonts w:ascii="Verdana" w:hAnsi="Verdana"/>
          <w:i/>
          <w:sz w:val="16"/>
          <w:szCs w:val="16"/>
        </w:rPr>
      </w:pPr>
      <w:r w:rsidRPr="00FD4EDB">
        <w:rPr>
          <w:rFonts w:ascii="Verdana" w:hAnsi="Verdana" w:cs="Arial"/>
          <w:i/>
          <w:sz w:val="16"/>
          <w:szCs w:val="16"/>
        </w:rPr>
        <w:t>protokol o předání a převzetí každé z částí díla.</w:t>
      </w:r>
    </w:p>
    <w:p w:rsidR="00AA111F" w:rsidRPr="00FD4EDB" w:rsidRDefault="00AA111F" w:rsidP="002831C7">
      <w:pPr>
        <w:widowControl w:val="0"/>
        <w:spacing w:before="60"/>
        <w:ind w:left="1418"/>
        <w:jc w:val="both"/>
        <w:rPr>
          <w:rFonts w:ascii="Verdana" w:hAnsi="Verdana"/>
          <w:i/>
          <w:sz w:val="16"/>
          <w:szCs w:val="16"/>
        </w:rPr>
      </w:pPr>
      <w:r w:rsidRPr="00FD4EDB">
        <w:rPr>
          <w:rFonts w:ascii="Verdana" w:hAnsi="Verdana" w:cs="Arial"/>
          <w:i/>
          <w:sz w:val="16"/>
          <w:szCs w:val="16"/>
        </w:rPr>
        <w:t>Jestliže si výše uvedené dokumenty, resp. podklady vzájemně odporují, platí vždy ten, který je v pořadí uveden na místě předcházejícím.</w:t>
      </w:r>
    </w:p>
    <w:p w:rsidR="00AA111F" w:rsidRPr="00FD4EDB" w:rsidRDefault="00AA111F" w:rsidP="001C728E">
      <w:pPr>
        <w:pStyle w:val="Nadpis5"/>
        <w:widowControl w:val="0"/>
        <w:spacing w:before="120"/>
        <w:ind w:left="1418" w:hanging="709"/>
        <w:jc w:val="both"/>
        <w:rPr>
          <w:rFonts w:ascii="Verdana" w:hAnsi="Verdana" w:cs="Verdana"/>
          <w:b/>
          <w:i/>
          <w:color w:val="auto"/>
          <w:sz w:val="16"/>
          <w:szCs w:val="16"/>
        </w:rPr>
      </w:pPr>
      <w:r w:rsidRPr="00FD4EDB">
        <w:rPr>
          <w:rFonts w:ascii="Verdana" w:hAnsi="Verdana" w:cs="Verdana"/>
          <w:b/>
          <w:i/>
          <w:color w:val="auto"/>
          <w:sz w:val="16"/>
          <w:szCs w:val="16"/>
        </w:rPr>
        <w:t>1.8.</w:t>
      </w:r>
      <w:r w:rsidRPr="00FD4EDB">
        <w:rPr>
          <w:rFonts w:ascii="Verdana" w:hAnsi="Verdana" w:cs="Verdana"/>
          <w:b/>
          <w:i/>
          <w:color w:val="auto"/>
          <w:sz w:val="16"/>
          <w:szCs w:val="16"/>
        </w:rPr>
        <w:tab/>
        <w:t>ZMĚNY DÍLA</w:t>
      </w:r>
    </w:p>
    <w:p w:rsidR="00AA111F" w:rsidRPr="00FD4EDB" w:rsidRDefault="00AA111F" w:rsidP="001C728E">
      <w:pPr>
        <w:widowControl w:val="0"/>
        <w:spacing w:before="60"/>
        <w:ind w:left="2127" w:hanging="709"/>
        <w:jc w:val="both"/>
        <w:rPr>
          <w:rFonts w:ascii="Verdana" w:hAnsi="Verdana" w:cs="Verdana"/>
          <w:i/>
          <w:iCs/>
          <w:snapToGrid w:val="0"/>
          <w:sz w:val="16"/>
          <w:szCs w:val="16"/>
        </w:rPr>
      </w:pPr>
      <w:r w:rsidRPr="00FD4EDB">
        <w:rPr>
          <w:rFonts w:ascii="Verdana" w:hAnsi="Verdana" w:cs="Verdana"/>
          <w:b/>
          <w:bCs/>
          <w:i/>
          <w:iCs/>
          <w:sz w:val="16"/>
          <w:szCs w:val="16"/>
        </w:rPr>
        <w:t>1.8.1.</w:t>
      </w:r>
      <w:r w:rsidRPr="00FD4EDB">
        <w:rPr>
          <w:rFonts w:ascii="Verdana" w:hAnsi="Verdana" w:cs="Verdana"/>
          <w:b/>
          <w:bCs/>
          <w:i/>
          <w:iCs/>
          <w:snapToGrid w:val="0"/>
          <w:sz w:val="16"/>
          <w:szCs w:val="16"/>
        </w:rPr>
        <w:tab/>
      </w:r>
      <w:r w:rsidRPr="00FD4EDB">
        <w:rPr>
          <w:rFonts w:ascii="Verdana" w:hAnsi="Verdana" w:cs="Verdana"/>
          <w:i/>
          <w:iCs/>
          <w:snapToGrid w:val="0"/>
          <w:sz w:val="16"/>
          <w:szCs w:val="16"/>
        </w:rPr>
        <w:t xml:space="preserve">Objednatel je oprávněn nařizovat prostřednictvím oprávněné osoby uvedené v záhlaví této smlouvy, aniž by učinil tuto smlouvu neplatnou, změny díla s tím, že cena, termín, případně </w:t>
      </w:r>
      <w:r w:rsidRPr="00FD4EDB">
        <w:rPr>
          <w:rFonts w:ascii="Verdana" w:hAnsi="Verdana" w:cs="Verdana"/>
          <w:i/>
          <w:iCs/>
          <w:snapToGrid w:val="0"/>
          <w:sz w:val="16"/>
          <w:szCs w:val="16"/>
        </w:rPr>
        <w:lastRenderedPageBreak/>
        <w:t>ostatní ustanovení této smlouvy budou odpovídajícím způsobem upraveny dodatkem ke smlouvě. Změny díla může Objednatel vyžadovat za dodržení těchto podmínek:</w:t>
      </w:r>
    </w:p>
    <w:p w:rsidR="00AA111F" w:rsidRPr="00FD4EDB" w:rsidRDefault="00AA111F" w:rsidP="00B50198">
      <w:pPr>
        <w:pStyle w:val="Odstavecseseznamem1"/>
        <w:numPr>
          <w:ilvl w:val="0"/>
          <w:numId w:val="13"/>
        </w:numPr>
        <w:autoSpaceDE w:val="0"/>
        <w:autoSpaceDN w:val="0"/>
        <w:adjustRightInd w:val="0"/>
        <w:spacing w:before="40"/>
        <w:ind w:left="2126" w:firstLine="0"/>
        <w:contextualSpacing w:val="0"/>
        <w:jc w:val="both"/>
        <w:rPr>
          <w:rFonts w:ascii="Verdana" w:hAnsi="Verdana" w:cs="Arial"/>
          <w:i/>
          <w:snapToGrid w:val="0"/>
          <w:sz w:val="16"/>
          <w:szCs w:val="16"/>
        </w:rPr>
      </w:pPr>
      <w:r w:rsidRPr="00FD4EDB">
        <w:rPr>
          <w:rFonts w:ascii="Verdana" w:hAnsi="Verdana" w:cs="Arial"/>
          <w:i/>
          <w:snapToGrid w:val="0"/>
          <w:sz w:val="16"/>
          <w:szCs w:val="16"/>
        </w:rPr>
        <w:t>pokud změnou dojde k zúžení předmětu díla a ke snížení ceny díla;</w:t>
      </w:r>
    </w:p>
    <w:p w:rsidR="00AA111F" w:rsidRPr="00FD4EDB" w:rsidRDefault="00AA111F" w:rsidP="00BB39C5">
      <w:pPr>
        <w:pStyle w:val="Odstavecseseznamem1"/>
        <w:numPr>
          <w:ilvl w:val="0"/>
          <w:numId w:val="13"/>
        </w:numPr>
        <w:autoSpaceDE w:val="0"/>
        <w:autoSpaceDN w:val="0"/>
        <w:adjustRightInd w:val="0"/>
        <w:spacing w:before="40"/>
        <w:ind w:left="2126" w:firstLine="0"/>
        <w:contextualSpacing w:val="0"/>
        <w:jc w:val="both"/>
        <w:rPr>
          <w:rFonts w:ascii="Verdana" w:hAnsi="Verdana" w:cs="Arial"/>
          <w:i/>
          <w:snapToGrid w:val="0"/>
          <w:sz w:val="16"/>
          <w:szCs w:val="16"/>
        </w:rPr>
      </w:pPr>
      <w:r w:rsidRPr="00FD4EDB">
        <w:rPr>
          <w:rFonts w:ascii="Verdana" w:hAnsi="Verdana" w:cs="Arial"/>
          <w:i/>
          <w:snapToGrid w:val="0"/>
          <w:sz w:val="16"/>
          <w:szCs w:val="16"/>
        </w:rPr>
        <w:t>pokud změna nebude mít vliv na cenu a kvalitu díla;</w:t>
      </w:r>
    </w:p>
    <w:p w:rsidR="00AA111F" w:rsidRPr="00FD4EDB" w:rsidRDefault="00AA111F" w:rsidP="00BB39C5">
      <w:pPr>
        <w:pStyle w:val="Odstavecseseznamem1"/>
        <w:numPr>
          <w:ilvl w:val="0"/>
          <w:numId w:val="13"/>
        </w:numPr>
        <w:autoSpaceDE w:val="0"/>
        <w:autoSpaceDN w:val="0"/>
        <w:adjustRightInd w:val="0"/>
        <w:spacing w:before="40"/>
        <w:ind w:left="2835" w:hanging="709"/>
        <w:contextualSpacing w:val="0"/>
        <w:jc w:val="both"/>
        <w:rPr>
          <w:rFonts w:ascii="Verdana" w:hAnsi="Verdana" w:cs="Arial"/>
          <w:i/>
          <w:snapToGrid w:val="0"/>
          <w:sz w:val="16"/>
          <w:szCs w:val="16"/>
        </w:rPr>
      </w:pPr>
      <w:r w:rsidRPr="00FD4EDB">
        <w:rPr>
          <w:rFonts w:ascii="Verdana" w:hAnsi="Verdana" w:cs="Arial"/>
          <w:i/>
          <w:snapToGrid w:val="0"/>
          <w:sz w:val="16"/>
          <w:szCs w:val="16"/>
        </w:rPr>
        <w:t>pokud jde o změnu povahy nepředvídané práce, která není obsažena v PROJEKTU a jejíž provedení je nezbytné pro provedení díla;</w:t>
      </w:r>
    </w:p>
    <w:p w:rsidR="00AA111F" w:rsidRPr="00FD4EDB" w:rsidRDefault="00AA111F" w:rsidP="00BB39C5">
      <w:pPr>
        <w:widowControl w:val="0"/>
        <w:numPr>
          <w:ilvl w:val="0"/>
          <w:numId w:val="10"/>
        </w:numPr>
        <w:spacing w:before="40"/>
        <w:ind w:hanging="720"/>
        <w:jc w:val="both"/>
        <w:rPr>
          <w:rFonts w:ascii="Verdana" w:hAnsi="Verdana" w:cs="Verdana"/>
          <w:i/>
          <w:iCs/>
          <w:snapToGrid w:val="0"/>
          <w:sz w:val="16"/>
          <w:szCs w:val="16"/>
        </w:rPr>
      </w:pPr>
      <w:r w:rsidRPr="00FD4EDB">
        <w:rPr>
          <w:rFonts w:ascii="Verdana" w:hAnsi="Verdana" w:cs="Arial"/>
          <w:i/>
          <w:snapToGrid w:val="0"/>
          <w:sz w:val="16"/>
          <w:szCs w:val="16"/>
        </w:rPr>
        <w:t>pokud jde o změnu, výslovně vyžádanou Objednatelem, která zahrnuje práce a dodávky, které nejsou obsaženy v předmětu díla</w:t>
      </w:r>
      <w:r w:rsidRPr="00FD4EDB">
        <w:rPr>
          <w:rFonts w:ascii="Verdana" w:hAnsi="Verdana" w:cs="Verdana"/>
          <w:i/>
          <w:iCs/>
          <w:snapToGrid w:val="0"/>
          <w:sz w:val="16"/>
          <w:szCs w:val="16"/>
        </w:rPr>
        <w:t>.</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1.8.2.</w:t>
      </w:r>
      <w:r w:rsidRPr="00FD4EDB">
        <w:rPr>
          <w:rFonts w:ascii="Verdana" w:hAnsi="Verdana" w:cs="Verdana"/>
          <w:b/>
          <w:bCs/>
          <w:i/>
          <w:iCs/>
          <w:sz w:val="16"/>
          <w:szCs w:val="16"/>
        </w:rPr>
        <w:tab/>
      </w:r>
      <w:r w:rsidRPr="00FD4EDB">
        <w:rPr>
          <w:rFonts w:ascii="Verdana" w:hAnsi="Verdana" w:cs="Verdana"/>
          <w:bCs/>
          <w:i/>
          <w:iCs/>
          <w:sz w:val="16"/>
          <w:szCs w:val="16"/>
        </w:rPr>
        <w:t>Smluvní strany se zavazují ve výše uvedených případech postupovat v souladu s touto smlouvou a s právními předpisy upravujícími zadávání ve</w:t>
      </w:r>
      <w:r w:rsidR="003F3171" w:rsidRPr="00FD4EDB">
        <w:rPr>
          <w:rFonts w:ascii="Verdana" w:hAnsi="Verdana" w:cs="Verdana"/>
          <w:bCs/>
          <w:i/>
          <w:iCs/>
          <w:sz w:val="16"/>
          <w:szCs w:val="16"/>
        </w:rPr>
        <w:t xml:space="preserve">řejných zakázek (především dle směrnice MČ Praha-Kunratice </w:t>
      </w:r>
      <w:r w:rsidRPr="00FD4EDB">
        <w:rPr>
          <w:rFonts w:ascii="Verdana" w:hAnsi="Verdana" w:cs="Verdana"/>
          <w:bCs/>
          <w:i/>
          <w:iCs/>
          <w:sz w:val="16"/>
          <w:szCs w:val="16"/>
        </w:rPr>
        <w:t>o veřejných zakázkách</w:t>
      </w:r>
      <w:r w:rsidR="003F3171" w:rsidRPr="00FD4EDB">
        <w:rPr>
          <w:rFonts w:ascii="Verdana" w:hAnsi="Verdana" w:cs="Verdana"/>
          <w:bCs/>
          <w:i/>
          <w:iCs/>
          <w:sz w:val="16"/>
          <w:szCs w:val="16"/>
        </w:rPr>
        <w:t xml:space="preserve"> malého rozsahu</w:t>
      </w:r>
      <w:r w:rsidRPr="00FD4EDB">
        <w:rPr>
          <w:rFonts w:ascii="Verdana" w:hAnsi="Verdana" w:cs="Verdana"/>
          <w:bCs/>
          <w:i/>
          <w:iCs/>
          <w:sz w:val="16"/>
          <w:szCs w:val="16"/>
        </w:rPr>
        <w:t>, v platném znění</w:t>
      </w:r>
      <w:r w:rsidR="003F3171" w:rsidRPr="00FD4EDB">
        <w:rPr>
          <w:rFonts w:ascii="Verdana" w:hAnsi="Verdana" w:cs="Verdana"/>
          <w:bCs/>
          <w:i/>
          <w:iCs/>
          <w:sz w:val="16"/>
          <w:szCs w:val="16"/>
        </w:rPr>
        <w:t>)</w:t>
      </w:r>
      <w:r w:rsidRPr="00FD4EDB">
        <w:rPr>
          <w:rFonts w:ascii="Verdana" w:hAnsi="Verdana" w:cs="Verdana"/>
          <w:bCs/>
          <w:i/>
          <w:iCs/>
          <w:sz w:val="16"/>
          <w:szCs w:val="16"/>
        </w:rPr>
        <w:t>.</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1.8.3.</w:t>
      </w:r>
      <w:r w:rsidRPr="00FD4EDB">
        <w:rPr>
          <w:rFonts w:ascii="Verdana" w:hAnsi="Verdana" w:cs="Verdana"/>
          <w:b/>
          <w:bCs/>
          <w:i/>
          <w:iCs/>
          <w:sz w:val="16"/>
          <w:szCs w:val="16"/>
        </w:rPr>
        <w:tab/>
      </w:r>
      <w:r w:rsidRPr="00FD4EDB">
        <w:rPr>
          <w:rFonts w:ascii="Verdana" w:hAnsi="Verdana" w:cs="Verdana"/>
          <w:bCs/>
          <w:i/>
          <w:iCs/>
          <w:sz w:val="16"/>
          <w:szCs w:val="16"/>
        </w:rPr>
        <w:t>Žádné změny díla podle odstavce 1.8.1. nebudou započaty ani prováděny bez předchozího Objednatelova písemného pokynu a žádný nárok ani požadavek na změnu ceny nebo termínu nebude platný, nebude-li k němu takovýto písemný pokyn předem vydán a nebude-li současně tato změna smlouvy sjednána v souladu s touto smlouvou.</w:t>
      </w:r>
      <w:r w:rsidRPr="00FD4EDB">
        <w:rPr>
          <w:rFonts w:ascii="Verdana" w:hAnsi="Verdana" w:cs="Verdana"/>
          <w:b/>
          <w:bCs/>
          <w:i/>
          <w:iCs/>
          <w:sz w:val="16"/>
          <w:szCs w:val="16"/>
        </w:rPr>
        <w:t xml:space="preserve"> </w:t>
      </w:r>
    </w:p>
    <w:p w:rsidR="00AA111F" w:rsidRPr="00FD4EDB" w:rsidRDefault="00AA111F" w:rsidP="00BB39C5">
      <w:pPr>
        <w:widowControl w:val="0"/>
        <w:spacing w:before="60"/>
        <w:ind w:left="2127" w:hanging="709"/>
        <w:jc w:val="both"/>
        <w:rPr>
          <w:rFonts w:ascii="Verdana" w:hAnsi="Verdana" w:cs="Verdana"/>
          <w:b/>
          <w:bCs/>
          <w:i/>
          <w:iCs/>
          <w:sz w:val="16"/>
          <w:szCs w:val="16"/>
        </w:rPr>
      </w:pPr>
      <w:r w:rsidRPr="00FD4EDB">
        <w:rPr>
          <w:rFonts w:ascii="Verdana" w:hAnsi="Verdana" w:cs="Verdana"/>
          <w:b/>
          <w:bCs/>
          <w:i/>
          <w:iCs/>
          <w:sz w:val="16"/>
          <w:szCs w:val="16"/>
        </w:rPr>
        <w:t>1.8.4.</w:t>
      </w:r>
      <w:r w:rsidRPr="00FD4EDB">
        <w:rPr>
          <w:rFonts w:ascii="Verdana" w:hAnsi="Verdana" w:cs="Verdana"/>
          <w:b/>
          <w:bCs/>
          <w:i/>
          <w:iCs/>
          <w:sz w:val="16"/>
          <w:szCs w:val="16"/>
        </w:rPr>
        <w:tab/>
      </w:r>
      <w:r w:rsidRPr="00FD4EDB">
        <w:rPr>
          <w:rFonts w:ascii="Verdana" w:hAnsi="Verdana" w:cs="Verdana"/>
          <w:bCs/>
          <w:i/>
          <w:iCs/>
          <w:sz w:val="16"/>
          <w:szCs w:val="16"/>
        </w:rPr>
        <w:t>Zhotovitel podpisem této smlouvy vyjadřuje bezvýhradný souhlas s výlučným právem Objednatele omezit předmět, a to jednostranným příkazem, který bude pro Zhotovitele závazný dnem jeho doručení. Zhotovitel souhlasí s touto možností a je si vědom skutečnosti, že pokud nastane takovýto případ, nemá právo vymáhat realizaci předmětu díla a nemůže Objednateli účtovat jakékoliv sankce ani náhrady škod z toho plynoucí.</w:t>
      </w:r>
    </w:p>
    <w:p w:rsidR="00AA111F" w:rsidRPr="00FD4EDB" w:rsidRDefault="00AA111F" w:rsidP="00A5065E">
      <w:pPr>
        <w:widowControl w:val="0"/>
        <w:spacing w:before="60"/>
        <w:jc w:val="both"/>
        <w:rPr>
          <w:rFonts w:ascii="Verdana" w:hAnsi="Verdana" w:cs="Arial"/>
          <w:i/>
          <w:sz w:val="16"/>
          <w:szCs w:val="16"/>
        </w:rPr>
      </w:pPr>
    </w:p>
    <w:p w:rsidR="00AA111F" w:rsidRPr="00FD4EDB" w:rsidRDefault="00AA111F" w:rsidP="001C728E">
      <w:pPr>
        <w:pStyle w:val="Import8"/>
        <w:widowControl w:val="0"/>
        <w:suppressAutoHyphens w:val="0"/>
        <w:spacing w:line="240" w:lineRule="auto"/>
        <w:ind w:left="3890" w:hanging="3890"/>
        <w:jc w:val="center"/>
        <w:rPr>
          <w:rFonts w:ascii="Verdana" w:hAnsi="Verdana" w:cs="Arial"/>
          <w:b/>
          <w:i/>
        </w:rPr>
      </w:pPr>
      <w:r w:rsidRPr="00FD4EDB">
        <w:rPr>
          <w:rFonts w:ascii="Verdana" w:hAnsi="Verdana" w:cs="Arial"/>
          <w:b/>
          <w:i/>
        </w:rPr>
        <w:t>Článek II. Doba plnění</w:t>
      </w:r>
    </w:p>
    <w:p w:rsidR="00AA111F" w:rsidRPr="00FD4EDB" w:rsidRDefault="00AA111F" w:rsidP="001C728E">
      <w:pPr>
        <w:pStyle w:val="Nadpis6"/>
        <w:widowControl w:val="0"/>
        <w:spacing w:before="120" w:after="0"/>
        <w:ind w:left="709" w:hanging="709"/>
        <w:rPr>
          <w:rFonts w:ascii="Verdana" w:hAnsi="Verdana" w:cs="Arial"/>
          <w:i/>
          <w:sz w:val="16"/>
          <w:szCs w:val="16"/>
        </w:rPr>
      </w:pPr>
      <w:r w:rsidRPr="00FD4EDB">
        <w:rPr>
          <w:rFonts w:ascii="Verdana" w:hAnsi="Verdana" w:cs="Arial"/>
          <w:i/>
          <w:sz w:val="16"/>
          <w:szCs w:val="16"/>
        </w:rPr>
        <w:t>2.1.</w:t>
      </w:r>
      <w:r w:rsidRPr="00FD4EDB">
        <w:rPr>
          <w:rFonts w:ascii="Verdana" w:hAnsi="Verdana" w:cs="Arial"/>
          <w:i/>
          <w:sz w:val="16"/>
          <w:szCs w:val="16"/>
        </w:rPr>
        <w:tab/>
        <w:t>DOHODNUTÁ DOBA PLNĚNÍ (TERMÍNY)</w:t>
      </w:r>
    </w:p>
    <w:p w:rsidR="00AA111F" w:rsidRPr="00FD4EDB" w:rsidRDefault="00AA111F" w:rsidP="00236119">
      <w:pPr>
        <w:widowControl w:val="0"/>
        <w:spacing w:before="60" w:after="120"/>
        <w:ind w:left="709"/>
        <w:jc w:val="both"/>
        <w:rPr>
          <w:rFonts w:ascii="Verdana" w:hAnsi="Verdana" w:cs="Arial"/>
          <w:b/>
          <w:i/>
          <w:snapToGrid w:val="0"/>
          <w:sz w:val="16"/>
          <w:szCs w:val="16"/>
        </w:rPr>
      </w:pPr>
      <w:r w:rsidRPr="00FD4EDB">
        <w:rPr>
          <w:rFonts w:ascii="Verdana" w:hAnsi="Verdana" w:cs="Arial"/>
          <w:b/>
          <w:i/>
          <w:snapToGrid w:val="0"/>
          <w:sz w:val="16"/>
          <w:szCs w:val="16"/>
        </w:rPr>
        <w:t>Zhotovitel se zavazuje zhotovit jednotlivé části díla v dále uvedených, smluvními stranami dohodnutých, lhůtách:</w:t>
      </w:r>
    </w:p>
    <w:p w:rsidR="001D3AC9" w:rsidRPr="00FD4EDB" w:rsidRDefault="00D55380" w:rsidP="00BB39C5">
      <w:pPr>
        <w:tabs>
          <w:tab w:val="left" w:pos="1418"/>
          <w:tab w:val="left" w:pos="5670"/>
          <w:tab w:val="right" w:pos="9638"/>
        </w:tabs>
        <w:spacing w:before="120"/>
        <w:ind w:left="709"/>
        <w:rPr>
          <w:rFonts w:ascii="Verdana" w:hAnsi="Verdana" w:cs="Arial"/>
          <w:b/>
          <w:i/>
          <w:snapToGrid w:val="0"/>
          <w:sz w:val="16"/>
          <w:szCs w:val="16"/>
        </w:rPr>
      </w:pPr>
      <w:r w:rsidRPr="00FD4EDB">
        <w:rPr>
          <w:rFonts w:ascii="Verdana" w:hAnsi="Verdana" w:cs="Arial"/>
          <w:b/>
          <w:i/>
          <w:snapToGrid w:val="0"/>
          <w:sz w:val="16"/>
          <w:szCs w:val="16"/>
        </w:rPr>
        <w:t>2.1.1.</w:t>
      </w:r>
      <w:r w:rsidRPr="00FD4EDB">
        <w:rPr>
          <w:rFonts w:ascii="Verdana" w:hAnsi="Verdana" w:cs="Arial"/>
          <w:b/>
          <w:i/>
          <w:snapToGrid w:val="0"/>
          <w:sz w:val="16"/>
          <w:szCs w:val="16"/>
        </w:rPr>
        <w:tab/>
        <w:t xml:space="preserve">zahájení provádění díla - (doba zahájení stavebních prací) </w:t>
      </w:r>
    </w:p>
    <w:p w:rsidR="00D55380" w:rsidRPr="00FD4EDB" w:rsidRDefault="00B94EE5" w:rsidP="001D3AC9">
      <w:pPr>
        <w:tabs>
          <w:tab w:val="left" w:pos="1418"/>
          <w:tab w:val="left" w:pos="5670"/>
          <w:tab w:val="right" w:pos="9638"/>
        </w:tabs>
        <w:spacing w:before="120"/>
        <w:ind w:left="709"/>
        <w:jc w:val="right"/>
        <w:rPr>
          <w:rFonts w:ascii="Verdana" w:hAnsi="Verdana" w:cs="Arial"/>
          <w:b/>
          <w:i/>
          <w:snapToGrid w:val="0"/>
          <w:sz w:val="16"/>
          <w:szCs w:val="16"/>
        </w:rPr>
      </w:pPr>
      <w:r>
        <w:rPr>
          <w:rFonts w:ascii="Verdana" w:hAnsi="Verdana" w:cs="Arial"/>
          <w:i/>
          <w:snapToGrid w:val="0"/>
          <w:sz w:val="16"/>
          <w:szCs w:val="16"/>
        </w:rPr>
        <w:t xml:space="preserve">do </w:t>
      </w:r>
      <w:r w:rsidR="005D7851">
        <w:rPr>
          <w:rFonts w:ascii="Verdana" w:hAnsi="Verdana" w:cs="Arial"/>
          <w:i/>
          <w:snapToGrid w:val="0"/>
          <w:sz w:val="16"/>
          <w:szCs w:val="16"/>
        </w:rPr>
        <w:t>10</w:t>
      </w:r>
      <w:r w:rsidR="001D3AC9" w:rsidRPr="00FD4EDB">
        <w:rPr>
          <w:rFonts w:ascii="Verdana" w:hAnsi="Verdana" w:cs="Arial"/>
          <w:i/>
          <w:snapToGrid w:val="0"/>
          <w:sz w:val="16"/>
          <w:szCs w:val="16"/>
        </w:rPr>
        <w:t xml:space="preserve"> dní od doručení výzvy</w:t>
      </w:r>
    </w:p>
    <w:p w:rsidR="00D55380" w:rsidRPr="00FD4EDB" w:rsidRDefault="00D55380" w:rsidP="00BB39C5">
      <w:pPr>
        <w:widowControl w:val="0"/>
        <w:spacing w:before="120"/>
        <w:ind w:left="1418" w:hanging="709"/>
        <w:jc w:val="both"/>
        <w:rPr>
          <w:rFonts w:ascii="Verdana" w:hAnsi="Verdana" w:cs="Arial"/>
          <w:b/>
          <w:i/>
          <w:snapToGrid w:val="0"/>
          <w:sz w:val="16"/>
          <w:szCs w:val="16"/>
        </w:rPr>
      </w:pPr>
      <w:r w:rsidRPr="00FD4EDB">
        <w:rPr>
          <w:rFonts w:ascii="Verdana" w:hAnsi="Verdana" w:cs="Arial"/>
          <w:b/>
          <w:i/>
          <w:snapToGrid w:val="0"/>
          <w:sz w:val="16"/>
          <w:szCs w:val="16"/>
        </w:rPr>
        <w:t>2.1.2.</w:t>
      </w:r>
      <w:r w:rsidRPr="00FD4EDB">
        <w:rPr>
          <w:rFonts w:ascii="Verdana" w:hAnsi="Verdana" w:cs="Arial"/>
          <w:b/>
          <w:i/>
          <w:snapToGrid w:val="0"/>
          <w:sz w:val="16"/>
          <w:szCs w:val="16"/>
        </w:rPr>
        <w:tab/>
        <w:t xml:space="preserve">řádné ukončení a předání celého díla </w:t>
      </w:r>
      <w:r w:rsidRPr="00FD4EDB">
        <w:rPr>
          <w:rFonts w:ascii="Verdana" w:hAnsi="Verdana" w:cs="Arial"/>
          <w:b/>
          <w:i/>
          <w:sz w:val="16"/>
          <w:szCs w:val="16"/>
        </w:rPr>
        <w:t>(lhůta pro dokončení stavebních prací)</w:t>
      </w:r>
      <w:r w:rsidRPr="00FD4EDB">
        <w:rPr>
          <w:rFonts w:ascii="Verdana" w:hAnsi="Verdana" w:cs="Arial"/>
          <w:i/>
          <w:sz w:val="16"/>
          <w:szCs w:val="16"/>
        </w:rPr>
        <w:t xml:space="preserve"> </w:t>
      </w:r>
      <w:r w:rsidRPr="00FD4EDB">
        <w:rPr>
          <w:rFonts w:ascii="Verdana" w:hAnsi="Verdana" w:cs="Arial"/>
          <w:b/>
          <w:i/>
          <w:snapToGrid w:val="0"/>
          <w:sz w:val="16"/>
          <w:szCs w:val="16"/>
        </w:rPr>
        <w:t xml:space="preserve">– </w:t>
      </w:r>
      <w:r w:rsidRPr="00FD4EDB">
        <w:rPr>
          <w:rFonts w:ascii="Verdana" w:hAnsi="Verdana"/>
          <w:i/>
          <w:iCs/>
          <w:sz w:val="16"/>
        </w:rPr>
        <w:t>(</w:t>
      </w:r>
      <w:r w:rsidRPr="00FD4EDB">
        <w:rPr>
          <w:rFonts w:ascii="Verdana" w:hAnsi="Verdana" w:cs="Arial"/>
          <w:i/>
          <w:snapToGrid w:val="0"/>
          <w:sz w:val="16"/>
          <w:szCs w:val="16"/>
        </w:rPr>
        <w:t xml:space="preserve">Zhotovitelem Objednateli bez vad a nedodělků bránících v užívání) </w:t>
      </w:r>
      <w:r w:rsidRPr="00FD4EDB">
        <w:rPr>
          <w:rFonts w:ascii="Verdana" w:hAnsi="Verdana" w:cs="Arial"/>
          <w:b/>
          <w:i/>
          <w:snapToGrid w:val="0"/>
          <w:sz w:val="16"/>
          <w:szCs w:val="16"/>
        </w:rPr>
        <w:t>včetně úplného a řádného vyklizení staveniště:</w:t>
      </w:r>
    </w:p>
    <w:p w:rsidR="00D55380" w:rsidRPr="00FD4EDB" w:rsidRDefault="00D55380" w:rsidP="001D3AC9">
      <w:pPr>
        <w:spacing w:before="60"/>
        <w:ind w:left="2127"/>
        <w:jc w:val="right"/>
        <w:rPr>
          <w:rFonts w:ascii="Verdana" w:hAnsi="Verdana" w:cs="Arial"/>
          <w:b/>
          <w:i/>
          <w:snapToGrid w:val="0"/>
          <w:sz w:val="16"/>
          <w:szCs w:val="16"/>
        </w:rPr>
      </w:pPr>
      <w:r w:rsidRPr="00FD4EDB">
        <w:rPr>
          <w:rFonts w:ascii="Verdana" w:hAnsi="Verdana" w:cs="Arial"/>
          <w:i/>
          <w:snapToGrid w:val="0"/>
          <w:sz w:val="16"/>
          <w:szCs w:val="16"/>
        </w:rPr>
        <w:t xml:space="preserve">nejpozději do </w:t>
      </w:r>
      <w:r w:rsidR="007747AF">
        <w:rPr>
          <w:rFonts w:ascii="Verdana" w:hAnsi="Verdana" w:cs="Arial"/>
          <w:i/>
          <w:snapToGrid w:val="0"/>
          <w:sz w:val="16"/>
          <w:szCs w:val="16"/>
        </w:rPr>
        <w:t>8</w:t>
      </w:r>
      <w:r w:rsidRPr="00FD4EDB">
        <w:rPr>
          <w:rFonts w:ascii="Verdana" w:hAnsi="Verdana" w:cs="Arial"/>
          <w:i/>
          <w:snapToGrid w:val="0"/>
          <w:sz w:val="16"/>
          <w:szCs w:val="16"/>
        </w:rPr>
        <w:t xml:space="preserve"> týdnů od zahájení provádění díla podle bodu 2.1.1.</w:t>
      </w:r>
    </w:p>
    <w:p w:rsidR="00AA111F" w:rsidRPr="00FD4EDB" w:rsidRDefault="00AA111F" w:rsidP="009B2A21">
      <w:pPr>
        <w:tabs>
          <w:tab w:val="left" w:pos="1418"/>
          <w:tab w:val="left" w:pos="5670"/>
          <w:tab w:val="right" w:pos="9638"/>
        </w:tabs>
        <w:spacing w:before="120"/>
        <w:ind w:left="709" w:hanging="709"/>
        <w:rPr>
          <w:rFonts w:ascii="Verdana" w:hAnsi="Verdana" w:cs="Arial"/>
          <w:b/>
          <w:i/>
          <w:snapToGrid w:val="0"/>
          <w:sz w:val="16"/>
          <w:szCs w:val="16"/>
        </w:rPr>
      </w:pPr>
      <w:r w:rsidRPr="00FD4EDB">
        <w:rPr>
          <w:rFonts w:ascii="Verdana" w:hAnsi="Verdana" w:cs="Arial"/>
          <w:i/>
          <w:snapToGrid w:val="0"/>
          <w:color w:val="0000CC"/>
          <w:sz w:val="16"/>
          <w:szCs w:val="16"/>
        </w:rPr>
        <w:tab/>
      </w:r>
      <w:r w:rsidRPr="00FD4EDB">
        <w:rPr>
          <w:rFonts w:ascii="Verdana" w:hAnsi="Verdana" w:cs="Arial"/>
          <w:b/>
          <w:i/>
          <w:snapToGrid w:val="0"/>
          <w:sz w:val="16"/>
          <w:szCs w:val="16"/>
        </w:rPr>
        <w:t>2.1.3.</w:t>
      </w:r>
      <w:r w:rsidRPr="00FD4EDB">
        <w:rPr>
          <w:rFonts w:ascii="Verdana" w:hAnsi="Verdana" w:cs="Arial"/>
          <w:b/>
          <w:i/>
          <w:snapToGrid w:val="0"/>
          <w:sz w:val="16"/>
          <w:szCs w:val="16"/>
        </w:rPr>
        <w:tab/>
        <w:t xml:space="preserve">odstranění veškerých vad a nedodělků, </w:t>
      </w:r>
    </w:p>
    <w:p w:rsidR="00AA111F" w:rsidRPr="00FD4EDB" w:rsidRDefault="00D4678E" w:rsidP="0064059E">
      <w:pPr>
        <w:spacing w:before="60"/>
        <w:ind w:left="2127"/>
        <w:jc w:val="right"/>
        <w:rPr>
          <w:rFonts w:ascii="Verdana" w:hAnsi="Verdana" w:cs="Arial"/>
          <w:i/>
          <w:snapToGrid w:val="0"/>
          <w:sz w:val="16"/>
          <w:szCs w:val="16"/>
        </w:rPr>
      </w:pPr>
      <w:r w:rsidRPr="00FD4EDB">
        <w:rPr>
          <w:rFonts w:ascii="Verdana" w:hAnsi="Verdana" w:cs="Arial"/>
          <w:i/>
          <w:snapToGrid w:val="0"/>
          <w:sz w:val="16"/>
          <w:szCs w:val="16"/>
        </w:rPr>
        <w:t>nejpozději do 7</w:t>
      </w:r>
      <w:r w:rsidR="00AA111F" w:rsidRPr="00FD4EDB">
        <w:rPr>
          <w:rFonts w:ascii="Verdana" w:hAnsi="Verdana" w:cs="Arial"/>
          <w:i/>
          <w:snapToGrid w:val="0"/>
          <w:sz w:val="16"/>
          <w:szCs w:val="16"/>
        </w:rPr>
        <w:t xml:space="preserve"> kalendářních dnů od termínu podle odst. 2.1.2. této smlouvy</w:t>
      </w:r>
    </w:p>
    <w:p w:rsidR="00281699" w:rsidRPr="00FD4EDB" w:rsidRDefault="00281699" w:rsidP="0064059E">
      <w:pPr>
        <w:spacing w:before="60"/>
        <w:ind w:left="2127"/>
        <w:jc w:val="right"/>
        <w:rPr>
          <w:rFonts w:ascii="Verdana" w:hAnsi="Verdana" w:cs="Arial"/>
          <w:i/>
          <w:snapToGrid w:val="0"/>
          <w:sz w:val="16"/>
          <w:szCs w:val="16"/>
        </w:rPr>
      </w:pP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III. Místo plnění</w:t>
      </w:r>
    </w:p>
    <w:p w:rsidR="00AA111F" w:rsidRPr="00FD4EDB" w:rsidRDefault="00AA111F" w:rsidP="001C728E">
      <w:pPr>
        <w:widowControl w:val="0"/>
        <w:spacing w:before="60"/>
        <w:jc w:val="both"/>
        <w:rPr>
          <w:rFonts w:ascii="Verdana" w:hAnsi="Verdana" w:cs="Arial"/>
          <w:i/>
          <w:sz w:val="16"/>
          <w:szCs w:val="16"/>
        </w:rPr>
      </w:pPr>
      <w:r w:rsidRPr="00FD4EDB">
        <w:rPr>
          <w:rFonts w:ascii="Verdana" w:hAnsi="Verdana"/>
          <w:i/>
          <w:iCs/>
          <w:sz w:val="16"/>
        </w:rPr>
        <w:t xml:space="preserve">Místem plnění díla jsou </w:t>
      </w:r>
      <w:r w:rsidRPr="00FD4EDB">
        <w:rPr>
          <w:rFonts w:ascii="Verdana" w:hAnsi="Verdana"/>
          <w:i/>
          <w:iCs/>
          <w:caps/>
          <w:sz w:val="16"/>
        </w:rPr>
        <w:t>Projektem</w:t>
      </w:r>
      <w:r w:rsidRPr="00FD4EDB">
        <w:rPr>
          <w:rFonts w:ascii="Verdana" w:hAnsi="Verdana"/>
          <w:i/>
          <w:iCs/>
          <w:sz w:val="16"/>
        </w:rPr>
        <w:t xml:space="preserve"> vymezené plochy </w:t>
      </w:r>
      <w:r w:rsidR="00322750">
        <w:rPr>
          <w:rFonts w:ascii="Verdana" w:hAnsi="Verdana" w:cs="Arial"/>
          <w:i/>
          <w:sz w:val="16"/>
          <w:szCs w:val="16"/>
        </w:rPr>
        <w:t>při ulicích Za Hájovnou, Netolická, Tichého, Krále Václava IV., Ke Hrádku, Nad Belvederem.</w:t>
      </w:r>
    </w:p>
    <w:p w:rsidR="00AA111F" w:rsidRPr="00FD4EDB" w:rsidRDefault="00AA111F" w:rsidP="001C728E">
      <w:pPr>
        <w:widowControl w:val="0"/>
        <w:spacing w:before="360"/>
        <w:jc w:val="center"/>
        <w:rPr>
          <w:rFonts w:ascii="Verdana" w:hAnsi="Verdana"/>
          <w:b/>
          <w:i/>
          <w:iCs/>
        </w:rPr>
      </w:pPr>
      <w:r w:rsidRPr="00FD4EDB">
        <w:rPr>
          <w:rFonts w:ascii="Verdana" w:hAnsi="Verdana"/>
          <w:b/>
          <w:i/>
          <w:iCs/>
        </w:rPr>
        <w:t>Článek IV. Cena díla</w:t>
      </w:r>
    </w:p>
    <w:p w:rsidR="00AA111F" w:rsidRPr="00FD4EDB" w:rsidRDefault="00AA111F" w:rsidP="00E95A39">
      <w:pPr>
        <w:widowControl w:val="0"/>
        <w:spacing w:before="120"/>
        <w:jc w:val="both"/>
        <w:rPr>
          <w:rFonts w:ascii="Verdana" w:hAnsi="Verdana"/>
          <w:i/>
          <w:iCs/>
          <w:sz w:val="16"/>
        </w:rPr>
      </w:pPr>
      <w:r w:rsidRPr="00FD4EDB">
        <w:rPr>
          <w:rFonts w:ascii="Verdana" w:hAnsi="Verdana" w:cs="Arial"/>
          <w:i/>
          <w:sz w:val="16"/>
          <w:szCs w:val="16"/>
        </w:rPr>
        <w:t>Cena díla, jehož předmět a rozsah jsou vymezeny v článku I. této smlouvy, se sjednává dohodou smluvních stran ve smyslu ustanovení § 2 a následujících zákona č. 526/1990 Sb.  ve znění pozdějších předpisů jako cena nejvýše přípustná takto:</w:t>
      </w:r>
    </w:p>
    <w:p w:rsidR="00AA111F" w:rsidRPr="00FD4EDB" w:rsidRDefault="00AA111F" w:rsidP="006D59D4">
      <w:pPr>
        <w:pStyle w:val="Nadpis7"/>
        <w:widowControl w:val="0"/>
        <w:ind w:left="709" w:hanging="709"/>
        <w:rPr>
          <w:rFonts w:ascii="Verdana" w:hAnsi="Verdana" w:cs="Arial"/>
          <w:i w:val="0"/>
          <w:color w:val="auto"/>
          <w:sz w:val="16"/>
          <w:szCs w:val="16"/>
        </w:rPr>
      </w:pPr>
      <w:r w:rsidRPr="00FD4EDB">
        <w:rPr>
          <w:rFonts w:ascii="Verdana" w:hAnsi="Verdana" w:cs="Arial"/>
          <w:b/>
          <w:color w:val="auto"/>
          <w:sz w:val="16"/>
          <w:szCs w:val="16"/>
        </w:rPr>
        <w:t>4.1.</w:t>
      </w:r>
      <w:r w:rsidRPr="00FD4EDB">
        <w:rPr>
          <w:rFonts w:ascii="Verdana" w:hAnsi="Verdana" w:cs="Arial"/>
          <w:color w:val="auto"/>
          <w:sz w:val="16"/>
          <w:szCs w:val="16"/>
        </w:rPr>
        <w:tab/>
      </w:r>
      <w:r w:rsidRPr="00FD4EDB">
        <w:rPr>
          <w:rFonts w:ascii="Verdana" w:hAnsi="Verdana" w:cs="Arial"/>
          <w:b/>
          <w:color w:val="auto"/>
          <w:sz w:val="16"/>
          <w:szCs w:val="16"/>
        </w:rPr>
        <w:t>Cena díla</w:t>
      </w:r>
      <w:r w:rsidRPr="00FD4EDB">
        <w:rPr>
          <w:rFonts w:ascii="Verdana" w:hAnsi="Verdana" w:cs="Arial"/>
          <w:color w:val="auto"/>
          <w:sz w:val="16"/>
          <w:szCs w:val="16"/>
        </w:rPr>
        <w:t xml:space="preserve"> uvedeného v článku I. této smlouvy činí </w:t>
      </w:r>
      <w:r w:rsidRPr="00FD4EDB">
        <w:rPr>
          <w:rFonts w:ascii="Verdana" w:hAnsi="Verdana" w:cs="Arial"/>
          <w:b/>
          <w:color w:val="auto"/>
          <w:sz w:val="16"/>
          <w:szCs w:val="16"/>
        </w:rPr>
        <w:t>bez daně z přidané hodnoty</w:t>
      </w:r>
      <w:r w:rsidRPr="00FD4EDB">
        <w:rPr>
          <w:rFonts w:ascii="Verdana" w:hAnsi="Verdana" w:cs="Arial"/>
          <w:color w:val="auto"/>
          <w:sz w:val="16"/>
          <w:szCs w:val="16"/>
        </w:rPr>
        <w:t xml:space="preserve"> (dále rovněž jen „DPH“)</w:t>
      </w:r>
    </w:p>
    <w:p w:rsidR="00AA111F" w:rsidRPr="00FD4EDB" w:rsidRDefault="00AA111F" w:rsidP="00F834E8">
      <w:pPr>
        <w:widowControl w:val="0"/>
        <w:shd w:val="clear" w:color="auto" w:fill="FFFF00"/>
        <w:spacing w:before="360"/>
        <w:jc w:val="center"/>
        <w:rPr>
          <w:rFonts w:ascii="Verdana" w:hAnsi="Verdana" w:cs="Arial"/>
          <w:b/>
          <w:i/>
          <w:snapToGrid w:val="0"/>
          <w:sz w:val="16"/>
          <w:szCs w:val="16"/>
        </w:rPr>
      </w:pPr>
      <w:r w:rsidRPr="00F834E8">
        <w:rPr>
          <w:rFonts w:ascii="Verdana" w:hAnsi="Verdana" w:cs="Arial"/>
          <w:b/>
          <w:i/>
          <w:snapToGrid w:val="0"/>
          <w:sz w:val="16"/>
          <w:szCs w:val="16"/>
          <w:shd w:val="clear" w:color="auto" w:fill="FFFF00"/>
        </w:rPr>
        <w:t>Kč</w:t>
      </w:r>
    </w:p>
    <w:p w:rsidR="00AA111F" w:rsidRPr="00FD4EDB" w:rsidRDefault="00AA111F" w:rsidP="006D59D4">
      <w:pPr>
        <w:pStyle w:val="Nadpis3"/>
        <w:keepNext w:val="0"/>
        <w:widowControl w:val="0"/>
        <w:ind w:left="709" w:hanging="720"/>
        <w:jc w:val="both"/>
        <w:rPr>
          <w:rFonts w:ascii="Verdana" w:hAnsi="Verdana"/>
          <w:b w:val="0"/>
          <w:i/>
          <w:color w:val="auto"/>
          <w:sz w:val="16"/>
          <w:szCs w:val="16"/>
        </w:rPr>
      </w:pPr>
      <w:r w:rsidRPr="00FD4EDB">
        <w:rPr>
          <w:rFonts w:ascii="Verdana" w:hAnsi="Verdana"/>
          <w:i/>
          <w:color w:val="auto"/>
          <w:sz w:val="16"/>
          <w:szCs w:val="16"/>
        </w:rPr>
        <w:t>4.2.</w:t>
      </w:r>
      <w:r w:rsidRPr="00FD4EDB">
        <w:rPr>
          <w:rFonts w:ascii="Verdana" w:hAnsi="Verdana"/>
          <w:i/>
          <w:color w:val="auto"/>
          <w:sz w:val="16"/>
          <w:szCs w:val="16"/>
        </w:rPr>
        <w:tab/>
        <w:t xml:space="preserve">Daň z přidané hodnoty ve snížené sazbě 15 % </w:t>
      </w:r>
      <w:r w:rsidRPr="00FD4EDB">
        <w:rPr>
          <w:rFonts w:ascii="Verdana" w:hAnsi="Verdana"/>
          <w:b w:val="0"/>
          <w:i/>
          <w:color w:val="auto"/>
          <w:sz w:val="16"/>
          <w:szCs w:val="16"/>
        </w:rPr>
        <w:t>z celkové ceny díla uvedené v článku 4.1. výše činí částku</w:t>
      </w:r>
    </w:p>
    <w:p w:rsidR="00AA111F" w:rsidRPr="00FD4EDB" w:rsidRDefault="00E038AE" w:rsidP="00F834E8">
      <w:pPr>
        <w:widowControl w:val="0"/>
        <w:shd w:val="clear" w:color="auto" w:fill="FFFF00"/>
        <w:spacing w:before="360"/>
        <w:ind w:left="709" w:firstLine="709"/>
        <w:jc w:val="center"/>
        <w:rPr>
          <w:rFonts w:ascii="Verdana" w:hAnsi="Verdana" w:cs="Arial"/>
          <w:b/>
          <w:i/>
          <w:snapToGrid w:val="0"/>
          <w:sz w:val="16"/>
          <w:szCs w:val="16"/>
        </w:rPr>
      </w:pPr>
      <w:r>
        <w:rPr>
          <w:rFonts w:ascii="Verdana" w:hAnsi="Verdana" w:cs="Arial"/>
          <w:b/>
          <w:i/>
          <w:snapToGrid w:val="0"/>
          <w:sz w:val="16"/>
          <w:szCs w:val="16"/>
        </w:rPr>
        <w:t>-</w:t>
      </w:r>
    </w:p>
    <w:p w:rsidR="00AA111F" w:rsidRPr="00FD4EDB" w:rsidRDefault="00AA111F" w:rsidP="006D59D4">
      <w:pPr>
        <w:pStyle w:val="Nadpis3"/>
        <w:keepNext w:val="0"/>
        <w:widowControl w:val="0"/>
        <w:ind w:left="709" w:hanging="720"/>
        <w:jc w:val="both"/>
        <w:rPr>
          <w:rFonts w:ascii="Verdana" w:hAnsi="Verdana"/>
          <w:b w:val="0"/>
          <w:i/>
          <w:color w:val="auto"/>
          <w:sz w:val="16"/>
          <w:szCs w:val="16"/>
        </w:rPr>
      </w:pPr>
      <w:r w:rsidRPr="00FD4EDB">
        <w:rPr>
          <w:rFonts w:ascii="Verdana" w:hAnsi="Verdana"/>
          <w:i/>
          <w:color w:val="auto"/>
          <w:sz w:val="16"/>
          <w:szCs w:val="16"/>
        </w:rPr>
        <w:t>4.3.</w:t>
      </w:r>
      <w:r w:rsidRPr="00FD4EDB">
        <w:rPr>
          <w:rFonts w:ascii="Verdana" w:hAnsi="Verdana"/>
          <w:i/>
          <w:color w:val="auto"/>
          <w:sz w:val="16"/>
          <w:szCs w:val="16"/>
        </w:rPr>
        <w:tab/>
        <w:t xml:space="preserve">Daň z přidané hodnoty v základní sazbě 21 % </w:t>
      </w:r>
      <w:r w:rsidRPr="00FD4EDB">
        <w:rPr>
          <w:rFonts w:ascii="Verdana" w:hAnsi="Verdana"/>
          <w:b w:val="0"/>
          <w:i/>
          <w:color w:val="auto"/>
          <w:sz w:val="16"/>
          <w:szCs w:val="16"/>
        </w:rPr>
        <w:t>z celkové ceny díla uvedené v článku 4.1. výše činí částku</w:t>
      </w:r>
    </w:p>
    <w:p w:rsidR="00AA111F" w:rsidRPr="00FD4EDB" w:rsidRDefault="00AA111F" w:rsidP="00F834E8">
      <w:pPr>
        <w:widowControl w:val="0"/>
        <w:shd w:val="clear" w:color="auto" w:fill="FFFF00"/>
        <w:spacing w:before="360"/>
        <w:ind w:left="709" w:firstLine="709"/>
        <w:jc w:val="center"/>
        <w:rPr>
          <w:rFonts w:ascii="Verdana" w:hAnsi="Verdana" w:cs="Arial"/>
          <w:b/>
          <w:i/>
          <w:snapToGrid w:val="0"/>
          <w:sz w:val="16"/>
          <w:szCs w:val="16"/>
        </w:rPr>
      </w:pPr>
      <w:r w:rsidRPr="00FD4EDB">
        <w:rPr>
          <w:rFonts w:ascii="Verdana" w:hAnsi="Verdana" w:cs="Arial"/>
          <w:b/>
          <w:i/>
          <w:snapToGrid w:val="0"/>
          <w:sz w:val="16"/>
          <w:szCs w:val="16"/>
        </w:rPr>
        <w:t>Kč</w:t>
      </w:r>
    </w:p>
    <w:p w:rsidR="00AA111F" w:rsidRPr="00FD4EDB" w:rsidRDefault="00AA111F" w:rsidP="006D59D4">
      <w:pPr>
        <w:pStyle w:val="Nadpis3"/>
        <w:keepNext w:val="0"/>
        <w:widowControl w:val="0"/>
        <w:ind w:left="709" w:hanging="709"/>
        <w:jc w:val="both"/>
        <w:rPr>
          <w:rFonts w:ascii="Verdana" w:hAnsi="Verdana"/>
          <w:i/>
          <w:color w:val="auto"/>
          <w:sz w:val="16"/>
          <w:szCs w:val="16"/>
        </w:rPr>
      </w:pPr>
      <w:r w:rsidRPr="00FD4EDB">
        <w:rPr>
          <w:rFonts w:ascii="Verdana" w:hAnsi="Verdana"/>
          <w:i/>
          <w:color w:val="auto"/>
          <w:sz w:val="16"/>
          <w:szCs w:val="16"/>
        </w:rPr>
        <w:t>4.4.</w:t>
      </w:r>
      <w:r w:rsidRPr="00FD4EDB">
        <w:rPr>
          <w:rFonts w:ascii="Verdana" w:hAnsi="Verdana"/>
          <w:i/>
          <w:color w:val="auto"/>
          <w:sz w:val="16"/>
          <w:szCs w:val="16"/>
        </w:rPr>
        <w:tab/>
        <w:t xml:space="preserve">Dohodnutá celková cena díla </w:t>
      </w:r>
      <w:r w:rsidRPr="00FD4EDB">
        <w:rPr>
          <w:rFonts w:ascii="Verdana" w:hAnsi="Verdana"/>
          <w:b w:val="0"/>
          <w:i/>
          <w:color w:val="auto"/>
          <w:sz w:val="16"/>
          <w:szCs w:val="16"/>
        </w:rPr>
        <w:t xml:space="preserve">(součet ceny uvedené v článcích 4.1. + 4.2. + 4.3.) </w:t>
      </w:r>
      <w:r w:rsidRPr="00FD4EDB">
        <w:rPr>
          <w:rFonts w:ascii="Verdana" w:hAnsi="Verdana"/>
          <w:i/>
          <w:color w:val="auto"/>
          <w:sz w:val="16"/>
          <w:szCs w:val="16"/>
        </w:rPr>
        <w:t>činí včetně daně z přidané hodnoty celkem</w:t>
      </w:r>
    </w:p>
    <w:p w:rsidR="00AA111F" w:rsidRPr="00FD4EDB" w:rsidRDefault="00AA111F" w:rsidP="00F834E8">
      <w:pPr>
        <w:widowControl w:val="0"/>
        <w:shd w:val="clear" w:color="auto" w:fill="FFFF00"/>
        <w:spacing w:before="240"/>
        <w:ind w:left="709" w:firstLine="709"/>
        <w:jc w:val="center"/>
        <w:rPr>
          <w:rFonts w:ascii="Verdana" w:hAnsi="Verdana" w:cs="Arial"/>
          <w:b/>
          <w:i/>
          <w:snapToGrid w:val="0"/>
          <w:sz w:val="16"/>
          <w:szCs w:val="16"/>
        </w:rPr>
      </w:pPr>
      <w:r w:rsidRPr="00FD4EDB">
        <w:rPr>
          <w:rFonts w:ascii="Verdana" w:hAnsi="Verdana" w:cs="Arial"/>
          <w:b/>
          <w:i/>
          <w:snapToGrid w:val="0"/>
          <w:sz w:val="16"/>
          <w:szCs w:val="16"/>
        </w:rPr>
        <w:t>Kč</w:t>
      </w:r>
    </w:p>
    <w:p w:rsidR="00AA111F" w:rsidRPr="00FD4EDB" w:rsidRDefault="00AA111F" w:rsidP="00F834E8">
      <w:pPr>
        <w:widowControl w:val="0"/>
        <w:shd w:val="clear" w:color="auto" w:fill="FFFF00"/>
        <w:spacing w:before="240"/>
        <w:ind w:firstLine="709"/>
        <w:jc w:val="center"/>
        <w:rPr>
          <w:rFonts w:ascii="Verdana" w:hAnsi="Verdana" w:cs="Arial"/>
          <w:i/>
          <w:snapToGrid w:val="0"/>
          <w:sz w:val="16"/>
          <w:szCs w:val="16"/>
        </w:rPr>
      </w:pPr>
      <w:r w:rsidRPr="00FD4EDB">
        <w:rPr>
          <w:rFonts w:ascii="Verdana" w:hAnsi="Verdana" w:cs="Arial"/>
          <w:i/>
          <w:snapToGrid w:val="0"/>
          <w:sz w:val="16"/>
          <w:szCs w:val="16"/>
        </w:rPr>
        <w:t>(slovy:</w:t>
      </w:r>
      <w:r w:rsidR="0040661B" w:rsidRPr="00FD4EDB">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00322750">
        <w:rPr>
          <w:rFonts w:ascii="Verdana" w:hAnsi="Verdana" w:cs="Arial"/>
          <w:i/>
          <w:snapToGrid w:val="0"/>
          <w:sz w:val="16"/>
          <w:szCs w:val="16"/>
        </w:rPr>
        <w:tab/>
      </w:r>
      <w:r w:rsidRPr="00FD4EDB">
        <w:rPr>
          <w:rFonts w:ascii="Verdana" w:hAnsi="Verdana" w:cs="Arial"/>
          <w:i/>
          <w:snapToGrid w:val="0"/>
          <w:sz w:val="16"/>
          <w:szCs w:val="16"/>
        </w:rPr>
        <w:t>).</w:t>
      </w:r>
    </w:p>
    <w:p w:rsidR="00AA111F" w:rsidRPr="00FD4EDB" w:rsidRDefault="00AA111F" w:rsidP="00E95A39">
      <w:pPr>
        <w:pStyle w:val="Import3"/>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iCs/>
          <w:sz w:val="16"/>
          <w:szCs w:val="16"/>
        </w:rPr>
        <w:lastRenderedPageBreak/>
        <w:t>4.5.</w:t>
      </w:r>
      <w:r w:rsidRPr="00FD4EDB">
        <w:rPr>
          <w:rFonts w:ascii="Verdana" w:hAnsi="Verdana" w:cs="Arial"/>
          <w:b/>
          <w:i/>
          <w:iCs/>
          <w:sz w:val="16"/>
          <w:szCs w:val="16"/>
        </w:rPr>
        <w:tab/>
      </w:r>
      <w:r w:rsidRPr="00FD4EDB">
        <w:rPr>
          <w:rFonts w:ascii="Verdana" w:hAnsi="Verdana" w:cs="Arial"/>
          <w:i/>
          <w:sz w:val="16"/>
          <w:szCs w:val="16"/>
        </w:rPr>
        <w:t xml:space="preserve">V předchozích odstavcích toho článku uvedená cena díla se sjednává jako cena pevná a nepřekročitelná (s výjimkou, uvedenou v odstavci 4.6. tohoto článku), 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za podmínek </w:t>
      </w:r>
      <w:r w:rsidRPr="00FD4EDB">
        <w:rPr>
          <w:rFonts w:ascii="Verdana" w:hAnsi="Verdana" w:cs="Arial"/>
          <w:i/>
          <w:snapToGrid w:val="0"/>
          <w:sz w:val="16"/>
          <w:szCs w:val="16"/>
        </w:rPr>
        <w:t xml:space="preserve">zákona č.137/2006 Sb., o veřejných zakázkách, ve znění pozdějších předpisů </w:t>
      </w:r>
      <w:r w:rsidRPr="00FD4EDB">
        <w:rPr>
          <w:rFonts w:ascii="Verdana" w:hAnsi="Verdana" w:cs="Arial"/>
          <w:i/>
          <w:sz w:val="16"/>
          <w:szCs w:val="16"/>
        </w:rPr>
        <w:t xml:space="preserve">ucházel o tuto veřejnou zakázku. </w:t>
      </w:r>
      <w:r w:rsidRPr="00FD4EDB">
        <w:rPr>
          <w:rFonts w:ascii="Verdana" w:hAnsi="Verdana" w:cs="Arial"/>
          <w:i/>
          <w:snapToGrid w:val="0"/>
          <w:sz w:val="16"/>
          <w:szCs w:val="16"/>
        </w:rPr>
        <w:t xml:space="preserve">Kalkulace ceny byla provedena podle zadávací dokumentace. </w:t>
      </w:r>
      <w:r w:rsidRPr="00FD4EDB">
        <w:rPr>
          <w:rFonts w:ascii="Verdana" w:hAnsi="Verdana" w:cs="Arial"/>
          <w:i/>
          <w:sz w:val="16"/>
          <w:szCs w:val="16"/>
        </w:rPr>
        <w:t>Zhotovitel potvrzuje, že cena díla obsahuje veškeré práce a dodávky nezbytné pro kvalitní zhotovení díla, veškeré náklady spojené s úplným a kvalitním provedením a dokončením díla včetně veškerých rizik a vlivů (včetně inflačních) během provádění díla, včetně (nikoliv však pouze) nákladů na zařízení staveniště a jeho provoz, dodávky elektřiny, vodného a stočného, odvozu a likvidace odpadů, poplatků za skládky, nákladů na uzavírky komunikací a povolení veřejného užívání komunikací, nákladů na používání strojů, služeb, střežení staveniště, úklidu staveniště a přilehlých ploch, dopravního značení, nákladů na zhotovování, výrobu, obstarávání, přepravu zařízení, materiálů a dodávek, veškerých správních poplatků, nákladů na schvalovací řízení, převod práv, pojištění, daní, cel, správních poplatků, poplatků za zábor veřejných ploch, provádění předepsaných zkoušek, provedení měření hluku, zabezpečení prohlášení o shodě, certifikátů a atestů všech materiálů a prvků, náklady na účast Zhotovitele při kolaudačním řízení včetně nákladů na odstranění případných kolaudačních závad a jakýchkoliv dalších výdajů spojených s realizací stavby.</w:t>
      </w:r>
    </w:p>
    <w:p w:rsidR="00AA111F" w:rsidRPr="00FD4EDB" w:rsidRDefault="00AA111F" w:rsidP="00E95A39">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4.6.</w:t>
      </w:r>
      <w:r w:rsidRPr="00FD4EDB">
        <w:rPr>
          <w:rFonts w:ascii="Verdana" w:hAnsi="Verdana" w:cs="Arial"/>
          <w:b/>
          <w:i/>
          <w:sz w:val="18"/>
        </w:rPr>
        <w:tab/>
      </w:r>
      <w:r w:rsidRPr="00FD4EDB">
        <w:rPr>
          <w:rFonts w:ascii="Verdana" w:hAnsi="Verdana"/>
          <w:i/>
          <w:sz w:val="16"/>
          <w:szCs w:val="18"/>
        </w:rPr>
        <w:t xml:space="preserve">Smluvní strany se dohodly, že cena díla může být změněna pouze za splnění sjednaných podmínek. </w:t>
      </w:r>
      <w:r w:rsidRPr="00FD4EDB">
        <w:rPr>
          <w:rFonts w:ascii="Verdana" w:hAnsi="Verdana" w:cs="Arial"/>
          <w:i/>
          <w:sz w:val="16"/>
          <w:szCs w:val="16"/>
        </w:rPr>
        <w:t>Podmínky, při jejichž splnění je možné změnit cenu za plnění Zhotovitele touto smlouvou sjednanou, jsou smluvními stranami sjednány takto:</w:t>
      </w:r>
    </w:p>
    <w:p w:rsidR="00AA111F" w:rsidRPr="00FD4EDB" w:rsidRDefault="00AA111F" w:rsidP="00E95A39">
      <w:pPr>
        <w:widowControl w:val="0"/>
        <w:spacing w:before="60"/>
        <w:ind w:left="1418" w:hanging="709"/>
        <w:jc w:val="both"/>
        <w:rPr>
          <w:rFonts w:ascii="Verdana" w:hAnsi="Verdana" w:cs="Arial"/>
          <w:i/>
          <w:sz w:val="16"/>
          <w:szCs w:val="16"/>
        </w:rPr>
      </w:pPr>
      <w:r w:rsidRPr="00FD4EDB">
        <w:rPr>
          <w:rFonts w:ascii="Verdana" w:hAnsi="Verdana" w:cs="Arial"/>
          <w:b/>
          <w:i/>
          <w:sz w:val="16"/>
          <w:szCs w:val="16"/>
        </w:rPr>
        <w:t>4.6.1.</w:t>
      </w:r>
      <w:r w:rsidRPr="00FD4EDB">
        <w:rPr>
          <w:rFonts w:ascii="Verdana" w:hAnsi="Verdana" w:cs="Arial"/>
          <w:b/>
          <w:i/>
          <w:sz w:val="16"/>
          <w:szCs w:val="16"/>
        </w:rPr>
        <w:tab/>
      </w:r>
      <w:r w:rsidRPr="00FD4EDB">
        <w:rPr>
          <w:rFonts w:ascii="Verdana" w:hAnsi="Verdana" w:cs="Arial"/>
          <w:i/>
          <w:sz w:val="16"/>
          <w:szCs w:val="16"/>
        </w:rPr>
        <w:t>Pokud v průběhu plnění předmětu této smlouvy dojde ke změnám sazeb daně z přidané hodnoty (případné zvýšení či snížení sazby DPH po dni uskutečnění zdanitelného plnění není důvodem pro zvýšení či snížení ceny provedené části plnění podle této smlouvy).</w:t>
      </w:r>
    </w:p>
    <w:p w:rsidR="00AA111F" w:rsidRPr="00FD4EDB" w:rsidRDefault="00AA111F" w:rsidP="00E95A39">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4.6</w:t>
      </w:r>
      <w:r w:rsidRPr="00FD4EDB">
        <w:rPr>
          <w:rFonts w:ascii="Verdana" w:hAnsi="Verdana" w:cs="Arial"/>
          <w:b/>
          <w:i/>
          <w:snapToGrid w:val="0"/>
          <w:sz w:val="16"/>
          <w:szCs w:val="16"/>
        </w:rPr>
        <w:t>.2.</w:t>
      </w:r>
      <w:r w:rsidRPr="00FD4EDB">
        <w:rPr>
          <w:rFonts w:ascii="Verdana" w:hAnsi="Verdana" w:cs="Arial"/>
          <w:i/>
          <w:snapToGrid w:val="0"/>
          <w:sz w:val="16"/>
          <w:szCs w:val="16"/>
        </w:rPr>
        <w:tab/>
        <w:t>Obě smluvní strany se zavazují, že ve všech případech shora uvedených budou jednat bez zbytečného odkladu.</w:t>
      </w:r>
    </w:p>
    <w:p w:rsidR="00AA111F" w:rsidRPr="00FD4EDB" w:rsidRDefault="00AA111F" w:rsidP="009663C4">
      <w:pPr>
        <w:pStyle w:val="Nadpis6"/>
        <w:spacing w:before="60" w:after="0"/>
        <w:ind w:left="709" w:hanging="709"/>
        <w:rPr>
          <w:rFonts w:ascii="Verdana" w:hAnsi="Verdana" w:cs="Arial"/>
          <w:i/>
          <w:caps/>
          <w:sz w:val="16"/>
          <w:szCs w:val="16"/>
        </w:rPr>
      </w:pPr>
      <w:r w:rsidRPr="00FD4EDB">
        <w:rPr>
          <w:rFonts w:ascii="Verdana" w:hAnsi="Verdana" w:cs="Arial"/>
          <w:i/>
          <w:caps/>
          <w:sz w:val="16"/>
          <w:szCs w:val="16"/>
        </w:rPr>
        <w:t>4.7.</w:t>
      </w:r>
      <w:r w:rsidRPr="00FD4EDB">
        <w:rPr>
          <w:rFonts w:ascii="Verdana" w:hAnsi="Verdana" w:cs="Arial"/>
          <w:i/>
          <w:caps/>
          <w:sz w:val="16"/>
          <w:szCs w:val="16"/>
        </w:rPr>
        <w:tab/>
      </w:r>
      <w:r w:rsidRPr="00FD4EDB">
        <w:rPr>
          <w:rFonts w:ascii="Verdana" w:hAnsi="Verdana" w:cs="Arial"/>
          <w:i/>
          <w:sz w:val="16"/>
          <w:szCs w:val="16"/>
        </w:rPr>
        <w:t>SCHVÁLENÍ A OCENĚNÍ ZMĚN DÍLA</w:t>
      </w:r>
    </w:p>
    <w:p w:rsidR="00AA111F" w:rsidRPr="00FD4EDB" w:rsidRDefault="00AA111F" w:rsidP="009663C4">
      <w:pPr>
        <w:spacing w:before="60"/>
        <w:ind w:left="1418" w:hanging="709"/>
        <w:jc w:val="both"/>
        <w:rPr>
          <w:rFonts w:ascii="Verdana" w:hAnsi="Verdana" w:cs="Arial"/>
          <w:i/>
          <w:snapToGrid w:val="0"/>
          <w:sz w:val="16"/>
          <w:szCs w:val="16"/>
        </w:rPr>
      </w:pPr>
      <w:r w:rsidRPr="00FD4EDB">
        <w:rPr>
          <w:rFonts w:ascii="Verdana" w:hAnsi="Verdana" w:cs="Arial"/>
          <w:b/>
          <w:i/>
          <w:sz w:val="16"/>
          <w:szCs w:val="16"/>
        </w:rPr>
        <w:t>4.7.1.</w:t>
      </w:r>
      <w:r w:rsidRPr="00FD4EDB">
        <w:rPr>
          <w:rFonts w:ascii="Verdana" w:hAnsi="Verdana" w:cs="Arial"/>
          <w:b/>
          <w:i/>
          <w:snapToGrid w:val="0"/>
          <w:sz w:val="16"/>
          <w:szCs w:val="16"/>
        </w:rPr>
        <w:tab/>
      </w:r>
      <w:r w:rsidRPr="00FD4EDB">
        <w:rPr>
          <w:rFonts w:ascii="Verdana" w:hAnsi="Verdana" w:cs="Arial"/>
          <w:i/>
          <w:snapToGrid w:val="0"/>
          <w:sz w:val="16"/>
          <w:szCs w:val="16"/>
        </w:rPr>
        <w:t xml:space="preserve">Nastane-li změna předmětu díla podle ustanovení odst. 1.8. této smlouvy vyžádaná zástupcem Objednatele ve věcech smluvních, popřípadě vyvolaná změnou technického řešení díla oproti PROJEKTU, aniž je tato změna způsobena Zhotovitelem, budou práce spojené s takovými změnami sjednány </w:t>
      </w:r>
      <w:r w:rsidR="008C4DDD">
        <w:rPr>
          <w:rFonts w:ascii="Verdana" w:hAnsi="Verdana" w:cs="Arial"/>
          <w:i/>
          <w:snapToGrid w:val="0"/>
          <w:sz w:val="16"/>
          <w:szCs w:val="16"/>
        </w:rPr>
        <w:t>jako dodatek k této smlouvě</w:t>
      </w:r>
      <w:r w:rsidRPr="00FD4EDB">
        <w:rPr>
          <w:rFonts w:ascii="Verdana" w:hAnsi="Verdana" w:cs="Arial"/>
          <w:i/>
          <w:snapToGrid w:val="0"/>
          <w:sz w:val="16"/>
          <w:szCs w:val="16"/>
        </w:rPr>
        <w:t xml:space="preserve"> za podmínek touto smlouvou stanovených; kalkulace ceny takových změn bude provedena podle položek, které jsou obsaženy v ROZPOČTU </w:t>
      </w:r>
      <w:r w:rsidRPr="00FD4EDB">
        <w:rPr>
          <w:rFonts w:ascii="Verdana" w:hAnsi="Verdana" w:cs="Arial"/>
          <w:b/>
          <w:i/>
          <w:snapToGrid w:val="0"/>
          <w:sz w:val="16"/>
          <w:szCs w:val="16"/>
        </w:rPr>
        <w:t>přílohy č. I.</w:t>
      </w:r>
      <w:r w:rsidRPr="00FD4EDB">
        <w:rPr>
          <w:rFonts w:ascii="Verdana" w:hAnsi="Verdana" w:cs="Arial"/>
          <w:i/>
          <w:snapToGrid w:val="0"/>
          <w:sz w:val="16"/>
          <w:szCs w:val="16"/>
        </w:rPr>
        <w:t xml:space="preserve"> této smlouvy. V případě, že v ROZPOČTU takové položky obsaženy nejsou, budou pro ocenění použity položky z ceníků stavebních prací RTS v aktuální cenové úrovni ke dni předání nabídky Zhotovitele, pokud ceníky RTS takové položky neobsahují, bude provedeno ocenění individuální kalkulací a předložením několika cenových nabídek podle situace na trhu.</w:t>
      </w:r>
      <w:r w:rsidR="008C4DDD">
        <w:rPr>
          <w:rFonts w:ascii="Verdana" w:hAnsi="Verdana" w:cs="Arial"/>
          <w:i/>
          <w:snapToGrid w:val="0"/>
          <w:sz w:val="16"/>
          <w:szCs w:val="16"/>
        </w:rPr>
        <w:t xml:space="preserve"> Pro příslušné změny bude Zhotovitelem vystaven změnový list s rozpisem jednotlivých položek, který se stane nedílnou součástí dodatku smlouvy.</w:t>
      </w:r>
    </w:p>
    <w:p w:rsidR="00AA111F" w:rsidRPr="00FD4EDB" w:rsidRDefault="00AA111F" w:rsidP="009663C4">
      <w:pPr>
        <w:spacing w:before="60"/>
        <w:ind w:left="1418" w:hanging="709"/>
        <w:jc w:val="both"/>
        <w:rPr>
          <w:rFonts w:ascii="Verdana" w:hAnsi="Verdana" w:cs="Arial"/>
          <w:b/>
          <w:i/>
          <w:snapToGrid w:val="0"/>
          <w:sz w:val="18"/>
        </w:rPr>
      </w:pPr>
      <w:r w:rsidRPr="00FD4EDB">
        <w:rPr>
          <w:rFonts w:ascii="Verdana" w:hAnsi="Verdana" w:cs="Arial"/>
          <w:b/>
          <w:i/>
          <w:sz w:val="16"/>
          <w:szCs w:val="16"/>
        </w:rPr>
        <w:t>4.7.2.</w:t>
      </w:r>
      <w:r w:rsidRPr="00FD4EDB">
        <w:rPr>
          <w:rFonts w:ascii="Verdana" w:hAnsi="Verdana" w:cs="Arial"/>
          <w:b/>
          <w:i/>
          <w:snapToGrid w:val="0"/>
          <w:sz w:val="16"/>
          <w:szCs w:val="16"/>
        </w:rPr>
        <w:tab/>
      </w:r>
      <w:r w:rsidRPr="00FD4EDB">
        <w:rPr>
          <w:rFonts w:ascii="Verdana" w:hAnsi="Verdana" w:cs="Arial"/>
          <w:i/>
          <w:snapToGrid w:val="0"/>
          <w:sz w:val="16"/>
          <w:szCs w:val="16"/>
        </w:rPr>
        <w:t>Obě smluvní strany se zavazují, že ve všech případech shora uvedených budou jednat bez zbytečného odkladu.</w:t>
      </w:r>
    </w:p>
    <w:p w:rsidR="00AA111F" w:rsidRPr="00FD4EDB" w:rsidRDefault="00AA111F" w:rsidP="00E95A39">
      <w:pPr>
        <w:widowControl w:val="0"/>
        <w:spacing w:before="120"/>
        <w:ind w:left="709" w:hanging="709"/>
        <w:jc w:val="both"/>
        <w:rPr>
          <w:rFonts w:ascii="Verdana" w:hAnsi="Verdana" w:cs="Arial"/>
          <w:i/>
          <w:snapToGrid w:val="0"/>
          <w:sz w:val="16"/>
          <w:szCs w:val="16"/>
        </w:rPr>
      </w:pPr>
      <w:r w:rsidRPr="00FD4EDB">
        <w:rPr>
          <w:rFonts w:ascii="Verdana" w:hAnsi="Verdana" w:cs="Arial"/>
          <w:b/>
          <w:i/>
          <w:snapToGrid w:val="0"/>
          <w:sz w:val="16"/>
          <w:szCs w:val="16"/>
        </w:rPr>
        <w:t>4.8.</w:t>
      </w:r>
      <w:r w:rsidRPr="00FD4EDB">
        <w:rPr>
          <w:rFonts w:ascii="Verdana" w:hAnsi="Verdana" w:cs="Arial"/>
          <w:b/>
          <w:i/>
          <w:snapToGrid w:val="0"/>
          <w:sz w:val="18"/>
        </w:rPr>
        <w:tab/>
      </w:r>
      <w:r w:rsidRPr="00FD4EDB">
        <w:rPr>
          <w:rFonts w:ascii="Verdana" w:hAnsi="Verdana" w:cs="Arial"/>
          <w:i/>
          <w:snapToGrid w:val="0"/>
          <w:sz w:val="16"/>
          <w:szCs w:val="16"/>
        </w:rPr>
        <w:t>Práce, které nebudou po dohodě smluvních stran provedeny, ačkoliv jsou součástí sjednaného předmětu plnění, budou z celkové ceny díla odečteny, přičemž se při jejich ocenění bude postupovat v souladu s odstavcem 4.</w:t>
      </w:r>
      <w:r w:rsidR="00BB39C5" w:rsidRPr="00FD4EDB">
        <w:rPr>
          <w:rFonts w:ascii="Verdana" w:hAnsi="Verdana" w:cs="Arial"/>
          <w:i/>
          <w:snapToGrid w:val="0"/>
          <w:sz w:val="16"/>
          <w:szCs w:val="16"/>
        </w:rPr>
        <w:t>7.1</w:t>
      </w:r>
      <w:r w:rsidRPr="00FD4EDB">
        <w:rPr>
          <w:rFonts w:ascii="Verdana" w:hAnsi="Verdana" w:cs="Arial"/>
          <w:i/>
          <w:snapToGrid w:val="0"/>
          <w:sz w:val="16"/>
          <w:szCs w:val="16"/>
        </w:rPr>
        <w:t>. této smlouvy.</w:t>
      </w:r>
    </w:p>
    <w:p w:rsidR="00AA111F" w:rsidRPr="00FD4EDB" w:rsidRDefault="00AA111F" w:rsidP="001C728E">
      <w:pPr>
        <w:pStyle w:val="Import4"/>
        <w:widowControl w:val="0"/>
        <w:suppressAutoHyphens w:val="0"/>
        <w:spacing w:before="360" w:line="240" w:lineRule="auto"/>
        <w:ind w:left="4031" w:hanging="4031"/>
        <w:jc w:val="center"/>
        <w:rPr>
          <w:rFonts w:ascii="Verdana" w:hAnsi="Verdana" w:cs="Arial"/>
          <w:b/>
          <w:i/>
        </w:rPr>
      </w:pPr>
      <w:r w:rsidRPr="00FD4EDB">
        <w:rPr>
          <w:rFonts w:ascii="Verdana" w:hAnsi="Verdana" w:cs="Arial"/>
          <w:b/>
          <w:i/>
        </w:rPr>
        <w:t>Článek V. Platební podmínky</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FD4EDB">
        <w:rPr>
          <w:rFonts w:ascii="Verdana" w:hAnsi="Verdana" w:cs="Arial"/>
          <w:b/>
          <w:i/>
          <w:sz w:val="16"/>
          <w:szCs w:val="16"/>
        </w:rPr>
        <w:t>5.1.</w:t>
      </w:r>
      <w:r w:rsidRPr="00FD4EDB">
        <w:rPr>
          <w:rFonts w:ascii="Verdana" w:hAnsi="Verdana" w:cs="Arial"/>
          <w:i/>
          <w:sz w:val="16"/>
          <w:szCs w:val="16"/>
        </w:rPr>
        <w:tab/>
      </w:r>
      <w:r w:rsidRPr="00FD4EDB">
        <w:rPr>
          <w:rFonts w:ascii="Verdana" w:hAnsi="Verdana" w:cs="Arial"/>
          <w:b/>
          <w:i/>
          <w:sz w:val="16"/>
          <w:szCs w:val="16"/>
        </w:rPr>
        <w:t>Objednatel neposkytuje zálohy na provádění díla.</w:t>
      </w:r>
      <w:r w:rsidRPr="00FD4EDB">
        <w:rPr>
          <w:rFonts w:ascii="Verdana" w:hAnsi="Verdana" w:cs="Arial"/>
          <w:i/>
          <w:sz w:val="16"/>
          <w:szCs w:val="16"/>
        </w:rPr>
        <w:t xml:space="preserve"> </w:t>
      </w:r>
      <w:r w:rsidRPr="00E761C5">
        <w:rPr>
          <w:rFonts w:ascii="Verdana" w:hAnsi="Verdana" w:cs="Arial"/>
          <w:i/>
          <w:sz w:val="16"/>
          <w:szCs w:val="16"/>
        </w:rPr>
        <w:t xml:space="preserve">Zhotovitel bude vystavovat </w:t>
      </w:r>
      <w:r w:rsidR="005E6F11" w:rsidRPr="00E761C5">
        <w:rPr>
          <w:rFonts w:ascii="Verdana" w:hAnsi="Verdana" w:cs="Arial"/>
          <w:i/>
          <w:sz w:val="16"/>
          <w:szCs w:val="16"/>
        </w:rPr>
        <w:t>a Objednatel bude hradit fakturu za celý objem prací a dodávky materiálu po dokončení a předání hotové stavby Objednateli</w:t>
      </w:r>
      <w:r w:rsidRPr="00E761C5">
        <w:rPr>
          <w:rFonts w:ascii="Verdana" w:hAnsi="Verdana" w:cs="Arial"/>
          <w:i/>
          <w:sz w:val="16"/>
          <w:szCs w:val="16"/>
        </w:rPr>
        <w:t xml:space="preserve">. </w:t>
      </w:r>
      <w:r w:rsidRPr="00FD4EDB">
        <w:rPr>
          <w:rFonts w:ascii="Verdana" w:hAnsi="Verdana" w:cs="Arial"/>
          <w:i/>
          <w:sz w:val="16"/>
          <w:szCs w:val="16"/>
        </w:rPr>
        <w:t xml:space="preserve">Podkladem k vystavení faktury – daňového dokladu - je soupis skutečně provedených prací vystavovaný Zhotovitelem a potvrzený </w:t>
      </w:r>
      <w:r w:rsidR="00236119" w:rsidRPr="00FD4EDB">
        <w:rPr>
          <w:rFonts w:ascii="Verdana" w:hAnsi="Verdana" w:cs="Arial"/>
          <w:i/>
          <w:sz w:val="16"/>
          <w:szCs w:val="16"/>
        </w:rPr>
        <w:t>TDS</w:t>
      </w:r>
      <w:r w:rsidRPr="00FD4EDB">
        <w:rPr>
          <w:rFonts w:ascii="Verdana" w:hAnsi="Verdana" w:cs="Arial"/>
          <w:i/>
          <w:sz w:val="16"/>
          <w:szCs w:val="16"/>
        </w:rPr>
        <w:t xml:space="preserve">. Nedílnou součástí soupisu provedených prací budou certifikáty použitých materiálů a výrobků, prohlášení o shodě použitých materiálů a výrobků a přehled zápisů a protokolů o kontrolách prováděných v souladu s plánem jakosti, který </w:t>
      </w:r>
      <w:r w:rsidR="00236119" w:rsidRPr="00FD4EDB">
        <w:rPr>
          <w:rFonts w:ascii="Verdana" w:hAnsi="Verdana" w:cs="Arial"/>
          <w:i/>
          <w:sz w:val="16"/>
          <w:szCs w:val="16"/>
        </w:rPr>
        <w:t>TDS</w:t>
      </w:r>
      <w:r w:rsidRPr="00FD4EDB">
        <w:rPr>
          <w:rFonts w:ascii="Verdana" w:hAnsi="Verdana" w:cs="Arial"/>
          <w:i/>
          <w:sz w:val="16"/>
          <w:szCs w:val="16"/>
        </w:rPr>
        <w:t xml:space="preserve"> jako součást kontroly skutečně provedených prací prověří. V případě, že nebudou výše uvedené doklady doloženy, má se za to, že práce nebyly vykonány v souladu s touto smlouvou a do předání takovýchto dokumentů nebude soupis provedených prací uznán. Zhotovitel je povinen předat soupis </w:t>
      </w:r>
      <w:r w:rsidR="00236119" w:rsidRPr="00FD4EDB">
        <w:rPr>
          <w:rFonts w:ascii="Verdana" w:hAnsi="Verdana" w:cs="Arial"/>
          <w:i/>
          <w:sz w:val="16"/>
          <w:szCs w:val="16"/>
        </w:rPr>
        <w:t>TDS</w:t>
      </w:r>
      <w:r w:rsidRPr="00FD4EDB">
        <w:rPr>
          <w:rFonts w:ascii="Verdana" w:hAnsi="Verdana" w:cs="Arial"/>
          <w:i/>
          <w:sz w:val="16"/>
          <w:szCs w:val="16"/>
        </w:rPr>
        <w:t xml:space="preserve"> k odsouhlasení nejpozději do 3. dne</w:t>
      </w:r>
      <w:r w:rsidR="005E6F11" w:rsidRPr="00FD4EDB">
        <w:rPr>
          <w:rFonts w:ascii="Verdana" w:hAnsi="Verdana" w:cs="Arial"/>
          <w:i/>
          <w:sz w:val="16"/>
          <w:szCs w:val="16"/>
        </w:rPr>
        <w:t xml:space="preserve"> po předání díla</w:t>
      </w:r>
      <w:r w:rsidRPr="00FD4EDB">
        <w:rPr>
          <w:rFonts w:ascii="Verdana" w:hAnsi="Verdana" w:cs="Arial"/>
          <w:i/>
          <w:sz w:val="16"/>
          <w:szCs w:val="16"/>
        </w:rPr>
        <w:t xml:space="preserve">. </w:t>
      </w:r>
      <w:r w:rsidR="00236119" w:rsidRPr="00FD4EDB">
        <w:rPr>
          <w:rFonts w:ascii="Verdana" w:hAnsi="Verdana" w:cs="Arial"/>
          <w:i/>
          <w:sz w:val="16"/>
          <w:szCs w:val="16"/>
        </w:rPr>
        <w:t>TDS</w:t>
      </w:r>
      <w:r w:rsidRPr="00FD4EDB">
        <w:rPr>
          <w:rFonts w:ascii="Verdana" w:hAnsi="Verdana" w:cs="Arial"/>
          <w:i/>
          <w:sz w:val="16"/>
          <w:szCs w:val="16"/>
        </w:rPr>
        <w:t xml:space="preserve"> připojí své stanovisko k soupisu provedených prací a dodávek a vrátí jej zpět Zhotoviteli nejpozději do 3 pracovních dnů od jeho obdržení. Veškeré doklady prokazující oprávněnost fakturace Zhotovitele předá Zhotovitel </w:t>
      </w:r>
      <w:r w:rsidR="00236119" w:rsidRPr="00FD4EDB">
        <w:rPr>
          <w:rFonts w:ascii="Verdana" w:hAnsi="Verdana" w:cs="Arial"/>
          <w:i/>
          <w:sz w:val="16"/>
          <w:szCs w:val="16"/>
        </w:rPr>
        <w:t>TDS</w:t>
      </w:r>
      <w:r w:rsidR="000039F9">
        <w:rPr>
          <w:rFonts w:ascii="Verdana" w:hAnsi="Verdana" w:cs="Arial"/>
          <w:i/>
          <w:sz w:val="16"/>
          <w:szCs w:val="16"/>
        </w:rPr>
        <w:t xml:space="preserve"> vždy ve dvou</w:t>
      </w:r>
      <w:r w:rsidRPr="00FD4EDB">
        <w:rPr>
          <w:rFonts w:ascii="Verdana" w:hAnsi="Verdana" w:cs="Arial"/>
          <w:i/>
          <w:sz w:val="16"/>
          <w:szCs w:val="16"/>
        </w:rPr>
        <w:t xml:space="preserve"> vyhotoveních, která budou sloužit výhradně pro potřeby Objednatele.</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i/>
          <w:sz w:val="16"/>
        </w:rPr>
      </w:pPr>
      <w:r w:rsidRPr="00FD4EDB">
        <w:rPr>
          <w:rFonts w:ascii="Verdana" w:hAnsi="Verdana" w:cs="Arial"/>
          <w:b/>
          <w:i/>
          <w:sz w:val="16"/>
          <w:szCs w:val="16"/>
        </w:rPr>
        <w:t>5.2.</w:t>
      </w:r>
      <w:r w:rsidRPr="00FD4EDB">
        <w:rPr>
          <w:rFonts w:ascii="Verdana" w:hAnsi="Verdana" w:cs="Arial"/>
          <w:b/>
          <w:i/>
          <w:sz w:val="16"/>
          <w:szCs w:val="16"/>
        </w:rPr>
        <w:tab/>
      </w:r>
      <w:r w:rsidRPr="00FD4EDB">
        <w:rPr>
          <w:rFonts w:ascii="Verdana" w:hAnsi="Verdana" w:cs="Arial"/>
          <w:i/>
          <w:sz w:val="16"/>
          <w:szCs w:val="16"/>
        </w:rPr>
        <w:t xml:space="preserve">Objednatel bude hradit provedené práce na základě faktur – daňových dokladů Zhotovitele až do výše </w:t>
      </w:r>
      <w:r w:rsidR="00322750">
        <w:rPr>
          <w:rFonts w:ascii="Verdana" w:hAnsi="Verdana" w:cs="Arial"/>
          <w:i/>
          <w:sz w:val="16"/>
          <w:szCs w:val="16"/>
        </w:rPr>
        <w:t>8</w:t>
      </w:r>
      <w:r w:rsidRPr="00FD4EDB">
        <w:rPr>
          <w:rFonts w:ascii="Verdana" w:hAnsi="Verdana" w:cs="Arial"/>
          <w:i/>
          <w:sz w:val="16"/>
          <w:szCs w:val="16"/>
        </w:rPr>
        <w:t>0 % ceny díla uvedené v článku 4.1.</w:t>
      </w:r>
      <w:r w:rsidR="00322750">
        <w:rPr>
          <w:rFonts w:ascii="Verdana" w:hAnsi="Verdana" w:cs="Arial"/>
          <w:i/>
          <w:sz w:val="16"/>
          <w:szCs w:val="16"/>
        </w:rPr>
        <w:t xml:space="preserve"> po předání díla bez vážných vad či nedodělků.</w:t>
      </w:r>
      <w:r w:rsidRPr="00FD4EDB">
        <w:rPr>
          <w:rFonts w:ascii="Verdana" w:hAnsi="Verdana" w:cs="Arial"/>
          <w:i/>
          <w:sz w:val="16"/>
          <w:szCs w:val="16"/>
        </w:rPr>
        <w:t xml:space="preserve"> </w:t>
      </w:r>
      <w:r w:rsidR="00322750">
        <w:rPr>
          <w:rFonts w:ascii="Verdana" w:hAnsi="Verdana"/>
          <w:i/>
          <w:sz w:val="16"/>
        </w:rPr>
        <w:t>Následujících 10</w:t>
      </w:r>
      <w:r w:rsidRPr="00FD4EDB">
        <w:rPr>
          <w:rFonts w:ascii="Verdana" w:hAnsi="Verdana"/>
          <w:i/>
          <w:sz w:val="16"/>
        </w:rPr>
        <w:t xml:space="preserve"> % z celkové ceny díla Objednatel uhradí Zhotoviteli </w:t>
      </w:r>
      <w:r w:rsidR="00322750">
        <w:rPr>
          <w:rFonts w:ascii="Verdana" w:hAnsi="Verdana"/>
          <w:i/>
          <w:sz w:val="16"/>
        </w:rPr>
        <w:t>po odstranění všech vad a nedodělků a zároveň po podzimní seči všech předmětných ploch. Zbývajících 10% z celkové ceny díla Objednatel uhradí Zhotoviteli po provedení jarní seče všech předmětných ploch a za předpokladu, že dílo bude nadále bez vad.</w:t>
      </w:r>
    </w:p>
    <w:p w:rsidR="00AA111F" w:rsidRPr="00FD4EDB" w:rsidRDefault="00AA111F" w:rsidP="007B5B0D">
      <w:pPr>
        <w:pStyle w:val="Import3"/>
        <w:widowControl w:val="0"/>
        <w:tabs>
          <w:tab w:val="clear" w:pos="720"/>
          <w:tab w:val="left" w:pos="709"/>
        </w:tabs>
        <w:suppressAutoHyphens w:val="0"/>
        <w:spacing w:before="80" w:line="240" w:lineRule="auto"/>
        <w:jc w:val="both"/>
        <w:rPr>
          <w:rFonts w:ascii="Verdana" w:hAnsi="Verdana" w:cs="Arial"/>
          <w:i/>
          <w:sz w:val="16"/>
          <w:szCs w:val="16"/>
        </w:rPr>
      </w:pPr>
      <w:r w:rsidRPr="00FD4EDB">
        <w:rPr>
          <w:rFonts w:ascii="Verdana" w:hAnsi="Verdana" w:cs="Arial"/>
          <w:b/>
          <w:i/>
          <w:sz w:val="16"/>
          <w:szCs w:val="16"/>
        </w:rPr>
        <w:t>5.3.</w:t>
      </w:r>
      <w:r w:rsidRPr="00FD4EDB">
        <w:rPr>
          <w:rFonts w:ascii="Verdana" w:hAnsi="Verdana" w:cs="Arial"/>
          <w:i/>
          <w:sz w:val="16"/>
          <w:szCs w:val="16"/>
        </w:rPr>
        <w:tab/>
        <w:t>Každá faktura Zhotovitele musí obsahovat minimálně tyto náležitosti:</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číslo smlouvy</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číslo faktury</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bookmarkStart w:id="0" w:name="_GoBack"/>
      <w:bookmarkEnd w:id="0"/>
      <w:r w:rsidRPr="00FD4EDB">
        <w:rPr>
          <w:rFonts w:ascii="Verdana" w:hAnsi="Verdana" w:cs="Arial"/>
          <w:i/>
          <w:sz w:val="16"/>
          <w:szCs w:val="16"/>
        </w:rPr>
        <w:t>den vystavení a den splatnosti faktury, datum uskutečnění zdanitelného plnění</w:t>
      </w:r>
    </w:p>
    <w:p w:rsidR="00AA111F" w:rsidRPr="00FD4EDB" w:rsidRDefault="00AA111F" w:rsidP="00B50198">
      <w:pPr>
        <w:pStyle w:val="Import7"/>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název, sídlo, IČO, Objednatele a zhotovitele, DIČ Zhotovitele</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označení banky a číslo účtu Zhotovitele</w:t>
      </w:r>
    </w:p>
    <w:p w:rsidR="00AA111F" w:rsidRPr="00FD4EDB" w:rsidRDefault="00AA111F" w:rsidP="00B50198">
      <w:pPr>
        <w:pStyle w:val="Import6"/>
        <w:widowControl w:val="0"/>
        <w:numPr>
          <w:ilvl w:val="0"/>
          <w:numId w:val="4"/>
        </w:numPr>
        <w:tabs>
          <w:tab w:val="clear" w:pos="720"/>
          <w:tab w:val="clear" w:pos="1584"/>
          <w:tab w:val="left" w:pos="1701"/>
        </w:tabs>
        <w:suppressAutoHyphens w:val="0"/>
        <w:spacing w:before="20" w:line="240" w:lineRule="auto"/>
        <w:ind w:firstLine="1058"/>
        <w:jc w:val="both"/>
        <w:rPr>
          <w:rFonts w:ascii="Verdana" w:hAnsi="Verdana" w:cs="Arial"/>
          <w:i/>
          <w:sz w:val="16"/>
          <w:szCs w:val="16"/>
        </w:rPr>
      </w:pPr>
      <w:r w:rsidRPr="00FD4EDB">
        <w:rPr>
          <w:rFonts w:ascii="Verdana" w:hAnsi="Verdana" w:cs="Arial"/>
          <w:i/>
          <w:sz w:val="16"/>
          <w:szCs w:val="16"/>
        </w:rPr>
        <w:t>označení díla</w:t>
      </w:r>
    </w:p>
    <w:p w:rsidR="00AA111F" w:rsidRPr="00FD4EDB" w:rsidRDefault="00AA111F" w:rsidP="00B50198">
      <w:pPr>
        <w:pStyle w:val="Import6"/>
        <w:widowControl w:val="0"/>
        <w:numPr>
          <w:ilvl w:val="0"/>
          <w:numId w:val="4"/>
        </w:numPr>
        <w:tabs>
          <w:tab w:val="clear" w:pos="360"/>
          <w:tab w:val="clear" w:pos="720"/>
          <w:tab w:val="clear" w:pos="1584"/>
          <w:tab w:val="left" w:pos="1701"/>
        </w:tabs>
        <w:suppressAutoHyphens w:val="0"/>
        <w:spacing w:before="20" w:line="240" w:lineRule="auto"/>
        <w:ind w:left="1701" w:hanging="283"/>
        <w:jc w:val="both"/>
        <w:rPr>
          <w:rFonts w:ascii="Verdana" w:hAnsi="Verdana" w:cs="Arial"/>
          <w:i/>
          <w:sz w:val="16"/>
          <w:szCs w:val="16"/>
        </w:rPr>
      </w:pPr>
      <w:r w:rsidRPr="00FD4EDB">
        <w:rPr>
          <w:rFonts w:ascii="Verdana" w:hAnsi="Verdana" w:cs="Arial"/>
          <w:i/>
          <w:sz w:val="16"/>
          <w:szCs w:val="16"/>
        </w:rPr>
        <w:t xml:space="preserve">identifikaci Zhotovitele – zapsán v Obchodním rejstříku vedeném u oddíl, číslo složky </w:t>
      </w:r>
    </w:p>
    <w:p w:rsidR="00AA111F" w:rsidRPr="00FD4EDB" w:rsidRDefault="00AA111F" w:rsidP="00B50198">
      <w:pPr>
        <w:pStyle w:val="Import6"/>
        <w:widowControl w:val="0"/>
        <w:numPr>
          <w:ilvl w:val="0"/>
          <w:numId w:val="4"/>
        </w:numPr>
        <w:tabs>
          <w:tab w:val="clear" w:pos="360"/>
          <w:tab w:val="clear" w:pos="720"/>
          <w:tab w:val="clear" w:pos="1584"/>
          <w:tab w:val="left" w:pos="1701"/>
        </w:tabs>
        <w:suppressAutoHyphens w:val="0"/>
        <w:spacing w:before="20" w:line="240" w:lineRule="auto"/>
        <w:ind w:left="1701" w:hanging="283"/>
        <w:jc w:val="both"/>
        <w:rPr>
          <w:rFonts w:ascii="Verdana" w:hAnsi="Verdana" w:cs="Arial"/>
          <w:i/>
          <w:sz w:val="16"/>
          <w:szCs w:val="16"/>
        </w:rPr>
      </w:pPr>
      <w:r w:rsidRPr="00FD4EDB">
        <w:rPr>
          <w:rFonts w:ascii="Verdana" w:hAnsi="Verdana" w:cs="Arial"/>
          <w:i/>
          <w:sz w:val="16"/>
          <w:szCs w:val="16"/>
        </w:rPr>
        <w:lastRenderedPageBreak/>
        <w:t>celkový soupis provedených prací (vycházející z ROZPOČTU):</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celkovou cenu každé z částí díla, od které budou odečteny veškeré fakturované částky na dané části díla s uvedením čísla faktur uplatněné ke dni vystavení dané faktury</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 xml:space="preserve">soupis provedených prací, který bude Zhotovitel předkládat </w:t>
      </w:r>
      <w:r w:rsidR="00236119" w:rsidRPr="00FD4EDB">
        <w:rPr>
          <w:rFonts w:ascii="Verdana" w:hAnsi="Verdana" w:cs="Arial"/>
          <w:i/>
          <w:sz w:val="16"/>
          <w:szCs w:val="16"/>
        </w:rPr>
        <w:t>TDS</w:t>
      </w:r>
      <w:r w:rsidRPr="00FD4EDB">
        <w:rPr>
          <w:rFonts w:ascii="Verdana" w:hAnsi="Verdana" w:cs="Arial"/>
          <w:i/>
          <w:sz w:val="16"/>
          <w:szCs w:val="16"/>
        </w:rPr>
        <w:t xml:space="preserve"> ke kontrole před vystavením faktury, bude předložen </w:t>
      </w:r>
      <w:r w:rsidR="00236119" w:rsidRPr="00FD4EDB">
        <w:rPr>
          <w:rFonts w:ascii="Verdana" w:hAnsi="Verdana" w:cs="Arial"/>
          <w:i/>
          <w:sz w:val="16"/>
          <w:szCs w:val="16"/>
        </w:rPr>
        <w:t>TDS</w:t>
      </w:r>
      <w:r w:rsidRPr="00FD4EDB">
        <w:rPr>
          <w:rFonts w:ascii="Verdana" w:hAnsi="Verdana" w:cs="Arial"/>
          <w:i/>
          <w:sz w:val="16"/>
          <w:szCs w:val="16"/>
        </w:rPr>
        <w:t xml:space="preserve"> v tištěné podobě a současně v datové podobě. Částky v soupisu provedených prací budou uvedeny na 2 desetinná místa a číselně musí s přesností na 2 desetinná místa korespondovat s rozpočtem z nabídky Zhotovitele, který je součástí přílohy č. 1 této smlouvy.</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doklady o použitých materiálech a výrobcích</w:t>
      </w:r>
    </w:p>
    <w:p w:rsidR="00AA111F" w:rsidRPr="00FD4EDB" w:rsidRDefault="00AA111F" w:rsidP="00B50198">
      <w:pPr>
        <w:pStyle w:val="Import7"/>
        <w:widowControl w:val="0"/>
        <w:numPr>
          <w:ilvl w:val="0"/>
          <w:numId w:val="3"/>
        </w:numPr>
        <w:tabs>
          <w:tab w:val="clear" w:pos="360"/>
          <w:tab w:val="clear" w:pos="720"/>
          <w:tab w:val="clear" w:pos="1584"/>
          <w:tab w:val="clear" w:pos="2448"/>
          <w:tab w:val="clear" w:pos="3312"/>
          <w:tab w:val="clear" w:pos="4176"/>
          <w:tab w:val="clear" w:pos="5040"/>
          <w:tab w:val="clear" w:pos="5904"/>
          <w:tab w:val="clear" w:pos="6768"/>
          <w:tab w:val="clear" w:pos="7632"/>
          <w:tab w:val="clear" w:pos="8496"/>
          <w:tab w:val="clear" w:pos="9360"/>
          <w:tab w:val="num" w:pos="1778"/>
        </w:tabs>
        <w:suppressAutoHyphens w:val="0"/>
        <w:spacing w:before="20" w:line="240" w:lineRule="auto"/>
        <w:ind w:left="1778"/>
        <w:jc w:val="both"/>
        <w:rPr>
          <w:rFonts w:ascii="Verdana" w:hAnsi="Verdana" w:cs="Arial"/>
          <w:i/>
          <w:sz w:val="16"/>
          <w:szCs w:val="16"/>
        </w:rPr>
      </w:pPr>
      <w:r w:rsidRPr="00FD4EDB">
        <w:rPr>
          <w:rFonts w:ascii="Verdana" w:hAnsi="Verdana" w:cs="Arial"/>
          <w:i/>
          <w:sz w:val="16"/>
          <w:szCs w:val="16"/>
        </w:rPr>
        <w:t>razítko a podpis oprávněné osoby Zhotovitele</w:t>
      </w:r>
    </w:p>
    <w:p w:rsidR="00AA111F" w:rsidRPr="00FD4EDB" w:rsidRDefault="00AA111F" w:rsidP="007B5B0D">
      <w:pPr>
        <w:pStyle w:val="Import5"/>
        <w:widowControl w:val="0"/>
        <w:tabs>
          <w:tab w:val="clear" w:pos="720"/>
        </w:tabs>
        <w:suppressAutoHyphens w:val="0"/>
        <w:spacing w:before="80" w:line="240" w:lineRule="auto"/>
        <w:ind w:left="709" w:hanging="709"/>
        <w:jc w:val="both"/>
        <w:rPr>
          <w:rFonts w:ascii="Verdana" w:hAnsi="Verdana" w:cs="Arial"/>
          <w:i/>
          <w:sz w:val="16"/>
          <w:szCs w:val="16"/>
        </w:rPr>
      </w:pPr>
      <w:r w:rsidRPr="00FD4EDB">
        <w:rPr>
          <w:rFonts w:ascii="Verdana" w:hAnsi="Verdana"/>
          <w:b/>
          <w:i/>
          <w:sz w:val="16"/>
          <w:szCs w:val="16"/>
        </w:rPr>
        <w:t>5.4.</w:t>
      </w:r>
      <w:r w:rsidRPr="00FD4EDB">
        <w:rPr>
          <w:rFonts w:ascii="Verdana" w:hAnsi="Verdana"/>
          <w:b/>
          <w:i/>
          <w:sz w:val="16"/>
          <w:szCs w:val="16"/>
        </w:rPr>
        <w:tab/>
      </w:r>
      <w:r w:rsidRPr="00FD4EDB">
        <w:rPr>
          <w:rFonts w:ascii="Verdana" w:hAnsi="Verdana"/>
          <w:i/>
          <w:snapToGrid w:val="0"/>
          <w:sz w:val="16"/>
          <w:szCs w:val="16"/>
        </w:rPr>
        <w:t xml:space="preserve">Bude-li faktura obsahovat nesprávné nebo neúplné údaje a náležitosti </w:t>
      </w:r>
      <w:r w:rsidRPr="00FD4EDB">
        <w:rPr>
          <w:rFonts w:ascii="Verdana" w:hAnsi="Verdana"/>
          <w:i/>
          <w:sz w:val="16"/>
          <w:szCs w:val="16"/>
        </w:rPr>
        <w:t>uvedené v článcích 5.1. a 5.3. této smlouvy,</w:t>
      </w:r>
      <w:r w:rsidRPr="00FD4EDB">
        <w:rPr>
          <w:rFonts w:ascii="Verdana" w:hAnsi="Verdana"/>
          <w:i/>
          <w:snapToGrid w:val="0"/>
          <w:sz w:val="16"/>
          <w:szCs w:val="16"/>
        </w:rPr>
        <w:t xml:space="preserve"> je objednatel oprávněn ji do data splatnosti vrátit zhotoviteli. Po opravě faktury předloží zhotovitel objednateli novou fakturu se splatností uvedenou v článku 5.5. této smlouvy. Rovněž tak, zjistí-li objednatel před úhradou faktury u provedených prací vady, je oprávněn zhotoviteli fakturu vrátit. Po odstranění vady nebo po jiném zániku odpovědnosti zhotovitele za vadu předloží zhotovitel objednateli novou fakturu se splatností uvedenou v článku 5.5. této smlouvy.</w:t>
      </w:r>
    </w:p>
    <w:p w:rsidR="00AA111F" w:rsidRPr="00FD4EDB" w:rsidRDefault="00AA111F" w:rsidP="007B5B0D">
      <w:pPr>
        <w:pStyle w:val="Nadpis6"/>
        <w:widowControl w:val="0"/>
        <w:spacing w:before="80" w:after="0"/>
        <w:ind w:left="709" w:hanging="709"/>
        <w:jc w:val="both"/>
        <w:rPr>
          <w:rFonts w:ascii="Verdana" w:hAnsi="Verdana" w:cs="Arial"/>
          <w:b w:val="0"/>
          <w:i/>
          <w:sz w:val="16"/>
          <w:szCs w:val="16"/>
        </w:rPr>
      </w:pPr>
      <w:r w:rsidRPr="00FD4EDB">
        <w:rPr>
          <w:rFonts w:ascii="Verdana" w:hAnsi="Verdana" w:cs="Arial"/>
          <w:i/>
          <w:sz w:val="16"/>
          <w:szCs w:val="16"/>
        </w:rPr>
        <w:t>5.5.</w:t>
      </w:r>
      <w:r w:rsidRPr="00FD4EDB">
        <w:rPr>
          <w:rFonts w:ascii="Verdana" w:hAnsi="Verdana" w:cs="Arial"/>
          <w:i/>
          <w:sz w:val="16"/>
          <w:szCs w:val="16"/>
        </w:rPr>
        <w:tab/>
      </w:r>
      <w:r w:rsidRPr="00FD4EDB">
        <w:rPr>
          <w:rFonts w:ascii="Verdana" w:hAnsi="Verdana" w:cs="Arial"/>
          <w:b w:val="0"/>
          <w:i/>
          <w:sz w:val="16"/>
          <w:szCs w:val="16"/>
        </w:rPr>
        <w:t>Splatnost faktur, které budou součas</w:t>
      </w:r>
      <w:r w:rsidR="00322750">
        <w:rPr>
          <w:rFonts w:ascii="Verdana" w:hAnsi="Verdana" w:cs="Arial"/>
          <w:b w:val="0"/>
          <w:i/>
          <w:sz w:val="16"/>
          <w:szCs w:val="16"/>
        </w:rPr>
        <w:t>ně daňovým dokladem, činí 14</w:t>
      </w:r>
      <w:r w:rsidRPr="00FD4EDB">
        <w:rPr>
          <w:rFonts w:ascii="Verdana" w:hAnsi="Verdana" w:cs="Arial"/>
          <w:b w:val="0"/>
          <w:i/>
          <w:sz w:val="16"/>
          <w:szCs w:val="16"/>
        </w:rPr>
        <w:t xml:space="preserve"> kalendářních dnů ode dne jejich doručení Objednateli do sídla Objednatele uvedeného v záhlaví smlouvy. </w:t>
      </w:r>
    </w:p>
    <w:p w:rsidR="00AA111F" w:rsidRPr="00FD4EDB" w:rsidRDefault="00AA111F" w:rsidP="001C728E">
      <w:pPr>
        <w:pStyle w:val="Import5"/>
        <w:widowControl w:val="0"/>
        <w:tabs>
          <w:tab w:val="clear" w:pos="720"/>
          <w:tab w:val="left" w:pos="709"/>
        </w:tabs>
        <w:suppressAutoHyphens w:val="0"/>
        <w:spacing w:before="120" w:line="240" w:lineRule="auto"/>
        <w:ind w:left="0" w:firstLine="0"/>
        <w:jc w:val="both"/>
        <w:rPr>
          <w:rFonts w:ascii="Verdana" w:hAnsi="Verdana" w:cs="Arial"/>
          <w:b/>
          <w:i/>
          <w:sz w:val="16"/>
          <w:szCs w:val="16"/>
        </w:rPr>
      </w:pPr>
      <w:r w:rsidRPr="00FD4EDB">
        <w:rPr>
          <w:rFonts w:ascii="Verdana" w:hAnsi="Verdana" w:cs="Arial"/>
          <w:b/>
          <w:i/>
          <w:caps/>
          <w:sz w:val="16"/>
          <w:szCs w:val="16"/>
        </w:rPr>
        <w:t>5.6.</w:t>
      </w:r>
      <w:r w:rsidRPr="00FD4EDB">
        <w:rPr>
          <w:rFonts w:ascii="Verdana" w:hAnsi="Verdana" w:cs="Arial"/>
          <w:b/>
          <w:i/>
          <w:caps/>
          <w:sz w:val="16"/>
          <w:szCs w:val="16"/>
        </w:rPr>
        <w:tab/>
        <w:t>Schvalování</w:t>
      </w:r>
      <w:r w:rsidRPr="00FD4EDB">
        <w:rPr>
          <w:rFonts w:ascii="Verdana" w:hAnsi="Verdana" w:cs="Arial"/>
          <w:b/>
          <w:i/>
          <w:sz w:val="16"/>
          <w:szCs w:val="16"/>
        </w:rPr>
        <w:t xml:space="preserve"> PLATEB</w:t>
      </w:r>
    </w:p>
    <w:p w:rsidR="00AA111F" w:rsidRPr="00FD4EDB" w:rsidRDefault="00AA111F" w:rsidP="001C728E">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5.6.1.</w:t>
      </w:r>
      <w:r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nejpozději třetí den po doručení faktury Zhotovitele sdělí Objednateli</w:t>
      </w:r>
      <w:r w:rsidR="00236119" w:rsidRPr="00FD4EDB">
        <w:rPr>
          <w:rFonts w:ascii="Verdana" w:hAnsi="Verdana" w:cs="Arial"/>
          <w:i/>
          <w:snapToGrid w:val="0"/>
          <w:sz w:val="16"/>
          <w:szCs w:val="16"/>
        </w:rPr>
        <w:t>,</w:t>
      </w:r>
      <w:r w:rsidRPr="00FD4EDB">
        <w:rPr>
          <w:rFonts w:ascii="Verdana" w:hAnsi="Verdana" w:cs="Arial"/>
          <w:i/>
          <w:snapToGrid w:val="0"/>
          <w:sz w:val="16"/>
          <w:szCs w:val="16"/>
        </w:rPr>
        <w:t xml:space="preserve"> jakou částku doporučuje Objednateli uhradit. Bude-li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doporučovat snížení fakturované částky, informuje písemně o této změně a důvodech pro ni Zhotovitele bez zbytečného prodlení.</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5.6.2.</w:t>
      </w:r>
      <w:r w:rsidRPr="00FD4EDB">
        <w:rPr>
          <w:rFonts w:ascii="Verdana" w:hAnsi="Verdana" w:cs="Arial"/>
          <w:b/>
          <w:i/>
          <w:snapToGrid w:val="0"/>
          <w:sz w:val="16"/>
          <w:szCs w:val="16"/>
        </w:rPr>
        <w:tab/>
      </w:r>
      <w:r w:rsidRPr="00FD4EDB">
        <w:rPr>
          <w:rFonts w:ascii="Verdana" w:hAnsi="Verdana" w:cs="Arial"/>
          <w:i/>
          <w:snapToGrid w:val="0"/>
          <w:sz w:val="16"/>
          <w:szCs w:val="16"/>
        </w:rPr>
        <w:t xml:space="preserve">Ke stanovisku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k výstupní kontrole Zhotovitele, provedené v souladu se systémem řízení jakosti Zhotovitele, bude připojen, bude-li to třeba, seznam vad a nedodělků vyhotovených Zhotovitelem jako součást Zhotovitelovy výstupní kontroly. V něm budou přesně určeny a popsány veškeré prvky nebo části díla, které jsou vadné nebo nedostatečné, neodpovídají požadavkům PROJEKTU a této smlouvě a budou muset být opraveny či nahrazeny před úplným dokončením a předáním každé z částí díla a to v čase pro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v zastoupení Objednatele přijatelném.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stanoví datum předání teprve po ukončení prohlídky vad a nedodělků a poté, co od Zhotovitele obdrží požadované doklady.</w:t>
      </w:r>
    </w:p>
    <w:p w:rsidR="00AA111F" w:rsidRPr="00FD4EDB" w:rsidRDefault="00AA111F" w:rsidP="00B3427A">
      <w:pPr>
        <w:spacing w:before="120"/>
        <w:rPr>
          <w:rFonts w:ascii="Verdana" w:hAnsi="Verdana"/>
          <w:i/>
          <w:snapToGrid w:val="0"/>
          <w:color w:val="000000"/>
          <w:sz w:val="16"/>
          <w:szCs w:val="16"/>
        </w:rPr>
      </w:pPr>
      <w:r w:rsidRPr="00FD4EDB">
        <w:rPr>
          <w:rFonts w:ascii="Verdana" w:hAnsi="Verdana" w:cs="Arial"/>
          <w:b/>
          <w:bCs/>
          <w:i/>
          <w:sz w:val="16"/>
          <w:szCs w:val="16"/>
        </w:rPr>
        <w:t>5.7.</w:t>
      </w:r>
      <w:r w:rsidRPr="00FD4EDB">
        <w:tab/>
      </w:r>
      <w:r w:rsidRPr="00FD4EDB">
        <w:rPr>
          <w:rFonts w:ascii="Verdana" w:hAnsi="Verdana"/>
          <w:i/>
          <w:snapToGrid w:val="0"/>
          <w:color w:val="000000"/>
          <w:sz w:val="16"/>
          <w:szCs w:val="16"/>
        </w:rPr>
        <w:t>Zadavatel si je oprávněn započítávat případné smluvní pokuty proti fakturovaným částkám.</w:t>
      </w:r>
    </w:p>
    <w:p w:rsidR="00AA111F" w:rsidRPr="00FD4EDB" w:rsidRDefault="00AA111F" w:rsidP="00C46591">
      <w:pPr>
        <w:pStyle w:val="Import5"/>
        <w:widowControl w:val="0"/>
        <w:suppressAutoHyphens w:val="0"/>
        <w:spacing w:before="120" w:line="240" w:lineRule="auto"/>
        <w:ind w:left="0" w:firstLine="0"/>
        <w:jc w:val="both"/>
        <w:rPr>
          <w:rFonts w:ascii="Verdana" w:hAnsi="Verdana" w:cs="Arial"/>
          <w:b/>
          <w:bCs/>
          <w:i/>
          <w:iCs/>
          <w:caps/>
          <w:snapToGrid w:val="0"/>
          <w:sz w:val="16"/>
          <w:szCs w:val="16"/>
        </w:rPr>
      </w:pPr>
      <w:r w:rsidRPr="00FD4EDB">
        <w:rPr>
          <w:rFonts w:ascii="Verdana" w:hAnsi="Verdana" w:cs="Arial"/>
          <w:b/>
          <w:i/>
          <w:caps/>
          <w:sz w:val="16"/>
          <w:szCs w:val="16"/>
        </w:rPr>
        <w:t>5.8.</w:t>
      </w:r>
      <w:r w:rsidRPr="00FD4EDB">
        <w:rPr>
          <w:rFonts w:ascii="Verdana" w:hAnsi="Verdana" w:cs="Arial"/>
          <w:i/>
          <w:snapToGrid w:val="0"/>
          <w:sz w:val="16"/>
          <w:szCs w:val="16"/>
        </w:rPr>
        <w:tab/>
      </w:r>
      <w:r w:rsidRPr="00FD4EDB">
        <w:rPr>
          <w:rFonts w:ascii="Verdana" w:hAnsi="Verdana" w:cs="Arial"/>
          <w:b/>
          <w:bCs/>
          <w:i/>
          <w:iCs/>
          <w:caps/>
          <w:snapToGrid w:val="0"/>
          <w:sz w:val="16"/>
          <w:szCs w:val="16"/>
        </w:rPr>
        <w:t>Přenesená daňová povinnost</w:t>
      </w:r>
    </w:p>
    <w:p w:rsidR="00AA111F" w:rsidRPr="00FD4EDB" w:rsidRDefault="00AA111F" w:rsidP="00544C38">
      <w:pPr>
        <w:pStyle w:val="Import5"/>
        <w:widowControl w:val="0"/>
        <w:suppressAutoHyphens w:val="0"/>
        <w:spacing w:before="60" w:line="240" w:lineRule="auto"/>
        <w:ind w:left="709" w:firstLine="0"/>
        <w:jc w:val="both"/>
        <w:rPr>
          <w:rFonts w:ascii="Verdana" w:hAnsi="Verdana" w:cs="Arial"/>
          <w:i/>
          <w:snapToGrid w:val="0"/>
          <w:sz w:val="16"/>
          <w:szCs w:val="16"/>
        </w:rPr>
      </w:pPr>
      <w:r w:rsidRPr="00FD4EDB">
        <w:rPr>
          <w:rFonts w:ascii="Verdana" w:hAnsi="Verdana" w:cs="Arial"/>
          <w:bCs/>
          <w:i/>
          <w:iCs/>
          <w:snapToGrid w:val="0"/>
          <w:sz w:val="16"/>
          <w:szCs w:val="16"/>
        </w:rPr>
        <w:t>Dodavatel se při vystavování daňových dokladů zavazuje, že bude postupovat v souladu s ustanovením § 92a a § 92e zákona č. 235/2004 Sb. o dani z přidané hodnoty, ve znění pozdějších předpisů.</w:t>
      </w:r>
    </w:p>
    <w:p w:rsidR="00AA111F" w:rsidRPr="00FD4EDB" w:rsidRDefault="00AA111F" w:rsidP="009240EC">
      <w:pPr>
        <w:pStyle w:val="Import8"/>
        <w:widowControl w:val="0"/>
        <w:suppressAutoHyphens w:val="0"/>
        <w:spacing w:before="240" w:line="240" w:lineRule="auto"/>
        <w:ind w:left="0"/>
        <w:jc w:val="center"/>
        <w:rPr>
          <w:rFonts w:ascii="Verdana" w:hAnsi="Verdana" w:cs="Arial"/>
          <w:b/>
          <w:i/>
        </w:rPr>
      </w:pPr>
      <w:r w:rsidRPr="00FD4EDB">
        <w:rPr>
          <w:rFonts w:ascii="Verdana" w:hAnsi="Verdana" w:cs="Arial"/>
          <w:b/>
          <w:i/>
        </w:rPr>
        <w:t>Článek VI. Staveniště</w:t>
      </w:r>
    </w:p>
    <w:p w:rsidR="00AA111F" w:rsidRPr="00FD4EDB" w:rsidRDefault="00AA111F" w:rsidP="009240EC">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6.1.</w:t>
      </w:r>
      <w:r w:rsidRPr="00FD4EDB">
        <w:rPr>
          <w:rFonts w:ascii="Verdana" w:hAnsi="Verdana" w:cs="Arial"/>
          <w:i/>
          <w:sz w:val="18"/>
          <w:szCs w:val="18"/>
        </w:rPr>
        <w:tab/>
        <w:t>PŘEVZETÍ, PROVOZ A VYKLIZENÍ STAVENIŠTĚ</w:t>
      </w:r>
    </w:p>
    <w:p w:rsidR="00AA111F" w:rsidRPr="00FD4EDB" w:rsidRDefault="00AA111F" w:rsidP="001C728E">
      <w:pPr>
        <w:pStyle w:val="Zhlav"/>
        <w:widowControl w:val="0"/>
        <w:spacing w:before="60"/>
        <w:ind w:left="1418" w:hanging="709"/>
        <w:jc w:val="both"/>
        <w:rPr>
          <w:rFonts w:ascii="Verdana" w:hAnsi="Verdana" w:cs="Arial"/>
          <w:i/>
          <w:sz w:val="16"/>
          <w:szCs w:val="16"/>
        </w:rPr>
      </w:pPr>
      <w:r w:rsidRPr="00FD4EDB">
        <w:rPr>
          <w:rFonts w:ascii="Verdana" w:hAnsi="Verdana" w:cs="Arial"/>
          <w:b/>
          <w:i/>
          <w:sz w:val="16"/>
          <w:szCs w:val="16"/>
        </w:rPr>
        <w:t>6.1.1.</w:t>
      </w:r>
      <w:r w:rsidRPr="00FD4EDB">
        <w:rPr>
          <w:rFonts w:ascii="Verdana" w:hAnsi="Verdana" w:cs="Arial"/>
          <w:b/>
          <w:i/>
          <w:sz w:val="16"/>
          <w:szCs w:val="16"/>
        </w:rPr>
        <w:tab/>
      </w:r>
      <w:r w:rsidRPr="00FD4EDB">
        <w:rPr>
          <w:rFonts w:ascii="Verdana" w:hAnsi="Verdana" w:cs="Arial"/>
          <w:i/>
          <w:sz w:val="16"/>
          <w:szCs w:val="16"/>
        </w:rPr>
        <w:t>Staveništěm se rozumí prostor určený PROJEKTEM. Objednatel předá Zhotoviteli staveniště nejpozději 3 dny před zahájením provádění díla. O předání stavenišť bude pořízen protokol o předání a převzetí staveniště podepsaný oprávněnými zástupci obou stran, přičemž za rozhodný termín předání a převzetí každého ze stavenišť se považuje den zahájení předání a převzetí každého ze stavenišť. Součástí protokolu bude soupis oprávněných osob Objednatele a Zhotovitele a soupis organizačních požadavků Objednatele.</w:t>
      </w:r>
    </w:p>
    <w:p w:rsidR="00AA111F" w:rsidRPr="00FD4EDB" w:rsidRDefault="00AA111F" w:rsidP="001C728E">
      <w:pPr>
        <w:pStyle w:val="Zhlav"/>
        <w:widowControl w:val="0"/>
        <w:spacing w:before="60"/>
        <w:ind w:left="1418" w:hanging="709"/>
        <w:jc w:val="both"/>
        <w:rPr>
          <w:rFonts w:ascii="Verdana" w:hAnsi="Verdana" w:cs="Arial"/>
          <w:b/>
          <w:i/>
          <w:sz w:val="16"/>
          <w:szCs w:val="16"/>
        </w:rPr>
      </w:pPr>
      <w:r w:rsidRPr="00FD4EDB">
        <w:rPr>
          <w:rFonts w:ascii="Verdana" w:hAnsi="Verdana" w:cs="Arial"/>
          <w:b/>
          <w:i/>
          <w:sz w:val="16"/>
          <w:szCs w:val="16"/>
        </w:rPr>
        <w:t>6.1.2.</w:t>
      </w:r>
      <w:r w:rsidRPr="00FD4EDB">
        <w:rPr>
          <w:rFonts w:ascii="Verdana" w:hAnsi="Verdana" w:cs="Arial"/>
          <w:b/>
          <w:i/>
          <w:sz w:val="16"/>
          <w:szCs w:val="16"/>
        </w:rPr>
        <w:tab/>
      </w:r>
      <w:r w:rsidRPr="00FD4EDB">
        <w:rPr>
          <w:rFonts w:ascii="Verdana" w:hAnsi="Verdana" w:cs="Arial"/>
          <w:i/>
          <w:sz w:val="16"/>
          <w:szCs w:val="16"/>
        </w:rPr>
        <w:t>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6.2.</w:t>
      </w:r>
      <w:r w:rsidRPr="00FD4EDB">
        <w:rPr>
          <w:rFonts w:ascii="Verdana" w:hAnsi="Verdana" w:cs="Arial"/>
          <w:i/>
          <w:sz w:val="18"/>
          <w:szCs w:val="18"/>
        </w:rPr>
        <w:tab/>
        <w:t>VYTÝČENÍ STAVENIŠTĚ</w:t>
      </w:r>
    </w:p>
    <w:p w:rsidR="00AA111F" w:rsidRPr="00FD4EDB" w:rsidRDefault="00AA111F" w:rsidP="001C728E">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Zhotovitel je v rámci sjednané ceny díla plně zodpovědný za:</w:t>
      </w:r>
    </w:p>
    <w:p w:rsidR="00AA111F" w:rsidRPr="00FD4EDB" w:rsidRDefault="00AA111F" w:rsidP="009240EC">
      <w:pPr>
        <w:widowControl w:val="0"/>
        <w:spacing w:before="40"/>
        <w:ind w:left="1418" w:hanging="709"/>
        <w:jc w:val="both"/>
        <w:rPr>
          <w:rFonts w:ascii="Verdana" w:hAnsi="Verdana" w:cs="Arial"/>
          <w:i/>
          <w:snapToGrid w:val="0"/>
          <w:sz w:val="16"/>
          <w:szCs w:val="16"/>
        </w:rPr>
      </w:pPr>
      <w:r w:rsidRPr="00FD4EDB">
        <w:rPr>
          <w:rFonts w:ascii="Verdana" w:hAnsi="Verdana" w:cs="Arial"/>
          <w:b/>
          <w:i/>
          <w:snapToGrid w:val="0"/>
          <w:sz w:val="16"/>
          <w:szCs w:val="16"/>
        </w:rPr>
        <w:t>6.2.1.</w:t>
      </w:r>
      <w:r w:rsidRPr="00FD4EDB">
        <w:rPr>
          <w:rFonts w:ascii="Verdana" w:hAnsi="Verdana" w:cs="Arial"/>
          <w:b/>
          <w:i/>
          <w:snapToGrid w:val="0"/>
          <w:sz w:val="16"/>
          <w:szCs w:val="16"/>
        </w:rPr>
        <w:tab/>
      </w:r>
      <w:r w:rsidRPr="00FD4EDB">
        <w:rPr>
          <w:rFonts w:ascii="Verdana" w:hAnsi="Verdana" w:cs="Arial"/>
          <w:i/>
          <w:snapToGrid w:val="0"/>
          <w:sz w:val="16"/>
          <w:szCs w:val="16"/>
        </w:rPr>
        <w:t>správnost umístění úrovní, rozměrů a zaměření všech částí díla;</w:t>
      </w:r>
    </w:p>
    <w:p w:rsidR="00AA111F" w:rsidRPr="00FD4EDB" w:rsidRDefault="00AA111F" w:rsidP="009240EC">
      <w:pPr>
        <w:widowControl w:val="0"/>
        <w:spacing w:before="40"/>
        <w:ind w:left="1418" w:hanging="709"/>
        <w:jc w:val="both"/>
        <w:rPr>
          <w:rFonts w:ascii="Verdana" w:hAnsi="Verdana" w:cs="Arial"/>
          <w:b/>
          <w:i/>
          <w:snapToGrid w:val="0"/>
          <w:sz w:val="16"/>
          <w:szCs w:val="16"/>
        </w:rPr>
      </w:pPr>
      <w:r w:rsidRPr="00FD4EDB">
        <w:rPr>
          <w:rFonts w:ascii="Verdana" w:hAnsi="Verdana" w:cs="Arial"/>
          <w:b/>
          <w:i/>
          <w:snapToGrid w:val="0"/>
          <w:sz w:val="16"/>
          <w:szCs w:val="16"/>
        </w:rPr>
        <w:t>6.2.2.</w:t>
      </w:r>
      <w:r w:rsidRPr="00FD4EDB">
        <w:rPr>
          <w:rFonts w:ascii="Verdana" w:hAnsi="Verdana" w:cs="Arial"/>
          <w:b/>
          <w:i/>
          <w:snapToGrid w:val="0"/>
          <w:sz w:val="16"/>
          <w:szCs w:val="16"/>
        </w:rPr>
        <w:tab/>
      </w:r>
      <w:r w:rsidRPr="00FD4EDB">
        <w:rPr>
          <w:rFonts w:ascii="Verdana" w:hAnsi="Verdana" w:cs="Arial"/>
          <w:i/>
          <w:snapToGrid w:val="0"/>
          <w:sz w:val="16"/>
          <w:szCs w:val="16"/>
        </w:rPr>
        <w:t>zabezpečení všech přístrojů, nástrojů, prací a dodávek nezbytných k zajištění činností v této smlouvě uvedených.</w:t>
      </w:r>
    </w:p>
    <w:p w:rsidR="00AA111F" w:rsidRPr="00FD4EDB" w:rsidRDefault="00AA111F" w:rsidP="00501F61">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 xml:space="preserve">Bude-li během provádění díla zjištěna jakákoliv chyba v umístění, úrovni, rozměrech nebo zaměření jakékoliv části díla, je Zhotovitel povinen bezodkladně na výzvu Objednatele nebo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odstranit takové nedostatky na vlastní náklad, a to způsobem stanoveným </w:t>
      </w:r>
      <w:r w:rsidR="00236119" w:rsidRPr="00FD4EDB">
        <w:rPr>
          <w:rFonts w:ascii="Verdana" w:hAnsi="Verdana" w:cs="Arial"/>
          <w:i/>
          <w:snapToGrid w:val="0"/>
          <w:sz w:val="16"/>
          <w:szCs w:val="16"/>
        </w:rPr>
        <w:t>TDS</w:t>
      </w:r>
      <w:r w:rsidRPr="00FD4EDB">
        <w:rPr>
          <w:rFonts w:ascii="Verdana" w:hAnsi="Verdana" w:cs="Arial"/>
          <w:i/>
          <w:snapToGrid w:val="0"/>
          <w:sz w:val="16"/>
          <w:szCs w:val="16"/>
        </w:rPr>
        <w:t>.</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6.3.</w:t>
      </w:r>
      <w:r w:rsidRPr="00FD4EDB">
        <w:rPr>
          <w:rFonts w:ascii="Verdana" w:hAnsi="Verdana" w:cs="Arial"/>
          <w:i/>
          <w:sz w:val="18"/>
          <w:szCs w:val="18"/>
        </w:rPr>
        <w:tab/>
        <w:t>ÚKLID STAVENIŠTĚ</w:t>
      </w:r>
    </w:p>
    <w:p w:rsidR="00AA111F" w:rsidRPr="00FD4EDB" w:rsidRDefault="00AA111F" w:rsidP="001C728E">
      <w:pPr>
        <w:widowControl w:val="0"/>
        <w:spacing w:before="60"/>
        <w:ind w:left="709"/>
        <w:jc w:val="both"/>
        <w:rPr>
          <w:rFonts w:ascii="Verdana" w:hAnsi="Verdana" w:cs="Arial"/>
          <w:i/>
          <w:snapToGrid w:val="0"/>
          <w:sz w:val="16"/>
          <w:szCs w:val="16"/>
        </w:rPr>
      </w:pPr>
      <w:r w:rsidRPr="00FD4EDB">
        <w:rPr>
          <w:rFonts w:ascii="Verdana" w:hAnsi="Verdana" w:cs="Arial"/>
          <w:i/>
          <w:snapToGrid w:val="0"/>
          <w:sz w:val="16"/>
          <w:szCs w:val="16"/>
        </w:rPr>
        <w:t>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rum, odpadky a dočasné konstrukce, kterých při provádění díla není nezbytně třeba. Při nakládání s odpady je Zhotovitel povinen se řídit ustanoveními zákona č. 185/2001 Sb. ve znění pozdějších předpisů a jeho prováděcími předpisy.</w:t>
      </w:r>
      <w:r w:rsidRPr="00FD4EDB">
        <w:rPr>
          <w:rFonts w:ascii="Verdana" w:hAnsi="Verdana" w:cs="Arial"/>
          <w:i/>
          <w:sz w:val="16"/>
          <w:szCs w:val="16"/>
        </w:rPr>
        <w:t xml:space="preserve"> Zhotovitel je povinen předávat </w:t>
      </w:r>
      <w:r w:rsidR="00236119" w:rsidRPr="00FD4EDB">
        <w:rPr>
          <w:rFonts w:ascii="Verdana" w:hAnsi="Verdana" w:cs="Arial"/>
          <w:i/>
          <w:sz w:val="16"/>
          <w:szCs w:val="16"/>
        </w:rPr>
        <w:t>TDS</w:t>
      </w:r>
      <w:r w:rsidRPr="00FD4EDB">
        <w:rPr>
          <w:rFonts w:ascii="Verdana" w:hAnsi="Verdana" w:cs="Arial"/>
          <w:i/>
          <w:sz w:val="16"/>
          <w:szCs w:val="16"/>
        </w:rPr>
        <w:t xml:space="preserve"> doklady o zajištění likvidace odpadů vzniklých stavebními pracemi na díle v souladu s posledně citovaným zákonem.</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6.4.</w:t>
      </w:r>
      <w:r w:rsidRPr="00FD4EDB">
        <w:rPr>
          <w:rFonts w:ascii="Verdana" w:hAnsi="Verdana" w:cs="Arial"/>
          <w:i/>
          <w:sz w:val="18"/>
          <w:szCs w:val="18"/>
        </w:rPr>
        <w:tab/>
        <w:t>VYKLIZENÍ STAVENIŠTĚ</w:t>
      </w:r>
    </w:p>
    <w:p w:rsidR="00AA111F" w:rsidRPr="00FD4EDB" w:rsidRDefault="00AA111F" w:rsidP="001C728E">
      <w:pPr>
        <w:widowControl w:val="0"/>
        <w:spacing w:before="60"/>
        <w:ind w:left="709"/>
        <w:jc w:val="both"/>
        <w:rPr>
          <w:rFonts w:ascii="Verdana" w:hAnsi="Verdana"/>
          <w:i/>
          <w:sz w:val="16"/>
          <w:szCs w:val="16"/>
        </w:rPr>
      </w:pPr>
      <w:r w:rsidRPr="00FD4EDB">
        <w:rPr>
          <w:rFonts w:ascii="Verdana" w:hAnsi="Verdana"/>
          <w:i/>
          <w:sz w:val="16"/>
          <w:szCs w:val="16"/>
        </w:rPr>
        <w:t xml:space="preserve">Zhotovitel je povinen nejpozději ke dni předání každé z částí díla </w:t>
      </w:r>
      <w:r w:rsidRPr="00FD4EDB">
        <w:rPr>
          <w:rFonts w:ascii="Verdana" w:hAnsi="Verdana" w:cs="Arial"/>
          <w:i/>
          <w:sz w:val="16"/>
          <w:szCs w:val="16"/>
        </w:rPr>
        <w:t xml:space="preserve">každé ze stavenišť </w:t>
      </w:r>
      <w:r w:rsidRPr="00FD4EDB">
        <w:rPr>
          <w:rFonts w:ascii="Verdana" w:hAnsi="Verdana"/>
          <w:i/>
          <w:sz w:val="16"/>
          <w:szCs w:val="16"/>
        </w:rPr>
        <w:t xml:space="preserve">zcela vyklidit, jinak je Objednatel oprávněn převzetí každé z částí díla odmítnout. Při vyklizení staveniště je Zhotovitel povinen uvést </w:t>
      </w:r>
      <w:r w:rsidRPr="00FD4EDB">
        <w:rPr>
          <w:rFonts w:ascii="Verdana" w:hAnsi="Verdana"/>
          <w:i/>
          <w:sz w:val="16"/>
          <w:szCs w:val="16"/>
        </w:rPr>
        <w:lastRenderedPageBreak/>
        <w:t>okolní plochy, které nejsou řešeny PROJEKTEM do stavu, v jakém byly před zahájením realizace díla.</w:t>
      </w:r>
    </w:p>
    <w:p w:rsidR="00AA111F" w:rsidRPr="00FD4EDB" w:rsidRDefault="00AA111F" w:rsidP="001C728E">
      <w:pPr>
        <w:pStyle w:val="Nadpis6"/>
        <w:widowControl w:val="0"/>
        <w:spacing w:before="120" w:after="0"/>
        <w:ind w:left="709" w:hanging="709"/>
        <w:rPr>
          <w:rFonts w:ascii="Verdana" w:hAnsi="Verdana" w:cs="Arial"/>
          <w:i/>
          <w:sz w:val="18"/>
          <w:szCs w:val="18"/>
        </w:rPr>
      </w:pPr>
      <w:r w:rsidRPr="00FD4EDB">
        <w:rPr>
          <w:rFonts w:ascii="Verdana" w:hAnsi="Verdana" w:cs="Arial"/>
          <w:i/>
          <w:sz w:val="18"/>
          <w:szCs w:val="18"/>
        </w:rPr>
        <w:t>6.5.</w:t>
      </w:r>
      <w:r w:rsidRPr="00FD4EDB">
        <w:rPr>
          <w:rFonts w:ascii="Verdana" w:hAnsi="Verdana" w:cs="Arial"/>
          <w:i/>
          <w:sz w:val="18"/>
          <w:szCs w:val="18"/>
        </w:rPr>
        <w:tab/>
        <w:t>DOPRAVNÍ OPATŘENÍ</w:t>
      </w:r>
    </w:p>
    <w:p w:rsidR="00AA111F" w:rsidRPr="00FD4EDB" w:rsidRDefault="00AA111F" w:rsidP="001C728E">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6.5.1.</w:t>
      </w:r>
      <w:r w:rsidRPr="00FD4EDB">
        <w:rPr>
          <w:rFonts w:ascii="Verdana" w:hAnsi="Verdana" w:cs="Arial"/>
          <w:b/>
          <w:i/>
          <w:snapToGrid w:val="0"/>
          <w:sz w:val="16"/>
          <w:szCs w:val="16"/>
        </w:rPr>
        <w:tab/>
      </w:r>
      <w:r w:rsidRPr="00FD4EDB">
        <w:rPr>
          <w:rFonts w:ascii="Verdana" w:hAnsi="Verdana" w:cs="Arial"/>
          <w:i/>
          <w:snapToGrid w:val="0"/>
          <w:sz w:val="16"/>
          <w:szCs w:val="16"/>
        </w:rPr>
        <w:t>Všechny úkony nutné k provádění a dokončení prací a dodávek na zhotovení díla a odstranění vad a nedodělků musí být prováděny v souladu s touto smlouvou tak, aby nenarušily:</w:t>
      </w:r>
    </w:p>
    <w:p w:rsidR="00AA111F" w:rsidRPr="00FD4EDB" w:rsidRDefault="00AA111F" w:rsidP="009240EC">
      <w:pPr>
        <w:widowControl w:val="0"/>
        <w:spacing w:before="40"/>
        <w:ind w:left="2127" w:hanging="709"/>
        <w:jc w:val="both"/>
        <w:rPr>
          <w:rFonts w:ascii="Verdana" w:hAnsi="Verdana" w:cs="Arial"/>
          <w:b/>
          <w:i/>
          <w:snapToGrid w:val="0"/>
          <w:sz w:val="16"/>
          <w:szCs w:val="16"/>
        </w:rPr>
      </w:pPr>
      <w:r w:rsidRPr="00FD4EDB">
        <w:rPr>
          <w:rFonts w:ascii="Verdana" w:hAnsi="Verdana" w:cs="Arial"/>
          <w:b/>
          <w:i/>
          <w:snapToGrid w:val="0"/>
          <w:sz w:val="16"/>
          <w:szCs w:val="16"/>
        </w:rPr>
        <w:t>6.5.1.1.</w:t>
      </w:r>
      <w:r w:rsidRPr="00FD4EDB">
        <w:rPr>
          <w:rFonts w:ascii="Verdana" w:hAnsi="Verdana" w:cs="Arial"/>
          <w:b/>
          <w:i/>
          <w:snapToGrid w:val="0"/>
          <w:sz w:val="16"/>
          <w:szCs w:val="16"/>
        </w:rPr>
        <w:tab/>
      </w:r>
      <w:r w:rsidRPr="00FD4EDB">
        <w:rPr>
          <w:rFonts w:ascii="Verdana" w:hAnsi="Verdana" w:cs="Arial"/>
          <w:i/>
          <w:snapToGrid w:val="0"/>
          <w:sz w:val="16"/>
          <w:szCs w:val="16"/>
        </w:rPr>
        <w:t>provoz v okolí stavby, životní podmínky osob užívajících budovy a prostory areálu a jejich bezpečnost, to vše na staveništi a v okolí místa předmětu plnění zakázky v rozsahu určeném příslušnými hygienickými normami a ostatními doporučenými i závaznými předpisy o ochraně životního prostředí;</w:t>
      </w:r>
    </w:p>
    <w:p w:rsidR="00AA111F" w:rsidRPr="00FD4EDB" w:rsidRDefault="00AA111F" w:rsidP="009240EC">
      <w:pPr>
        <w:widowControl w:val="0"/>
        <w:spacing w:before="40"/>
        <w:ind w:left="2127" w:hanging="709"/>
        <w:jc w:val="both"/>
        <w:rPr>
          <w:rFonts w:ascii="Verdana" w:hAnsi="Verdana" w:cs="Arial"/>
          <w:b/>
          <w:i/>
          <w:snapToGrid w:val="0"/>
          <w:sz w:val="16"/>
          <w:szCs w:val="16"/>
        </w:rPr>
      </w:pPr>
      <w:r w:rsidRPr="00FD4EDB">
        <w:rPr>
          <w:rFonts w:ascii="Verdana" w:hAnsi="Verdana" w:cs="Arial"/>
          <w:b/>
          <w:i/>
          <w:snapToGrid w:val="0"/>
          <w:sz w:val="16"/>
          <w:szCs w:val="16"/>
        </w:rPr>
        <w:t>6.5.1.2.</w:t>
      </w:r>
      <w:r w:rsidRPr="00FD4EDB">
        <w:rPr>
          <w:rFonts w:ascii="Verdana" w:hAnsi="Verdana" w:cs="Arial"/>
          <w:b/>
          <w:i/>
          <w:snapToGrid w:val="0"/>
          <w:sz w:val="16"/>
          <w:szCs w:val="16"/>
        </w:rPr>
        <w:tab/>
      </w:r>
      <w:r w:rsidRPr="00FD4EDB">
        <w:rPr>
          <w:rFonts w:ascii="Verdana" w:hAnsi="Verdana" w:cs="Arial"/>
          <w:i/>
          <w:snapToGrid w:val="0"/>
          <w:sz w:val="16"/>
          <w:szCs w:val="16"/>
        </w:rPr>
        <w:t>přístup a užívání veřejných a soukromých pozemních komunikací.</w:t>
      </w:r>
    </w:p>
    <w:p w:rsidR="00AA111F" w:rsidRPr="00FD4EDB" w:rsidRDefault="00AA111F" w:rsidP="001C728E">
      <w:pPr>
        <w:widowControl w:val="0"/>
        <w:spacing w:before="60"/>
        <w:ind w:left="1418"/>
        <w:jc w:val="both"/>
        <w:rPr>
          <w:rFonts w:ascii="Verdana" w:hAnsi="Verdana" w:cs="Arial"/>
          <w:i/>
          <w:snapToGrid w:val="0"/>
          <w:sz w:val="16"/>
          <w:szCs w:val="16"/>
        </w:rPr>
      </w:pPr>
      <w:r w:rsidRPr="00FD4EDB">
        <w:rPr>
          <w:rFonts w:ascii="Verdana" w:hAnsi="Verdana" w:cs="Arial"/>
          <w:i/>
          <w:snapToGrid w:val="0"/>
          <w:sz w:val="16"/>
          <w:szCs w:val="16"/>
        </w:rPr>
        <w:t>Zhotovitel je povinen plně odškodnit Objednatele za jakékoliv nároky a náklady, které mu vznikly v souvislosti s narušením práv třetích osob, vyplývajících z článků 6.5.1.1. a 6.5.1.2., a to v rozsahu, ve kterém je za toto narušení sám odpovědný.</w:t>
      </w:r>
    </w:p>
    <w:p w:rsidR="00AA111F" w:rsidRPr="00FD4EDB" w:rsidRDefault="00AA111F" w:rsidP="009240EC">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6.5.2.</w:t>
      </w:r>
      <w:r w:rsidRPr="00FD4EDB">
        <w:rPr>
          <w:rFonts w:ascii="Verdana" w:hAnsi="Verdana" w:cs="Arial"/>
          <w:b/>
          <w:i/>
          <w:snapToGrid w:val="0"/>
          <w:sz w:val="16"/>
          <w:szCs w:val="16"/>
        </w:rPr>
        <w:tab/>
      </w:r>
      <w:r w:rsidRPr="00FD4EDB">
        <w:rPr>
          <w:rFonts w:ascii="Verdana" w:hAnsi="Verdana" w:cs="Arial"/>
          <w:i/>
          <w:snapToGrid w:val="0"/>
          <w:sz w:val="16"/>
          <w:szCs w:val="16"/>
        </w:rPr>
        <w:t>Zhotovitel je povinen užít veškeré dostupné prostředky, aby předešel znečištěním a poškozením pozemních komunikací vedoucích ke staveništi v důsledku dopravy prováděné Zhotovitelem, jeho subdodavateli či osob, které k dopravě použil. Zhotovitel je zároveň povinen věnovat zvýšenou péči výběru tras pozemních komunikací, výběru používaných dopravních prostředků a omezení a rozložení dopravovaných nákladů tak, aby případné poškození pozemních komunikací v důsledku přepravy materiálů a osob bylo omezeno na nejmenší možnou míru.</w:t>
      </w:r>
    </w:p>
    <w:p w:rsidR="00AA111F" w:rsidRPr="00FD4EDB" w:rsidRDefault="00AA111F" w:rsidP="009240EC">
      <w:pPr>
        <w:widowControl w:val="0"/>
        <w:spacing w:before="60"/>
        <w:ind w:left="1418" w:hanging="709"/>
        <w:jc w:val="both"/>
        <w:rPr>
          <w:rFonts w:ascii="Verdana" w:hAnsi="Verdana" w:cs="Arial"/>
          <w:b/>
          <w:i/>
          <w:snapToGrid w:val="0"/>
          <w:sz w:val="16"/>
          <w:szCs w:val="16"/>
        </w:rPr>
      </w:pPr>
      <w:r w:rsidRPr="00FD4EDB">
        <w:rPr>
          <w:rFonts w:ascii="Verdana" w:hAnsi="Verdana" w:cs="Arial"/>
          <w:b/>
          <w:i/>
          <w:sz w:val="16"/>
          <w:szCs w:val="16"/>
        </w:rPr>
        <w:t>6.5.3.</w:t>
      </w:r>
      <w:r w:rsidRPr="00FD4EDB">
        <w:rPr>
          <w:rFonts w:ascii="Verdana" w:hAnsi="Verdana" w:cs="Arial"/>
          <w:b/>
          <w:i/>
          <w:snapToGrid w:val="0"/>
          <w:sz w:val="16"/>
          <w:szCs w:val="16"/>
        </w:rPr>
        <w:tab/>
      </w:r>
      <w:r w:rsidRPr="00FD4EDB">
        <w:rPr>
          <w:rFonts w:ascii="Verdana" w:hAnsi="Verdana" w:cs="Arial"/>
          <w:i/>
          <w:snapToGrid w:val="0"/>
          <w:sz w:val="16"/>
          <w:szCs w:val="16"/>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rsidR="00AA111F" w:rsidRPr="00FD4EDB" w:rsidRDefault="00AA111F" w:rsidP="009240EC">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6.5.4.</w:t>
      </w:r>
      <w:r w:rsidRPr="00FD4EDB">
        <w:rPr>
          <w:rFonts w:ascii="Verdana" w:hAnsi="Verdana" w:cs="Arial"/>
          <w:b/>
          <w:i/>
          <w:snapToGrid w:val="0"/>
          <w:sz w:val="16"/>
          <w:szCs w:val="16"/>
        </w:rPr>
        <w:tab/>
      </w:r>
      <w:r w:rsidRPr="00FD4EDB">
        <w:rPr>
          <w:rFonts w:ascii="Verdana" w:hAnsi="Verdana" w:cs="Arial"/>
          <w:i/>
          <w:snapToGrid w:val="0"/>
          <w:sz w:val="16"/>
          <w:szCs w:val="16"/>
        </w:rPr>
        <w:t xml:space="preserve">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 strojů a pomocných stavebních prostředků, zařízení staveniště atd., je Zhotovitel povinen to neprodleně oznámit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a Objednateli, jakmile se o takové škodě dozví nebo jakmile vůči němu někdo vznese jakýkoliv nárok z titulu poškození pozemní komunikace. Je-li podle právních předpisů správce komunikace povinen odškodnit dopravce za škodu způsobenou na komunikaci, je Zhotovitel odpovědný za jakékoliv náklady vynaložené v této souvislosti.</w:t>
      </w:r>
    </w:p>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VIII. Provádění díla</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8.1.</w:t>
      </w:r>
      <w:r w:rsidRPr="00FD4EDB">
        <w:rPr>
          <w:rFonts w:ascii="Verdana" w:hAnsi="Verdana" w:cs="Arial"/>
          <w:b/>
          <w:i/>
          <w:sz w:val="16"/>
          <w:szCs w:val="16"/>
        </w:rPr>
        <w:tab/>
      </w:r>
      <w:r w:rsidRPr="00FD4EDB">
        <w:rPr>
          <w:rFonts w:ascii="Verdana" w:hAnsi="Verdana" w:cs="Arial"/>
          <w:i/>
          <w:snapToGrid w:val="0"/>
          <w:sz w:val="16"/>
          <w:szCs w:val="16"/>
        </w:rPr>
        <w:t>Zhotovitel bude mít úplnou kontrolu nad prováděním díla, bude je účinně řídit a dohlížet na ně tak, aby zajistil, že dílo bude odpovídat PROJEKTU a této smlouvě. Výlučně bude Zhotovitel zodpovědný za stavební a konstrukční prostředky, metody, techniky, užité technologie a za koordinaci různých části díla a to zejména za bezpečnost a stabilitu konstrukcí na staveništi a za přiměřenost a bezpečnost veškerých užitých technologických postupů. Za projektovou dokumentaci, kterou Zhotovitel zpracoval nebo dodal a k jejímuž zpracování a dodání je oprávněn nebo povinen podle zákona či této smlouvy, nese plnou zodpovědnost.</w:t>
      </w:r>
    </w:p>
    <w:p w:rsidR="00AA111F" w:rsidRPr="00FD4EDB" w:rsidRDefault="00AA111F" w:rsidP="001C728E">
      <w:pPr>
        <w:widowControl w:val="0"/>
        <w:spacing w:before="120"/>
        <w:ind w:left="709" w:hanging="709"/>
        <w:jc w:val="both"/>
        <w:rPr>
          <w:rFonts w:ascii="Verdana" w:hAnsi="Verdana" w:cs="Arial"/>
          <w:i/>
          <w:snapToGrid w:val="0"/>
          <w:sz w:val="16"/>
          <w:szCs w:val="16"/>
        </w:rPr>
      </w:pPr>
      <w:r w:rsidRPr="00FD4EDB">
        <w:rPr>
          <w:rFonts w:ascii="Verdana" w:hAnsi="Verdana" w:cs="Arial"/>
          <w:b/>
          <w:i/>
          <w:sz w:val="16"/>
          <w:szCs w:val="16"/>
        </w:rPr>
        <w:t>8.2.</w:t>
      </w:r>
      <w:r w:rsidRPr="00FD4EDB">
        <w:rPr>
          <w:rFonts w:ascii="Verdana" w:hAnsi="Verdana" w:cs="Arial"/>
          <w:b/>
          <w:i/>
          <w:snapToGrid w:val="0"/>
          <w:sz w:val="16"/>
          <w:szCs w:val="16"/>
        </w:rPr>
        <w:tab/>
      </w:r>
      <w:r w:rsidRPr="00FD4EDB">
        <w:rPr>
          <w:rFonts w:ascii="Verdana" w:hAnsi="Verdana" w:cs="Arial"/>
          <w:i/>
          <w:snapToGrid w:val="0"/>
          <w:sz w:val="16"/>
          <w:szCs w:val="16"/>
        </w:rPr>
        <w:t>Zhotovitel bude výlučně zodpovědný za bezpečnost práce při provádění díla podle zákona č. 309/2006 Sb. a Nařízení vlády č. 591/2006 Sb. Dále je Zhotovitel zodpovědný za to, že pravidla, regulace a pracovní metody či postupy požadované příslušnými předpisy budou dodržovány. Zhotovitel je pro tento účel povinen dodržovat podmínky citovaných právních předpisů a dále zejména (nikoliv však pouze):</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8.2.1.</w:t>
      </w:r>
      <w:r w:rsidRPr="00FD4EDB">
        <w:rPr>
          <w:rFonts w:ascii="Verdana" w:hAnsi="Verdana" w:cs="Arial"/>
          <w:i/>
          <w:snapToGrid w:val="0"/>
          <w:sz w:val="16"/>
          <w:szCs w:val="16"/>
        </w:rPr>
        <w:tab/>
        <w:t>učinit veškerá nezbytná opatření k ochraně osob užívajících budovy a prostory areálu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w:t>
      </w:r>
      <w:r w:rsidRPr="00FD4EDB">
        <w:rPr>
          <w:rFonts w:ascii="Verdana" w:hAnsi="Verdana" w:cs="Arial"/>
          <w:i/>
          <w:sz w:val="16"/>
          <w:szCs w:val="16"/>
        </w:rPr>
        <w:t>;</w:t>
      </w:r>
    </w:p>
    <w:p w:rsidR="00AA111F" w:rsidRPr="00FD4EDB" w:rsidRDefault="00AA111F" w:rsidP="0023284F">
      <w:pPr>
        <w:widowControl w:val="0"/>
        <w:spacing w:before="60"/>
        <w:ind w:left="1418" w:hanging="709"/>
        <w:jc w:val="both"/>
        <w:rPr>
          <w:rFonts w:ascii="Verdana" w:hAnsi="Verdana" w:cs="Arial"/>
          <w:b/>
          <w:i/>
          <w:snapToGrid w:val="0"/>
          <w:sz w:val="16"/>
          <w:szCs w:val="16"/>
        </w:rPr>
      </w:pPr>
      <w:r w:rsidRPr="00FD4EDB">
        <w:rPr>
          <w:rFonts w:ascii="Verdana" w:hAnsi="Verdana" w:cs="Arial"/>
          <w:b/>
          <w:i/>
          <w:snapToGrid w:val="0"/>
          <w:sz w:val="16"/>
          <w:szCs w:val="16"/>
        </w:rPr>
        <w:t>8.2.2.</w:t>
      </w:r>
      <w:r w:rsidRPr="00FD4EDB">
        <w:rPr>
          <w:rFonts w:ascii="Verdana" w:hAnsi="Verdana" w:cs="Arial"/>
          <w:b/>
          <w:i/>
          <w:snapToGrid w:val="0"/>
          <w:sz w:val="16"/>
          <w:szCs w:val="16"/>
        </w:rPr>
        <w:tab/>
      </w:r>
      <w:r w:rsidRPr="00FD4EDB">
        <w:rPr>
          <w:rFonts w:ascii="Verdana" w:hAnsi="Verdana" w:cs="Arial"/>
          <w:i/>
          <w:snapToGrid w:val="0"/>
          <w:sz w:val="16"/>
          <w:szCs w:val="16"/>
        </w:rPr>
        <w:t xml:space="preserve">zabezpečit a udržovat na vlastní náklad veškerá světla, ostrahu, oplocení, varovné tabulky a dozor v době a na místech, kde je to nezbytně nutné nebo kde je to požadováno </w:t>
      </w:r>
      <w:r w:rsidR="00236119" w:rsidRPr="00FD4EDB">
        <w:rPr>
          <w:rFonts w:ascii="Verdana" w:hAnsi="Verdana" w:cs="Arial"/>
          <w:i/>
          <w:snapToGrid w:val="0"/>
          <w:sz w:val="16"/>
          <w:szCs w:val="16"/>
        </w:rPr>
        <w:t>TDS</w:t>
      </w:r>
      <w:r w:rsidRPr="00FD4EDB">
        <w:rPr>
          <w:rFonts w:ascii="Verdana" w:hAnsi="Verdana" w:cs="Arial"/>
          <w:i/>
          <w:snapToGrid w:val="0"/>
          <w:sz w:val="16"/>
          <w:szCs w:val="16"/>
        </w:rPr>
        <w:t>, příslušnými předpisy nebo příslušným oprávněným orgánem veřejné správy pro bezpečnost osob, díla nebo zachování veřejného pořádku</w:t>
      </w:r>
      <w:r w:rsidRPr="00FD4EDB">
        <w:rPr>
          <w:rFonts w:ascii="Verdana" w:hAnsi="Verdana" w:cs="Arial"/>
          <w:i/>
          <w:sz w:val="16"/>
          <w:szCs w:val="16"/>
        </w:rPr>
        <w:t>;</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8.2.3.</w:t>
      </w:r>
      <w:r w:rsidRPr="00FD4EDB">
        <w:rPr>
          <w:rFonts w:ascii="Verdana" w:hAnsi="Verdana" w:cs="Arial"/>
          <w:i/>
          <w:snapToGrid w:val="0"/>
          <w:sz w:val="16"/>
          <w:szCs w:val="16"/>
        </w:rPr>
        <w:tab/>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p>
    <w:p w:rsidR="00AA111F" w:rsidRPr="00FD4EDB" w:rsidRDefault="00AA111F" w:rsidP="00626774">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8.2.4.</w:t>
      </w:r>
      <w:r w:rsidRPr="00FD4EDB">
        <w:rPr>
          <w:rFonts w:ascii="Verdana" w:hAnsi="Verdana" w:cs="Arial"/>
          <w:i/>
          <w:snapToGrid w:val="0"/>
          <w:sz w:val="16"/>
          <w:szCs w:val="16"/>
        </w:rPr>
        <w:tab/>
        <w:t>vlivem činnosti Zhotovitele nesmí dojit ke škodám na objektech a inženýrských sítích. Případné vzniklé škody hradí Zhotovitel, a to i třetím osobám, pokud škoda vznikne působením Zhotovitele;</w:t>
      </w:r>
    </w:p>
    <w:p w:rsidR="00AA111F" w:rsidRPr="00FD4EDB" w:rsidRDefault="00AA111F" w:rsidP="00626774">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8.2.5.</w:t>
      </w:r>
      <w:r w:rsidRPr="00FD4EDB">
        <w:rPr>
          <w:rFonts w:ascii="Verdana" w:hAnsi="Verdana" w:cs="Arial"/>
          <w:i/>
          <w:snapToGrid w:val="0"/>
          <w:sz w:val="16"/>
          <w:szCs w:val="16"/>
        </w:rPr>
        <w:tab/>
        <w:t>v případě, že Zhotovitel bude používat stroje, které vyvolávají vibrace a otřesy, zajistí taková opatření, aby na blízkých stávajících objektech nedošlo vlivem stavební činnosti ke škodám. Případné vzniklé škody hradí Zhotovitel.</w:t>
      </w:r>
    </w:p>
    <w:p w:rsidR="00AA111F" w:rsidRPr="00FD4EDB" w:rsidRDefault="00AA111F" w:rsidP="00EB0819">
      <w:pPr>
        <w:widowControl w:val="0"/>
        <w:spacing w:before="120"/>
        <w:ind w:left="709" w:hanging="709"/>
        <w:jc w:val="both"/>
        <w:rPr>
          <w:rFonts w:ascii="Verdana" w:hAnsi="Verdana" w:cs="Arial"/>
          <w:i/>
          <w:snapToGrid w:val="0"/>
          <w:sz w:val="16"/>
          <w:szCs w:val="16"/>
        </w:rPr>
      </w:pPr>
      <w:r w:rsidRPr="00FD4EDB">
        <w:rPr>
          <w:rFonts w:ascii="Verdana" w:hAnsi="Verdana" w:cs="Arial"/>
          <w:b/>
          <w:i/>
          <w:snapToGrid w:val="0"/>
          <w:sz w:val="16"/>
          <w:szCs w:val="16"/>
        </w:rPr>
        <w:t>8.3.</w:t>
      </w:r>
      <w:r w:rsidRPr="00FD4EDB">
        <w:rPr>
          <w:rFonts w:ascii="Verdana" w:hAnsi="Verdana" w:cs="Arial"/>
          <w:i/>
          <w:snapToGrid w:val="0"/>
          <w:sz w:val="16"/>
          <w:szCs w:val="16"/>
        </w:rPr>
        <w:tab/>
        <w:t>Zhotovitel se zavazuje provést pro objednatele dílo s využitím vlastních kapacit a třetích osob. Tyto třetí osoby (dále jen „subdodavatelé“) se budou podílet na provedení díla výhradně v rozsahu určeném smlouvou uzavřenou mezi zhotovitelem a subdodavatelem.</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8.3.1.</w:t>
      </w:r>
      <w:r w:rsidRPr="00FD4EDB">
        <w:rPr>
          <w:rFonts w:ascii="Verdana" w:hAnsi="Verdana" w:cs="Arial"/>
          <w:i/>
          <w:snapToGrid w:val="0"/>
          <w:sz w:val="16"/>
          <w:szCs w:val="16"/>
        </w:rPr>
        <w:tab/>
        <w:t>Zhotovitel odpovídá v plném rozsahu za veškeré části díla provedené subdodavateli. Zhotovitel vytvoří stabilní tým osob odpovědných za provádění a řízení prací vlastních</w:t>
      </w:r>
      <w:r w:rsidR="0035112E">
        <w:rPr>
          <w:rFonts w:ascii="Verdana" w:hAnsi="Verdana" w:cs="Arial"/>
          <w:i/>
          <w:snapToGrid w:val="0"/>
          <w:sz w:val="16"/>
          <w:szCs w:val="16"/>
        </w:rPr>
        <w:t xml:space="preserve"> i subdodavatelů (viz odst. 10.6</w:t>
      </w:r>
      <w:r w:rsidRPr="00FD4EDB">
        <w:rPr>
          <w:rFonts w:ascii="Verdana" w:hAnsi="Verdana" w:cs="Arial"/>
          <w:i/>
          <w:snapToGrid w:val="0"/>
          <w:sz w:val="16"/>
          <w:szCs w:val="16"/>
        </w:rPr>
        <w:t xml:space="preserve">. </w:t>
      </w:r>
      <w:r w:rsidRPr="00FD4EDB">
        <w:rPr>
          <w:rFonts w:ascii="Verdana" w:hAnsi="Verdana" w:cs="Arial"/>
          <w:i/>
          <w:snapToGrid w:val="0"/>
          <w:sz w:val="16"/>
          <w:szCs w:val="16"/>
        </w:rPr>
        <w:lastRenderedPageBreak/>
        <w:t>této smlouvy) a je oprávněn změnit tyto odpovědné osoby pouze ze závažných důvodů a s předchozím písemným souhlasem Objednatele.</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8.3.2.</w:t>
      </w:r>
      <w:r w:rsidRPr="00FD4EDB">
        <w:rPr>
          <w:rFonts w:ascii="Verdana" w:hAnsi="Verdana" w:cs="Arial"/>
          <w:i/>
          <w:snapToGrid w:val="0"/>
          <w:sz w:val="16"/>
          <w:szCs w:val="16"/>
        </w:rPr>
        <w:tab/>
        <w:t>Zhotovitel se zavazuje veškeré práce subdodavatelů řádně koordinovat.</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8.3.3.</w:t>
      </w:r>
      <w:r w:rsidRPr="00FD4EDB">
        <w:rPr>
          <w:rFonts w:ascii="Verdana" w:hAnsi="Verdana" w:cs="Arial"/>
          <w:i/>
          <w:snapToGrid w:val="0"/>
          <w:sz w:val="16"/>
          <w:szCs w:val="16"/>
        </w:rPr>
        <w:tab/>
        <w:t>Zhotovitel je povinen průběžně v návaznosti na postup realizace díla předkládat Objednateli subdodavatelský systém.</w:t>
      </w:r>
    </w:p>
    <w:p w:rsidR="00AA111F" w:rsidRPr="00FD4EDB" w:rsidRDefault="00AA111F" w:rsidP="00EB0819">
      <w:pPr>
        <w:spacing w:before="60"/>
        <w:ind w:left="1418" w:hanging="709"/>
        <w:jc w:val="both"/>
        <w:rPr>
          <w:rFonts w:ascii="Verdana" w:hAnsi="Verdana" w:cs="Arial"/>
          <w:i/>
          <w:snapToGrid w:val="0"/>
          <w:sz w:val="16"/>
          <w:szCs w:val="16"/>
        </w:rPr>
      </w:pPr>
      <w:r w:rsidRPr="00FD4EDB">
        <w:rPr>
          <w:rFonts w:ascii="Verdana" w:hAnsi="Verdana" w:cs="Arial"/>
          <w:b/>
          <w:i/>
          <w:snapToGrid w:val="0"/>
          <w:sz w:val="16"/>
          <w:szCs w:val="16"/>
        </w:rPr>
        <w:t>8.3.4.</w:t>
      </w:r>
      <w:r w:rsidRPr="00FD4EDB">
        <w:rPr>
          <w:rFonts w:ascii="Verdana" w:hAnsi="Verdana" w:cs="Arial"/>
          <w:i/>
          <w:snapToGrid w:val="0"/>
          <w:sz w:val="16"/>
          <w:szCs w:val="16"/>
        </w:rPr>
        <w:tab/>
        <w:t>Zhotovitel je povinen si v návaznosti na postup realizace díla vyžádat od subdodavatelů jejich podrobné požadavky na stavební připravenosti a tyto předložit na vědomí Objednateli.</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8.4.</w:t>
      </w:r>
      <w:r w:rsidRPr="00FD4EDB">
        <w:rPr>
          <w:rFonts w:ascii="Verdana" w:hAnsi="Verdana" w:cs="Arial"/>
          <w:i/>
          <w:snapToGrid w:val="0"/>
          <w:sz w:val="16"/>
          <w:szCs w:val="16"/>
        </w:rPr>
        <w:tab/>
        <w:t>Zhotovitel bude výlučně zodpovědný za návrh, dílo, provoz, údržbu a odstranění dočasného konstrukčního či jiného dočasného vybavení a za návrh a provádění pracovních či stavebních metod požadovaných při jejich použití.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 a i jinak náležité výsledky.</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8.5.</w:t>
      </w:r>
      <w:r w:rsidRPr="00FD4EDB">
        <w:rPr>
          <w:rFonts w:ascii="Verdana" w:hAnsi="Verdana" w:cs="Arial"/>
          <w:b/>
          <w:i/>
          <w:snapToGrid w:val="0"/>
          <w:sz w:val="16"/>
          <w:szCs w:val="16"/>
        </w:rPr>
        <w:tab/>
      </w:r>
      <w:r w:rsidRPr="00FD4EDB">
        <w:rPr>
          <w:rFonts w:ascii="Verdana" w:hAnsi="Verdana" w:cs="Arial"/>
          <w:i/>
          <w:snapToGrid w:val="0"/>
          <w:sz w:val="16"/>
          <w:szCs w:val="16"/>
        </w:rPr>
        <w:t xml:space="preserve">Zhotovitel se před zahájením práce seznámí s PROJEKTEM a shledá-li jakékoli vady, nesrovnalosti, omyly či nedostatky v PROJEKTU, bude postupovat v souladu s příslušnými ustanoveními Občanského zákoníku a nebude pokračovat v práci či dodávkách, dokud nedostane od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opravené nebo chybějící údaje a pokyny.</w:t>
      </w:r>
    </w:p>
    <w:p w:rsidR="00AA111F" w:rsidRPr="00FD4EDB" w:rsidRDefault="0035112E" w:rsidP="001C728E">
      <w:pPr>
        <w:widowControl w:val="0"/>
        <w:spacing w:before="120"/>
        <w:ind w:left="709" w:hanging="709"/>
        <w:jc w:val="both"/>
        <w:rPr>
          <w:rFonts w:ascii="Verdana" w:hAnsi="Verdana" w:cs="Arial"/>
          <w:i/>
          <w:snapToGrid w:val="0"/>
          <w:sz w:val="16"/>
          <w:szCs w:val="16"/>
        </w:rPr>
      </w:pPr>
      <w:r>
        <w:rPr>
          <w:rFonts w:ascii="Verdana" w:hAnsi="Verdana" w:cs="Arial"/>
          <w:b/>
          <w:i/>
          <w:snapToGrid w:val="0"/>
          <w:sz w:val="16"/>
          <w:szCs w:val="16"/>
        </w:rPr>
        <w:t>8.6</w:t>
      </w:r>
      <w:r w:rsidR="00AA111F" w:rsidRPr="00FD4EDB">
        <w:rPr>
          <w:rFonts w:ascii="Verdana" w:hAnsi="Verdana" w:cs="Arial"/>
          <w:b/>
          <w:i/>
          <w:snapToGrid w:val="0"/>
          <w:sz w:val="16"/>
          <w:szCs w:val="16"/>
        </w:rPr>
        <w:t>.</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S</w:t>
      </w:r>
      <w:r w:rsidR="00322750">
        <w:rPr>
          <w:rFonts w:ascii="Verdana" w:hAnsi="Verdana" w:cs="Arial"/>
          <w:i/>
          <w:snapToGrid w:val="0"/>
          <w:sz w:val="16"/>
          <w:szCs w:val="16"/>
        </w:rPr>
        <w:t xml:space="preserve"> ohledem na dodržení termínu dokončení</w:t>
      </w:r>
      <w:r w:rsidR="00AA111F" w:rsidRPr="00FD4EDB">
        <w:rPr>
          <w:rFonts w:ascii="Verdana" w:hAnsi="Verdana" w:cs="Arial"/>
          <w:i/>
          <w:snapToGrid w:val="0"/>
          <w:sz w:val="16"/>
          <w:szCs w:val="16"/>
        </w:rPr>
        <w:t xml:space="preserve"> podle ustanovení předchozích článků se Zhotovitel zavazuje pro všechny fáze provádění díla zajistit dostatečný počet pracovníků tak, aby byly dodrženy všechny termíny provádění díla.</w:t>
      </w:r>
    </w:p>
    <w:p w:rsidR="00AA111F" w:rsidRPr="00FD4EDB" w:rsidRDefault="0035112E" w:rsidP="001C728E">
      <w:pPr>
        <w:widowControl w:val="0"/>
        <w:spacing w:before="120"/>
        <w:ind w:left="709" w:hanging="709"/>
        <w:jc w:val="both"/>
        <w:rPr>
          <w:rFonts w:ascii="Verdana" w:hAnsi="Verdana" w:cs="Arial"/>
          <w:b/>
          <w:i/>
          <w:snapToGrid w:val="0"/>
          <w:sz w:val="16"/>
          <w:szCs w:val="16"/>
        </w:rPr>
      </w:pPr>
      <w:r>
        <w:rPr>
          <w:rFonts w:ascii="Verdana" w:hAnsi="Verdana" w:cs="Arial"/>
          <w:b/>
          <w:i/>
          <w:sz w:val="16"/>
          <w:szCs w:val="16"/>
        </w:rPr>
        <w:t>8.7</w:t>
      </w:r>
      <w:r w:rsidR="00AA111F" w:rsidRPr="00FD4EDB">
        <w:rPr>
          <w:rFonts w:ascii="Verdana" w:hAnsi="Verdana" w:cs="Arial"/>
          <w:b/>
          <w:i/>
          <w:sz w:val="16"/>
          <w:szCs w:val="16"/>
        </w:rPr>
        <w:t>.</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Bez ohledu na předcházející ustanovení nebudou považovány nedostatky v údajích výkresové dokumentace či v textových vyjádřeních, které se týkají prací nebo výrobků, jejichž výkresová dokumentace nebo textové vyjádření jsou odborným pracovníkům běžně známy, obvykle se užívají a jsou pro řádné provedení díla běžně uznávány za nezbytné, za nesrovnalosti nebo vady.</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8.8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že odpady, suť a znečištění bude neodkladně a průběžně odstraňovat ze staveniště.</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8.9</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k tomu, že po celou dobu realizace předmětu díla bude mít k dispozici potřebný počet dostatečně odborně kvalifikovaných pracovníků jak vlastních tak i u subdodavatelů. U pracovních postupů a technologií, kde budou používány speciální materiály, nebo kde jsou vyžadovány speciální odborné znalosti či dovednosti pro jejich aplikaci, bude Zhotovitel na žádost Objednatele předkládat před započetím takovýchto prací doklad o odborné způsobilosti pracovníků (kopii o zaškolení pracovníků u autorizované organizace).</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IX. Práva a povinnosti Objednatele</w:t>
      </w:r>
    </w:p>
    <w:p w:rsidR="00AA111F" w:rsidRPr="00FD4EDB" w:rsidRDefault="0035112E" w:rsidP="001C188F">
      <w:pPr>
        <w:widowControl w:val="0"/>
        <w:spacing w:before="100"/>
        <w:ind w:left="709" w:hanging="709"/>
        <w:jc w:val="both"/>
        <w:rPr>
          <w:rFonts w:ascii="Verdana" w:hAnsi="Verdana" w:cs="Arial"/>
          <w:i/>
          <w:sz w:val="16"/>
          <w:szCs w:val="16"/>
        </w:rPr>
      </w:pPr>
      <w:r>
        <w:rPr>
          <w:rFonts w:ascii="Verdana" w:hAnsi="Verdana"/>
          <w:b/>
          <w:i/>
          <w:sz w:val="16"/>
          <w:szCs w:val="16"/>
        </w:rPr>
        <w:t>9.1</w:t>
      </w:r>
      <w:r w:rsidR="00AA111F" w:rsidRPr="00FD4EDB">
        <w:rPr>
          <w:rFonts w:ascii="Verdana" w:hAnsi="Verdana"/>
          <w:b/>
          <w:i/>
          <w:sz w:val="16"/>
          <w:szCs w:val="16"/>
        </w:rPr>
        <w:t>.</w:t>
      </w:r>
      <w:r w:rsidR="00AA111F" w:rsidRPr="00FD4EDB">
        <w:rPr>
          <w:rFonts w:ascii="Verdana" w:hAnsi="Verdana"/>
          <w:b/>
          <w:i/>
          <w:sz w:val="16"/>
          <w:szCs w:val="16"/>
        </w:rPr>
        <w:tab/>
      </w:r>
      <w:r w:rsidR="00AA111F" w:rsidRPr="00FD4EDB">
        <w:rPr>
          <w:rFonts w:ascii="Verdana" w:hAnsi="Verdana"/>
          <w:i/>
          <w:sz w:val="16"/>
          <w:szCs w:val="16"/>
        </w:rPr>
        <w:t xml:space="preserve">Oprávněná osoba Objednatele uvedená v záhlaví této smlouvy písemně pověří výkony funkce technického dozoru Objednatele dle této smlouvy (v textu této smlouvy označen jako </w:t>
      </w:r>
      <w:r w:rsidR="00236119" w:rsidRPr="00FD4EDB">
        <w:rPr>
          <w:rFonts w:ascii="Verdana" w:hAnsi="Verdana"/>
          <w:i/>
          <w:sz w:val="16"/>
          <w:szCs w:val="16"/>
        </w:rPr>
        <w:t>TDS</w:t>
      </w:r>
      <w:r w:rsidR="00AA111F" w:rsidRPr="00FD4EDB">
        <w:rPr>
          <w:rFonts w:ascii="Verdana" w:hAnsi="Verdana"/>
          <w:i/>
          <w:sz w:val="16"/>
          <w:szCs w:val="16"/>
        </w:rPr>
        <w:t>)</w:t>
      </w:r>
      <w:r w:rsidR="00AA111F" w:rsidRPr="00FD4EDB">
        <w:rPr>
          <w:rFonts w:ascii="Verdana" w:hAnsi="Verdana" w:cs="Arial"/>
          <w:i/>
          <w:sz w:val="16"/>
          <w:szCs w:val="16"/>
        </w:rPr>
        <w:t>. Kopii tohoto pověření předá Objednatel Zhotoviteli před zahájením plnění díla.</w:t>
      </w:r>
    </w:p>
    <w:p w:rsidR="00AA111F" w:rsidRPr="00FD4EDB" w:rsidRDefault="00AA111F" w:rsidP="00EF334D">
      <w:pPr>
        <w:pStyle w:val="Zhlav"/>
        <w:tabs>
          <w:tab w:val="clear" w:pos="4536"/>
          <w:tab w:val="clear" w:pos="9072"/>
        </w:tabs>
        <w:spacing w:before="60"/>
        <w:ind w:left="709" w:hanging="709"/>
        <w:jc w:val="both"/>
        <w:rPr>
          <w:rFonts w:ascii="Verdana" w:hAnsi="Verdana"/>
          <w:i/>
          <w:sz w:val="16"/>
          <w:szCs w:val="16"/>
        </w:rPr>
      </w:pPr>
      <w:r w:rsidRPr="00FD4EDB">
        <w:rPr>
          <w:rFonts w:ascii="Verdana" w:hAnsi="Verdana"/>
          <w:b/>
          <w:i/>
          <w:sz w:val="16"/>
          <w:szCs w:val="16"/>
        </w:rPr>
        <w:t>9.2.</w:t>
      </w:r>
      <w:r w:rsidRPr="00FD4EDB">
        <w:rPr>
          <w:rFonts w:ascii="Verdana" w:hAnsi="Verdana"/>
          <w:b/>
          <w:i/>
          <w:sz w:val="16"/>
          <w:szCs w:val="16"/>
        </w:rPr>
        <w:tab/>
      </w:r>
      <w:r w:rsidRPr="00FD4EDB">
        <w:rPr>
          <w:rFonts w:ascii="Verdana" w:hAnsi="Verdana"/>
          <w:i/>
          <w:sz w:val="16"/>
          <w:szCs w:val="16"/>
        </w:rPr>
        <w:t>Oprávněná osoba Objednatele uvedená v záhlaví této smlouvy pověřuje</w:t>
      </w:r>
      <w:r w:rsidRPr="00FD4EDB">
        <w:rPr>
          <w:rFonts w:ascii="Verdana" w:hAnsi="Verdana"/>
          <w:b/>
          <w:i/>
          <w:sz w:val="16"/>
          <w:szCs w:val="16"/>
        </w:rPr>
        <w:t xml:space="preserve"> </w:t>
      </w:r>
      <w:r w:rsidRPr="00FD4EDB">
        <w:rPr>
          <w:rFonts w:ascii="Verdana" w:hAnsi="Verdana"/>
          <w:i/>
          <w:sz w:val="16"/>
          <w:szCs w:val="16"/>
        </w:rPr>
        <w:t>výkony funkce technického dozoru Objednatele dle této smlouvy (</w:t>
      </w:r>
      <w:r w:rsidR="00236119" w:rsidRPr="00FD4EDB">
        <w:rPr>
          <w:rFonts w:ascii="Verdana" w:hAnsi="Verdana"/>
          <w:i/>
          <w:sz w:val="16"/>
          <w:szCs w:val="16"/>
        </w:rPr>
        <w:t>TDS</w:t>
      </w:r>
      <w:r w:rsidRPr="00FD4EDB">
        <w:rPr>
          <w:rFonts w:ascii="Verdana" w:hAnsi="Verdana"/>
          <w:i/>
          <w:sz w:val="16"/>
          <w:szCs w:val="16"/>
        </w:rPr>
        <w:t>) tyto osoby:</w:t>
      </w:r>
    </w:p>
    <w:p w:rsidR="00AA111F" w:rsidRDefault="00AA111F" w:rsidP="004C796E">
      <w:pPr>
        <w:pStyle w:val="Zhlav"/>
        <w:tabs>
          <w:tab w:val="clear" w:pos="4536"/>
          <w:tab w:val="clear" w:pos="9072"/>
        </w:tabs>
        <w:spacing w:before="120"/>
        <w:ind w:left="1418" w:hanging="1418"/>
        <w:jc w:val="both"/>
        <w:rPr>
          <w:rFonts w:ascii="Verdana" w:hAnsi="Verdana"/>
          <w:i/>
          <w:sz w:val="16"/>
          <w:szCs w:val="16"/>
        </w:rPr>
      </w:pPr>
      <w:r w:rsidRPr="00FD4EDB">
        <w:rPr>
          <w:rFonts w:ascii="Verdana" w:hAnsi="Verdana"/>
          <w:i/>
          <w:sz w:val="16"/>
          <w:szCs w:val="16"/>
        </w:rPr>
        <w:tab/>
      </w:r>
      <w:r w:rsidR="00AA292F" w:rsidRPr="00FD4EDB">
        <w:rPr>
          <w:rFonts w:ascii="Verdana" w:hAnsi="Verdana"/>
          <w:i/>
          <w:sz w:val="16"/>
          <w:szCs w:val="16"/>
        </w:rPr>
        <w:t>Martin Kubát</w:t>
      </w:r>
    </w:p>
    <w:p w:rsidR="006D331F" w:rsidRPr="00FD4EDB" w:rsidRDefault="006D331F" w:rsidP="004C796E">
      <w:pPr>
        <w:pStyle w:val="Zhlav"/>
        <w:tabs>
          <w:tab w:val="clear" w:pos="4536"/>
          <w:tab w:val="clear" w:pos="9072"/>
        </w:tabs>
        <w:spacing w:before="120"/>
        <w:ind w:left="1418" w:hanging="1418"/>
        <w:jc w:val="both"/>
        <w:rPr>
          <w:rFonts w:ascii="Verdana" w:hAnsi="Verdana"/>
          <w:i/>
          <w:sz w:val="16"/>
          <w:szCs w:val="16"/>
        </w:rPr>
      </w:pPr>
      <w:r>
        <w:rPr>
          <w:rFonts w:ascii="Verdana" w:hAnsi="Verdana"/>
          <w:i/>
          <w:sz w:val="16"/>
          <w:szCs w:val="16"/>
        </w:rPr>
        <w:tab/>
        <w:t>Ing. Lucie Hrdinová</w:t>
      </w:r>
    </w:p>
    <w:p w:rsidR="00AA111F" w:rsidRPr="00FD4EDB" w:rsidRDefault="00AA111F" w:rsidP="00EF334D">
      <w:pPr>
        <w:pStyle w:val="Zhlav"/>
        <w:tabs>
          <w:tab w:val="clear" w:pos="4536"/>
          <w:tab w:val="clear" w:pos="9072"/>
        </w:tabs>
        <w:spacing w:before="60"/>
        <w:ind w:left="709" w:hanging="709"/>
        <w:jc w:val="both"/>
        <w:rPr>
          <w:rFonts w:ascii="Verdana" w:hAnsi="Verdana"/>
          <w:i/>
          <w:sz w:val="16"/>
          <w:szCs w:val="16"/>
        </w:rPr>
      </w:pPr>
      <w:r w:rsidRPr="00FD4EDB">
        <w:rPr>
          <w:rFonts w:ascii="Verdana" w:hAnsi="Verdana"/>
          <w:b/>
          <w:i/>
          <w:sz w:val="16"/>
          <w:szCs w:val="16"/>
        </w:rPr>
        <w:tab/>
      </w:r>
      <w:r w:rsidRPr="00FD4EDB">
        <w:rPr>
          <w:rFonts w:ascii="Verdana" w:hAnsi="Verdana"/>
          <w:i/>
          <w:sz w:val="16"/>
          <w:szCs w:val="16"/>
        </w:rPr>
        <w:t>Obj</w:t>
      </w:r>
      <w:r w:rsidR="00BA7B1E" w:rsidRPr="00FD4EDB">
        <w:rPr>
          <w:rFonts w:ascii="Verdana" w:hAnsi="Verdana"/>
          <w:i/>
          <w:sz w:val="16"/>
          <w:szCs w:val="16"/>
        </w:rPr>
        <w:t>ednatel dále vzhledem k rozsahu a charakteru prací nezřizuje funkci</w:t>
      </w:r>
      <w:r w:rsidRPr="00FD4EDB">
        <w:rPr>
          <w:rFonts w:ascii="Verdana" w:hAnsi="Verdana"/>
          <w:i/>
          <w:sz w:val="16"/>
          <w:szCs w:val="16"/>
        </w:rPr>
        <w:t xml:space="preserve"> koordinátora bezpečnosti a ochrany zdraví při práci na staveništi (v textu této smlouvy označen ja</w:t>
      </w:r>
      <w:r w:rsidR="00BA7B1E" w:rsidRPr="00FD4EDB">
        <w:rPr>
          <w:rFonts w:ascii="Verdana" w:hAnsi="Verdana"/>
          <w:i/>
          <w:sz w:val="16"/>
          <w:szCs w:val="16"/>
        </w:rPr>
        <w:t>ko koordinátor BOZP).</w:t>
      </w:r>
    </w:p>
    <w:p w:rsidR="00AA111F" w:rsidRPr="00FD4EDB" w:rsidRDefault="00AA111F" w:rsidP="001C188F">
      <w:pPr>
        <w:widowControl w:val="0"/>
        <w:spacing w:before="100"/>
        <w:ind w:left="709" w:hanging="709"/>
        <w:jc w:val="both"/>
        <w:rPr>
          <w:rFonts w:ascii="Verdana" w:hAnsi="Verdana" w:cs="Arial"/>
          <w:i/>
          <w:snapToGrid w:val="0"/>
          <w:sz w:val="16"/>
          <w:szCs w:val="16"/>
        </w:rPr>
      </w:pPr>
      <w:r w:rsidRPr="00FD4EDB">
        <w:rPr>
          <w:rFonts w:ascii="Verdana" w:hAnsi="Verdana" w:cs="Arial"/>
          <w:b/>
          <w:i/>
          <w:snapToGrid w:val="0"/>
          <w:sz w:val="16"/>
          <w:szCs w:val="16"/>
        </w:rPr>
        <w:t>9.3.</w:t>
      </w:r>
      <w:r w:rsidRPr="00FD4EDB">
        <w:rPr>
          <w:rFonts w:ascii="Verdana" w:hAnsi="Verdana" w:cs="Arial"/>
          <w:b/>
          <w:i/>
          <w:snapToGrid w:val="0"/>
          <w:sz w:val="16"/>
          <w:szCs w:val="16"/>
        </w:rPr>
        <w:tab/>
      </w:r>
      <w:r w:rsidRPr="00FD4EDB">
        <w:rPr>
          <w:rFonts w:ascii="Verdana" w:hAnsi="Verdana" w:cs="Arial"/>
          <w:i/>
          <w:snapToGrid w:val="0"/>
          <w:sz w:val="16"/>
          <w:szCs w:val="16"/>
        </w:rPr>
        <w:t xml:space="preserve">Objednatel, </w:t>
      </w:r>
      <w:r w:rsidR="00236119" w:rsidRPr="00FD4EDB">
        <w:rPr>
          <w:rFonts w:ascii="Verdana" w:hAnsi="Verdana" w:cs="Arial"/>
          <w:i/>
          <w:snapToGrid w:val="0"/>
          <w:sz w:val="16"/>
          <w:szCs w:val="16"/>
        </w:rPr>
        <w:t>TDS</w:t>
      </w:r>
      <w:r w:rsidRPr="00FD4EDB">
        <w:rPr>
          <w:rFonts w:ascii="Verdana" w:hAnsi="Verdana"/>
          <w:i/>
          <w:sz w:val="16"/>
          <w:szCs w:val="16"/>
        </w:rPr>
        <w:t>,</w:t>
      </w:r>
      <w:r w:rsidRPr="00FD4EDB">
        <w:rPr>
          <w:rFonts w:ascii="Verdana" w:hAnsi="Verdana" w:cs="Arial"/>
          <w:i/>
          <w:snapToGrid w:val="0"/>
          <w:sz w:val="16"/>
          <w:szCs w:val="16"/>
        </w:rPr>
        <w:t xml:space="preserve"> nebo jimi řádně zmocněné osoby budou mít kdykoli právo kontrolovat dílo. Budou-li části díla připravovány na místě jiném, než je místo díla, budou mít Objednatel, </w:t>
      </w:r>
      <w:r w:rsidR="00236119" w:rsidRPr="00FD4EDB">
        <w:rPr>
          <w:rFonts w:ascii="Verdana" w:hAnsi="Verdana" w:cs="Arial"/>
          <w:i/>
          <w:snapToGrid w:val="0"/>
          <w:sz w:val="16"/>
          <w:szCs w:val="16"/>
        </w:rPr>
        <w:t>TDS</w:t>
      </w:r>
      <w:r w:rsidRPr="00FD4EDB">
        <w:rPr>
          <w:rFonts w:ascii="Verdana" w:hAnsi="Verdana"/>
          <w:i/>
          <w:sz w:val="16"/>
          <w:szCs w:val="16"/>
        </w:rPr>
        <w:t>,</w:t>
      </w:r>
      <w:r w:rsidRPr="00FD4EDB">
        <w:rPr>
          <w:rFonts w:ascii="Verdana" w:hAnsi="Verdana" w:cs="Arial"/>
          <w:i/>
          <w:snapToGrid w:val="0"/>
          <w:sz w:val="16"/>
          <w:szCs w:val="16"/>
        </w:rPr>
        <w:t xml:space="preserve"> nebo jimi řádně zmocněné osoby kdykoliv přístup k těmto částem díla v kterékoliv fázi jejich výroby.</w:t>
      </w:r>
    </w:p>
    <w:p w:rsidR="00AA111F" w:rsidRPr="00FD4EDB" w:rsidRDefault="0035112E" w:rsidP="001C728E">
      <w:pPr>
        <w:widowControl w:val="0"/>
        <w:spacing w:before="120"/>
        <w:ind w:left="709" w:hanging="709"/>
        <w:jc w:val="both"/>
        <w:rPr>
          <w:rFonts w:ascii="Verdana" w:hAnsi="Verdana"/>
          <w:b/>
          <w:i/>
          <w:sz w:val="16"/>
          <w:szCs w:val="16"/>
        </w:rPr>
      </w:pPr>
      <w:r>
        <w:rPr>
          <w:rFonts w:ascii="Verdana" w:hAnsi="Verdana"/>
          <w:b/>
          <w:i/>
          <w:caps/>
          <w:sz w:val="16"/>
          <w:szCs w:val="16"/>
        </w:rPr>
        <w:t>9.4</w:t>
      </w:r>
      <w:r w:rsidR="00AA111F" w:rsidRPr="00FD4EDB">
        <w:rPr>
          <w:rFonts w:ascii="Verdana" w:hAnsi="Verdana"/>
          <w:b/>
          <w:i/>
          <w:caps/>
          <w:sz w:val="16"/>
          <w:szCs w:val="16"/>
        </w:rPr>
        <w:t>.</w:t>
      </w:r>
      <w:r w:rsidR="00AA111F" w:rsidRPr="00FD4EDB">
        <w:rPr>
          <w:rFonts w:ascii="Verdana" w:hAnsi="Verdana"/>
          <w:b/>
          <w:i/>
          <w:caps/>
          <w:sz w:val="16"/>
          <w:szCs w:val="16"/>
        </w:rPr>
        <w:tab/>
      </w:r>
      <w:r w:rsidR="00AA111F" w:rsidRPr="00FD4EDB">
        <w:rPr>
          <w:rFonts w:ascii="Verdana" w:hAnsi="Verdana"/>
          <w:b/>
          <w:i/>
          <w:sz w:val="16"/>
          <w:szCs w:val="16"/>
        </w:rPr>
        <w:t xml:space="preserve">PRÁVA A POVINNOSTI </w:t>
      </w:r>
      <w:r w:rsidR="00236119" w:rsidRPr="00FD4EDB">
        <w:rPr>
          <w:rFonts w:ascii="Verdana" w:hAnsi="Verdana"/>
          <w:b/>
          <w:i/>
          <w:sz w:val="16"/>
          <w:szCs w:val="16"/>
        </w:rPr>
        <w:t>TDS</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z w:val="16"/>
          <w:szCs w:val="16"/>
        </w:rPr>
        <w:t>9.4</w:t>
      </w:r>
      <w:r w:rsidR="00AA111F" w:rsidRPr="00FD4EDB">
        <w:rPr>
          <w:rFonts w:ascii="Verdana" w:hAnsi="Verdana" w:cs="Arial"/>
          <w:b/>
          <w:i/>
          <w:sz w:val="16"/>
          <w:szCs w:val="16"/>
        </w:rPr>
        <w:t>.1.</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jménem Objednatele provádí veškeré administrativní úkony spojené s přípravou a vyhotovením zakázky a s uskutečněním díla v rozsahu stanoveném PROJEKTEM a touto smlouvou. Za tím účelem bude vydávat v souladu s ustanoveními této smlouvy písemné, výjimečně (jen v případě nutnosti) ústní pokyny a příkazy. Zhotovitel je povinen tyto pokyny a příkazy akceptovat. Byl-li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vydán ústní pokyn, který jím byl do sedmi dnů písemně potvrzen, bude mít platnost písemného pokynu.</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z w:val="16"/>
          <w:szCs w:val="16"/>
        </w:rPr>
        <w:t>9.4</w:t>
      </w:r>
      <w:r w:rsidR="00AA111F" w:rsidRPr="00FD4EDB">
        <w:rPr>
          <w:rFonts w:ascii="Verdana" w:hAnsi="Verdana" w:cs="Arial"/>
          <w:b/>
          <w:i/>
          <w:sz w:val="16"/>
          <w:szCs w:val="16"/>
        </w:rPr>
        <w:t>.2.</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zastupovat Objednatele během provádění díla až do dokončení všech úprav nebo náprav vad v souladu s příslušnými ustanoveními této smlouvy o odpovědnosti Zhotovitele za vady a o poskytnutí záruk až do doby podpisu předávacího protokolu poslední části díla. Objednatelovy pokyny budou Zhotoviteli předávány prostřednictvím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 zmocněn jednat jménem Objednatele pouze v rozsahu PROJEKTU a této smlouvy, nebude-li rozsah zmocnění výslovně písemně upraven jinak.</w:t>
      </w:r>
    </w:p>
    <w:p w:rsidR="00AA111F" w:rsidRPr="00FD4EDB" w:rsidRDefault="0035112E" w:rsidP="001C728E">
      <w:pPr>
        <w:widowControl w:val="0"/>
        <w:spacing w:before="60"/>
        <w:ind w:left="1418" w:hanging="709"/>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.3.</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dozírat na jakostní a množstevní soulad prováděného díla (jeho navrženého tvarového, materiálového a technologického řešení) s PROJEKTEM, nebude však zodpovědný za používání stavebních prostředků, metod, technik a technologických postupů, nebude jejich používání kontrolovat, ani je nebude mít na starosti a nebude zodpovědný za dodržování bezpečnosti práce požadované pro danou stavbu příslušnou legislativou a jinými předpisy nebo běžnými stavebními postupy.</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.4.</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 zmocněn k výkladu právního a věcného obsahu a rozsahu PROJEKTU a této smlouvy a k vydávání stanovisek k jednáním a výkonům Zhotovitele. Vysvětlení a rozhodnutí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musí být v souladu s touto smlouvou.</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.5.</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Nároky a případné spory, vztahující se k provádění díla nebo k výkladu PROJEKTU a této smlouvy, budou nejprve písemně předkládány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k posouzení a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vydá svá stanoviska písemnou formou bez zbytečného prodlení.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lastRenderedPageBreak/>
        <w:t>9.4</w:t>
      </w:r>
      <w:r w:rsidR="00AA111F" w:rsidRPr="00FD4EDB">
        <w:rPr>
          <w:rFonts w:ascii="Verdana" w:hAnsi="Verdana" w:cs="Arial"/>
          <w:b/>
          <w:i/>
          <w:snapToGrid w:val="0"/>
          <w:sz w:val="16"/>
          <w:szCs w:val="16"/>
        </w:rPr>
        <w:t>.6.</w:t>
      </w:r>
      <w:r w:rsidR="00AA111F" w:rsidRPr="00FD4EDB">
        <w:rPr>
          <w:rFonts w:ascii="Verdana" w:hAnsi="Verdana" w:cs="Arial"/>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má právo, kdykoliv to bude podle jeho názoru nezbytné, zajistit zvláštní kontrolu nebo zkoušku díla třetí stranou, aby se zjistilo dodržování PROJEKTU a této smlouvy, ať bylo zkoušené dílo či jeho část vyrobeno, instalováno nebo dokončeno, či nikoliv.</w:t>
      </w:r>
    </w:p>
    <w:p w:rsidR="00AA111F" w:rsidRPr="00FD4EDB" w:rsidRDefault="0035112E" w:rsidP="001C728E">
      <w:pPr>
        <w:widowControl w:val="0"/>
        <w:spacing w:before="60"/>
        <w:ind w:left="1418" w:hanging="709"/>
        <w:jc w:val="both"/>
        <w:rPr>
          <w:rFonts w:ascii="Verdana" w:hAnsi="Verdana" w:cs="Arial"/>
          <w:b/>
          <w:i/>
          <w:snapToGrid w:val="0"/>
          <w:sz w:val="16"/>
          <w:szCs w:val="16"/>
        </w:rPr>
      </w:pPr>
      <w:r>
        <w:rPr>
          <w:rFonts w:ascii="Verdana" w:hAnsi="Verdana" w:cs="Arial"/>
          <w:b/>
          <w:i/>
          <w:sz w:val="16"/>
          <w:szCs w:val="16"/>
        </w:rPr>
        <w:t>9.4</w:t>
      </w:r>
      <w:r w:rsidR="00AA111F" w:rsidRPr="00FD4EDB">
        <w:rPr>
          <w:rFonts w:ascii="Verdana" w:hAnsi="Verdana" w:cs="Arial"/>
          <w:b/>
          <w:i/>
          <w:sz w:val="16"/>
          <w:szCs w:val="16"/>
        </w:rPr>
        <w:t>.7.</w:t>
      </w:r>
      <w:r w:rsidR="00AA111F" w:rsidRPr="00FD4EDB">
        <w:rPr>
          <w:rFonts w:ascii="Verdana" w:hAnsi="Verdana" w:cs="Arial"/>
          <w:b/>
          <w:i/>
          <w:sz w:val="16"/>
          <w:szCs w:val="16"/>
        </w:rPr>
        <w:tab/>
      </w:r>
      <w:r w:rsidR="00AA111F" w:rsidRPr="00FD4EDB">
        <w:rPr>
          <w:rFonts w:ascii="Verdana" w:hAnsi="Verdana" w:cs="Arial"/>
          <w:i/>
          <w:snapToGrid w:val="0"/>
          <w:sz w:val="16"/>
          <w:szCs w:val="16"/>
        </w:rPr>
        <w:t>Náklady na kontroly nebo zkoušky ponese Zhotovitel ze svého, pokud:</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.7.1.</w:t>
      </w:r>
      <w:r w:rsidR="00AA111F" w:rsidRPr="00FD4EDB">
        <w:rPr>
          <w:rFonts w:ascii="Verdana" w:hAnsi="Verdana" w:cs="Arial"/>
          <w:i/>
          <w:snapToGrid w:val="0"/>
          <w:sz w:val="16"/>
          <w:szCs w:val="16"/>
        </w:rPr>
        <w:tab/>
        <w:t>jsou kontroly a zkoušky stanoveny nebo předpokládány přímo v této smlouvě nebo v obecně závazných právních předpisech a technických normách;</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.7.2.</w:t>
      </w:r>
      <w:r w:rsidR="00AA111F" w:rsidRPr="00FD4EDB">
        <w:rPr>
          <w:rFonts w:ascii="Verdana" w:hAnsi="Verdana" w:cs="Arial"/>
          <w:i/>
          <w:snapToGrid w:val="0"/>
          <w:sz w:val="16"/>
          <w:szCs w:val="16"/>
        </w:rPr>
        <w:tab/>
        <w:t>se s nimi počítá ve smlouvě natolik podrobně a určitě, aby mohl Zhotovitel zahrnout cenu za tyto kontroly a zkoušky do svého rozpočtu a přihlédnout k nim ve své nabídce;</w:t>
      </w:r>
    </w:p>
    <w:p w:rsidR="00AA111F" w:rsidRPr="00FD4EDB" w:rsidRDefault="0035112E" w:rsidP="00B3427A">
      <w:pPr>
        <w:widowControl w:val="0"/>
        <w:spacing w:before="60"/>
        <w:ind w:left="2268" w:hanging="85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.7.3.</w:t>
      </w:r>
      <w:r w:rsidR="00AA111F" w:rsidRPr="00FD4EDB">
        <w:rPr>
          <w:rFonts w:ascii="Verdana" w:hAnsi="Verdana" w:cs="Arial"/>
          <w:i/>
          <w:snapToGrid w:val="0"/>
          <w:sz w:val="16"/>
          <w:szCs w:val="16"/>
        </w:rPr>
        <w:tab/>
        <w:t>se kontrolou nebo zkouškou prokáže jakékoliv vadné plnění Zhotovitele nebo pokud plnění Zhotovitele je prováděno v rozporu s PROJEKTEM</w:t>
      </w:r>
      <w:r w:rsidR="00AA111F" w:rsidRPr="00FD4EDB">
        <w:rPr>
          <w:rFonts w:ascii="Verdana" w:hAnsi="Verdana" w:cs="Arial"/>
          <w:i/>
          <w:sz w:val="16"/>
          <w:szCs w:val="16"/>
        </w:rPr>
        <w:t>, právními předpisy, technickými normami a touto smlouvou.</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.8.</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Budou-li prováděny na pokyn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kontroly a zkoušky, které mají být na žádost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provedeny jinde než na pracovišti, u výrobce, subdodavatele nebo zpracovatele, půjdou náklady na tyto zkoušky k tíži Zhotovitele jen tehdy, pokud testované materiály anebo zařízení zkouškám nevyhoví tak, aby je mohl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schválit k použití nebo zabudování.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.9.</w:t>
      </w:r>
      <w:r w:rsidR="00AA111F" w:rsidRPr="00FD4EDB">
        <w:rPr>
          <w:rFonts w:ascii="Verdana" w:hAnsi="Verdana" w:cs="Arial"/>
          <w:b/>
          <w:i/>
          <w:snapToGrid w:val="0"/>
          <w:sz w:val="16"/>
          <w:szCs w:val="16"/>
        </w:rPr>
        <w:tab/>
      </w:r>
      <w:r w:rsidR="00AA111F" w:rsidRPr="00FD4EDB">
        <w:rPr>
          <w:rFonts w:ascii="Verdana" w:hAnsi="Verdana" w:cs="Arial"/>
          <w:i/>
          <w:snapToGrid w:val="0"/>
          <w:sz w:val="16"/>
          <w:szCs w:val="16"/>
        </w:rPr>
        <w:t xml:space="preserve">Ani z práva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jednat, ani z jakéhokoli jeho rozhodnutí jednat či nejednat nevzniká </w:t>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žádná povinnost ani odpovědnost vůči Zhotoviteli, jeho subdodavatelům, jejich zástupcům a ani žádným jiným osobám vykonávajícím jakoukoli činnost v souvislosti s dílem.</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.10.</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prověří Zhotovitelem předložená data výrobků, materiálů a vzorků v souvislosti s PROJEKTEM a touto smlouvou a vydá podle toho patřičné pokyny.</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.11.</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připravovat změny zakázky ve shodě s příslušnými ustanoveními této smlouvy o změnách a doplňcích díla.</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.12.</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bude provádět kontroly, aby mohl určit data podstatného dokončení a předání díla v souladu s podmínkami stanovenými touto smlouvou v ustanoveních týkajících se osvědčování (ověřování) plateb, převezme písemné záruky a k nim se vztahující dokumentaci, vyžadované touto smlouvou a poskytnuté Zhotovitelem a předloží tyto dokumenty Objednateli k odsouhlasení.</w:t>
      </w:r>
    </w:p>
    <w:p w:rsidR="00AA111F" w:rsidRPr="00FD4EDB" w:rsidRDefault="0035112E" w:rsidP="001C728E">
      <w:pPr>
        <w:widowControl w:val="0"/>
        <w:spacing w:before="60"/>
        <w:ind w:left="1418" w:hanging="720"/>
        <w:jc w:val="both"/>
        <w:rPr>
          <w:rFonts w:ascii="Verdana" w:hAnsi="Verdana" w:cs="Arial"/>
          <w:i/>
          <w:snapToGrid w:val="0"/>
          <w:sz w:val="16"/>
          <w:szCs w:val="16"/>
        </w:rPr>
      </w:pPr>
      <w:r>
        <w:rPr>
          <w:rFonts w:ascii="Verdana" w:hAnsi="Verdana" w:cs="Arial"/>
          <w:b/>
          <w:i/>
          <w:snapToGrid w:val="0"/>
          <w:sz w:val="16"/>
          <w:szCs w:val="16"/>
        </w:rPr>
        <w:t>9.4</w:t>
      </w:r>
      <w:r w:rsidR="00AA111F" w:rsidRPr="00FD4EDB">
        <w:rPr>
          <w:rFonts w:ascii="Verdana" w:hAnsi="Verdana" w:cs="Arial"/>
          <w:b/>
          <w:i/>
          <w:snapToGrid w:val="0"/>
          <w:sz w:val="16"/>
          <w:szCs w:val="16"/>
        </w:rPr>
        <w:t>.13.</w:t>
      </w:r>
      <w:r w:rsidR="00AA111F" w:rsidRPr="00FD4EDB">
        <w:rPr>
          <w:rFonts w:ascii="Verdana" w:hAnsi="Verdana" w:cs="Arial"/>
          <w:b/>
          <w:i/>
          <w:snapToGrid w:val="0"/>
          <w:sz w:val="16"/>
          <w:szCs w:val="16"/>
        </w:rPr>
        <w:tab/>
      </w:r>
      <w:r w:rsidR="00236119" w:rsidRPr="00FD4EDB">
        <w:rPr>
          <w:rFonts w:ascii="Verdana" w:hAnsi="Verdana" w:cs="Arial"/>
          <w:i/>
          <w:snapToGrid w:val="0"/>
          <w:sz w:val="16"/>
          <w:szCs w:val="16"/>
        </w:rPr>
        <w:t>TDS</w:t>
      </w:r>
      <w:r w:rsidR="00AA111F" w:rsidRPr="00FD4EDB">
        <w:rPr>
          <w:rFonts w:ascii="Verdana" w:hAnsi="Verdana" w:cs="Arial"/>
          <w:i/>
          <w:snapToGrid w:val="0"/>
          <w:sz w:val="16"/>
          <w:szCs w:val="16"/>
        </w:rPr>
        <w:t xml:space="preserve"> není z titulu své funkce oprávněn žádným způsobem měnit ani odsouhlasit žádné změny věcného rozsahu, smluvní ceny, termínů ani žádných dalších ustanovení uvedených v této smlouvě. Tyto úkony je za Objednatele oprávněna provádět pouze osoba oprávněná jednat za Objednatele.</w:t>
      </w:r>
    </w:p>
    <w:p w:rsidR="00AA111F" w:rsidRPr="00FD4EDB" w:rsidRDefault="0035112E" w:rsidP="001C728E">
      <w:pPr>
        <w:pStyle w:val="Nadpis6"/>
        <w:widowControl w:val="0"/>
        <w:spacing w:before="120" w:after="0"/>
        <w:ind w:left="709" w:hanging="709"/>
        <w:jc w:val="both"/>
        <w:rPr>
          <w:rFonts w:ascii="Verdana" w:hAnsi="Verdana"/>
          <w:b w:val="0"/>
          <w:i/>
          <w:sz w:val="16"/>
          <w:szCs w:val="16"/>
        </w:rPr>
      </w:pPr>
      <w:r>
        <w:rPr>
          <w:rFonts w:ascii="Verdana" w:hAnsi="Verdana"/>
          <w:i/>
          <w:sz w:val="16"/>
          <w:szCs w:val="16"/>
        </w:rPr>
        <w:t>9.5</w:t>
      </w:r>
      <w:r w:rsidR="00AA111F" w:rsidRPr="00FD4EDB">
        <w:rPr>
          <w:rFonts w:ascii="Verdana" w:hAnsi="Verdana"/>
          <w:i/>
          <w:sz w:val="16"/>
          <w:szCs w:val="16"/>
        </w:rPr>
        <w:t>.</w:t>
      </w:r>
      <w:r w:rsidR="00AA111F" w:rsidRPr="00FD4EDB">
        <w:rPr>
          <w:rFonts w:ascii="Verdana" w:hAnsi="Verdana"/>
          <w:i/>
          <w:sz w:val="16"/>
          <w:szCs w:val="16"/>
        </w:rPr>
        <w:tab/>
      </w:r>
      <w:r w:rsidR="00AA111F" w:rsidRPr="00FD4EDB">
        <w:rPr>
          <w:rFonts w:ascii="Verdana" w:hAnsi="Verdana"/>
          <w:b w:val="0"/>
          <w:i/>
          <w:sz w:val="16"/>
          <w:szCs w:val="16"/>
        </w:rPr>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rsidR="00AA111F" w:rsidRPr="00FD4EDB" w:rsidRDefault="00AA111F" w:rsidP="001B560E">
      <w:pPr>
        <w:spacing w:before="60"/>
        <w:ind w:left="709" w:hanging="709"/>
        <w:jc w:val="both"/>
        <w:rPr>
          <w:rFonts w:ascii="Verdana" w:hAnsi="Verdana"/>
          <w:i/>
          <w:sz w:val="16"/>
          <w:szCs w:val="16"/>
        </w:rPr>
      </w:pPr>
      <w:r w:rsidRPr="00FD4EDB">
        <w:rPr>
          <w:rFonts w:ascii="Verdana" w:hAnsi="Verdana"/>
          <w:b/>
          <w:bCs/>
          <w:i/>
          <w:sz w:val="16"/>
          <w:szCs w:val="16"/>
        </w:rPr>
        <w:t>9.</w:t>
      </w:r>
      <w:r w:rsidR="0035112E">
        <w:rPr>
          <w:rFonts w:ascii="Verdana" w:hAnsi="Verdana"/>
          <w:b/>
          <w:i/>
          <w:sz w:val="16"/>
          <w:szCs w:val="16"/>
        </w:rPr>
        <w:t>6</w:t>
      </w:r>
      <w:r w:rsidRPr="00FD4EDB">
        <w:rPr>
          <w:rFonts w:ascii="Verdana" w:hAnsi="Verdana"/>
          <w:b/>
          <w:i/>
          <w:sz w:val="16"/>
          <w:szCs w:val="16"/>
        </w:rPr>
        <w:t>.</w:t>
      </w:r>
      <w:r w:rsidRPr="00FD4EDB">
        <w:rPr>
          <w:rFonts w:ascii="Verdana" w:hAnsi="Verdana"/>
          <w:b/>
          <w:i/>
          <w:sz w:val="16"/>
          <w:szCs w:val="16"/>
        </w:rPr>
        <w:tab/>
      </w:r>
      <w:r w:rsidRPr="00FD4EDB">
        <w:rPr>
          <w:rFonts w:ascii="Verdana" w:hAnsi="Verdana"/>
          <w:i/>
          <w:sz w:val="16"/>
          <w:szCs w:val="16"/>
        </w:rPr>
        <w:t>Objednatel je oprávněn požadovat po Zhotoviteli</w:t>
      </w:r>
      <w:r w:rsidRPr="00FD4EDB">
        <w:rPr>
          <w:rFonts w:ascii="Verdana" w:hAnsi="Verdana"/>
          <w:b/>
          <w:i/>
          <w:sz w:val="16"/>
          <w:szCs w:val="16"/>
        </w:rPr>
        <w:t xml:space="preserve"> </w:t>
      </w:r>
      <w:r w:rsidRPr="00FD4EDB">
        <w:rPr>
          <w:rFonts w:ascii="Verdana" w:hAnsi="Verdana"/>
          <w:i/>
          <w:sz w:val="16"/>
          <w:szCs w:val="16"/>
        </w:rPr>
        <w:t xml:space="preserve">sám nebo prostřednictvím </w:t>
      </w:r>
      <w:r w:rsidR="00236119" w:rsidRPr="00FD4EDB">
        <w:rPr>
          <w:rFonts w:ascii="Verdana" w:hAnsi="Verdana"/>
          <w:i/>
          <w:sz w:val="16"/>
          <w:szCs w:val="16"/>
        </w:rPr>
        <w:t>TDS</w:t>
      </w:r>
      <w:r w:rsidRPr="00FD4EDB">
        <w:rPr>
          <w:rFonts w:ascii="Verdana" w:hAnsi="Verdana"/>
          <w:i/>
          <w:sz w:val="16"/>
          <w:szCs w:val="16"/>
        </w:rPr>
        <w:t xml:space="preserve"> předložení vzorků u těch výrobků a dodávek, u nichž si to Objednatel předem písemně vyhradí, a to alespoň ve lhůtě 14 kalendářních dnů před předpokládaným termínem realizace výrobku nebo dodávky na stavbě. Zhotovitel je povinen Objednatelem požadované vzorky předložit.</w:t>
      </w:r>
    </w:p>
    <w:p w:rsidR="00AA111F" w:rsidRPr="00FD4EDB" w:rsidRDefault="00AA111F" w:rsidP="001B560E">
      <w:pPr>
        <w:pStyle w:val="Zkladntext"/>
        <w:widowControl w:val="0"/>
        <w:spacing w:before="60"/>
        <w:ind w:left="709" w:hanging="709"/>
        <w:rPr>
          <w:rFonts w:ascii="Verdana" w:hAnsi="Verdana"/>
          <w:i/>
        </w:rPr>
      </w:pPr>
      <w:r w:rsidRPr="00FD4EDB">
        <w:rPr>
          <w:rFonts w:ascii="Verdana" w:hAnsi="Verdana"/>
          <w:b/>
          <w:bCs/>
          <w:i/>
          <w:sz w:val="16"/>
          <w:szCs w:val="16"/>
        </w:rPr>
        <w:t>9.</w:t>
      </w:r>
      <w:r w:rsidR="0035112E">
        <w:rPr>
          <w:rFonts w:ascii="Verdana" w:hAnsi="Verdana"/>
          <w:b/>
          <w:i/>
          <w:sz w:val="16"/>
          <w:szCs w:val="16"/>
        </w:rPr>
        <w:t>7</w:t>
      </w:r>
      <w:r w:rsidRPr="00FD4EDB">
        <w:rPr>
          <w:rFonts w:ascii="Verdana" w:hAnsi="Verdana"/>
          <w:b/>
          <w:i/>
          <w:sz w:val="16"/>
          <w:szCs w:val="16"/>
        </w:rPr>
        <w:t>.</w:t>
      </w:r>
      <w:r w:rsidRPr="00FD4EDB">
        <w:rPr>
          <w:rFonts w:ascii="Verdana" w:hAnsi="Verdana"/>
          <w:i/>
          <w:sz w:val="16"/>
          <w:szCs w:val="16"/>
        </w:rPr>
        <w:tab/>
        <w:t>Objednatel má právo provádět průběžné kontroly díla v průběhu jeho provádění a rozhodnout o zúžení předmětu díla na základě zjišťovacích protokolů.</w:t>
      </w:r>
    </w:p>
    <w:p w:rsidR="00AA111F" w:rsidRPr="00FD4EDB" w:rsidRDefault="0035112E" w:rsidP="000C40C9">
      <w:pPr>
        <w:spacing w:before="120"/>
        <w:ind w:left="709" w:hanging="709"/>
      </w:pPr>
      <w:r>
        <w:rPr>
          <w:rFonts w:ascii="Verdana" w:hAnsi="Verdana" w:cs="Arial"/>
          <w:b/>
          <w:i/>
          <w:snapToGrid w:val="0"/>
          <w:sz w:val="16"/>
          <w:szCs w:val="16"/>
        </w:rPr>
        <w:t>9.8</w:t>
      </w:r>
      <w:r w:rsidR="00AA111F" w:rsidRPr="00FD4EDB">
        <w:rPr>
          <w:rFonts w:ascii="Verdana" w:hAnsi="Verdana" w:cs="Arial"/>
          <w:b/>
          <w:i/>
          <w:snapToGrid w:val="0"/>
          <w:sz w:val="16"/>
          <w:szCs w:val="16"/>
        </w:rPr>
        <w:t>.</w:t>
      </w:r>
      <w:r w:rsidR="00AA111F" w:rsidRPr="00FD4EDB">
        <w:rPr>
          <w:rFonts w:ascii="Verdana" w:hAnsi="Verdana" w:cs="Arial"/>
          <w:i/>
          <w:snapToGrid w:val="0"/>
          <w:sz w:val="16"/>
          <w:szCs w:val="16"/>
        </w:rPr>
        <w:tab/>
        <w:t xml:space="preserve">Objednatel </w:t>
      </w:r>
      <w:r w:rsidR="00AA111F" w:rsidRPr="00FD4EDB">
        <w:rPr>
          <w:rFonts w:ascii="Verdana" w:hAnsi="Verdana" w:cs="Arial"/>
          <w:i/>
          <w:sz w:val="16"/>
          <w:szCs w:val="16"/>
        </w:rPr>
        <w:t>si vyhrazuje právo omezit předmět plnění veřejné zakázky a nerealizovat některé části předmětu plnění např. z důvodů nedostatku finančních prostředků.</w:t>
      </w:r>
    </w:p>
    <w:p w:rsidR="00AA111F" w:rsidRPr="00FD4EDB" w:rsidRDefault="00AA111F" w:rsidP="001C728E">
      <w:pPr>
        <w:pStyle w:val="Import4"/>
        <w:widowControl w:val="0"/>
        <w:suppressAutoHyphens w:val="0"/>
        <w:spacing w:before="360" w:line="240" w:lineRule="auto"/>
        <w:ind w:left="4031" w:hanging="4031"/>
        <w:jc w:val="center"/>
        <w:rPr>
          <w:rFonts w:ascii="Verdana" w:hAnsi="Verdana" w:cs="Arial"/>
          <w:b/>
          <w:i/>
        </w:rPr>
      </w:pPr>
      <w:r w:rsidRPr="00FD4EDB">
        <w:rPr>
          <w:rFonts w:ascii="Verdana" w:hAnsi="Verdana" w:cs="Arial"/>
          <w:b/>
          <w:i/>
        </w:rPr>
        <w:t>Článek X. Povinnosti Zhotovitele</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zajišťovat koordinaci a součinnost subdodavatelů stavby a dalších účastníků tak, aby nedošlo k narušení plynulého provádění díla.</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10.2</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rsidR="00BA7B1E" w:rsidRPr="006D331F" w:rsidRDefault="0035112E" w:rsidP="006D331F">
      <w:pPr>
        <w:pStyle w:val="Import5"/>
        <w:widowControl w:val="0"/>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10.3</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zavazuje, že bude při provádění díla postupovat s odbornou péčí. Zavazuje se dodržovat obecně závazné předpisy, technické normy a ustanovení této smlouvy. Zhotovitel se zavazuje, že se bude řídit výchozími podklady Objednatele, pokyny Objednatele, rozhodnutími příslušných správních orgánů.</w:t>
      </w:r>
    </w:p>
    <w:p w:rsidR="00AA111F" w:rsidRPr="00FD4EDB" w:rsidRDefault="0035112E" w:rsidP="001C728E">
      <w:pPr>
        <w:pStyle w:val="Import5"/>
        <w:widowControl w:val="0"/>
        <w:suppressAutoHyphens w:val="0"/>
        <w:spacing w:before="120" w:line="240" w:lineRule="auto"/>
        <w:ind w:left="709" w:hanging="709"/>
        <w:jc w:val="both"/>
        <w:rPr>
          <w:rFonts w:ascii="Verdana" w:hAnsi="Verdana" w:cs="Arial"/>
          <w:b/>
          <w:i/>
          <w:sz w:val="16"/>
          <w:szCs w:val="16"/>
        </w:rPr>
      </w:pPr>
      <w:r>
        <w:rPr>
          <w:rFonts w:ascii="Verdana" w:hAnsi="Verdana" w:cs="Arial"/>
          <w:b/>
          <w:i/>
          <w:sz w:val="16"/>
          <w:szCs w:val="16"/>
        </w:rPr>
        <w:t>10.4</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je povinen zajišťovat po celou dobu plnění předmětu této smlouvy okamžité odstraňování odpadů a nečistot vzniklých v souvislosti s prováděním díla.</w:t>
      </w:r>
    </w:p>
    <w:p w:rsidR="00AA111F" w:rsidRPr="00FD4EDB" w:rsidRDefault="0035112E"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10.5</w:t>
      </w:r>
      <w:r w:rsidR="00AA111F" w:rsidRPr="00FD4EDB">
        <w:rPr>
          <w:rFonts w:ascii="Verdana" w:hAnsi="Verdana" w:cs="Arial"/>
          <w:b/>
          <w:i/>
          <w:sz w:val="16"/>
          <w:szCs w:val="16"/>
        </w:rPr>
        <w:t>.</w:t>
      </w:r>
      <w:r w:rsidR="00AA111F" w:rsidRPr="00FD4EDB">
        <w:rPr>
          <w:rFonts w:ascii="Verdana" w:hAnsi="Verdana" w:cs="Arial"/>
          <w:i/>
          <w:sz w:val="16"/>
          <w:szCs w:val="16"/>
        </w:rPr>
        <w:tab/>
        <w:t>Zhotovitel se zavazuje provést dílo vlastním jménem a na vlastní nebezpečí. Zhotovitel je oprávněn zajistit provádění částí předmětu díla dle této smlouvy třetími, k tomu odborně způsobilými osobami, není však oprávněn zadat provedení díla takovýmto třetím osobám jako celek.</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10.6</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V případě, že Zhotovitel v NABÍDCE prokázal splnění kvalifikace postupem uvedeným v § 51 odstavec (4) zákona číslo 137/2006 Sb., o veřejných zakázkách v platném znění, se Zhotovitel zavazuje, že příslušná část předmětu díla, která bude prováděna prostřednictvím takovýchto subdodavatelů, bude provedena těmi subdodavateli, které Zhotovitel uvedl v </w:t>
      </w:r>
      <w:r w:rsidR="00AA111F" w:rsidRPr="00FD4EDB">
        <w:rPr>
          <w:rFonts w:ascii="Verdana" w:hAnsi="Verdana" w:cs="Arial"/>
          <w:i/>
          <w:caps/>
          <w:sz w:val="16"/>
          <w:szCs w:val="16"/>
        </w:rPr>
        <w:t>nabídce</w:t>
      </w:r>
      <w:r w:rsidR="00AA111F" w:rsidRPr="00FD4EDB">
        <w:rPr>
          <w:rFonts w:ascii="Verdana" w:hAnsi="Verdana" w:cs="Arial"/>
          <w:i/>
          <w:sz w:val="16"/>
          <w:szCs w:val="16"/>
        </w:rPr>
        <w:t>. Porušení této povinnosti Zhotovitelem bude považováno za podstatné porušení této smlouvy o dílo.</w:t>
      </w:r>
    </w:p>
    <w:p w:rsidR="00AA111F" w:rsidRPr="00FD4EDB" w:rsidRDefault="0035112E" w:rsidP="001C728E">
      <w:pPr>
        <w:widowControl w:val="0"/>
        <w:spacing w:before="120"/>
        <w:ind w:left="709" w:hanging="709"/>
        <w:jc w:val="both"/>
        <w:rPr>
          <w:rFonts w:ascii="Verdana" w:hAnsi="Verdana" w:cs="Arial"/>
          <w:b/>
          <w:i/>
          <w:sz w:val="16"/>
          <w:szCs w:val="16"/>
        </w:rPr>
      </w:pPr>
      <w:r>
        <w:rPr>
          <w:rFonts w:ascii="Verdana" w:hAnsi="Verdana" w:cs="Arial"/>
          <w:b/>
          <w:i/>
          <w:sz w:val="16"/>
          <w:szCs w:val="16"/>
        </w:rPr>
        <w:t>10.7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b/>
          <w:i/>
          <w:caps/>
          <w:sz w:val="16"/>
          <w:szCs w:val="16"/>
        </w:rPr>
        <w:t>subdodavatelský systém</w:t>
      </w:r>
    </w:p>
    <w:p w:rsidR="00AA111F" w:rsidRPr="00FD4EDB" w:rsidRDefault="00AA111F" w:rsidP="0086227E">
      <w:pPr>
        <w:widowControl w:val="0"/>
        <w:spacing w:before="60"/>
        <w:ind w:left="709"/>
        <w:jc w:val="both"/>
        <w:rPr>
          <w:rFonts w:ascii="Verdana" w:hAnsi="Verdana" w:cs="Arial"/>
          <w:i/>
          <w:snapToGrid w:val="0"/>
          <w:sz w:val="16"/>
          <w:szCs w:val="16"/>
        </w:rPr>
      </w:pPr>
      <w:r w:rsidRPr="00FD4EDB">
        <w:rPr>
          <w:rFonts w:ascii="Verdana" w:hAnsi="Verdana" w:cs="Arial"/>
          <w:i/>
          <w:sz w:val="16"/>
          <w:szCs w:val="16"/>
        </w:rPr>
        <w:t xml:space="preserve">Zhotovitel má povinnost průběžně po dobu realizace díla předkládat Objednateli před uzavřením </w:t>
      </w:r>
      <w:r w:rsidRPr="00FD4EDB">
        <w:rPr>
          <w:rFonts w:ascii="Verdana" w:hAnsi="Verdana" w:cs="Arial"/>
          <w:i/>
          <w:sz w:val="16"/>
          <w:szCs w:val="16"/>
        </w:rPr>
        <w:lastRenderedPageBreak/>
        <w:t>subdodavatelských smluv ke schválení subdodavatelský systém, a to v takovém předstihu, ab</w:t>
      </w:r>
      <w:r w:rsidR="006D331F">
        <w:rPr>
          <w:rFonts w:ascii="Verdana" w:hAnsi="Verdana" w:cs="Arial"/>
          <w:i/>
          <w:sz w:val="16"/>
          <w:szCs w:val="16"/>
        </w:rPr>
        <w:t>y nebyla brzděna realizace díla.</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U těch částí díla, které vyžadují zpracování výrobní dokumentace, má Zhotovitel povinnost předložit výrobní dokumentaci před zahájením prací na těchto částech díla k odsouhlasení Objednateli, </w:t>
      </w:r>
      <w:r w:rsidR="00236119" w:rsidRPr="00FD4EDB">
        <w:rPr>
          <w:rFonts w:ascii="Verdana" w:hAnsi="Verdana" w:cs="Arial"/>
          <w:i/>
          <w:sz w:val="16"/>
          <w:szCs w:val="16"/>
        </w:rPr>
        <w:t>TDS</w:t>
      </w:r>
      <w:r w:rsidR="00AA111F" w:rsidRPr="00FD4EDB">
        <w:rPr>
          <w:rFonts w:ascii="Verdana" w:hAnsi="Verdana" w:cs="Arial"/>
          <w:i/>
          <w:sz w:val="16"/>
          <w:szCs w:val="16"/>
        </w:rPr>
        <w:t xml:space="preserve"> a autorskému dohledu projektanta a odsouhlasenou dokumentaci předat ve </w:t>
      </w:r>
      <w:r w:rsidR="000039F9">
        <w:rPr>
          <w:rFonts w:ascii="Verdana" w:hAnsi="Verdana" w:cs="Arial"/>
          <w:i/>
          <w:sz w:val="16"/>
          <w:szCs w:val="16"/>
        </w:rPr>
        <w:t>2</w:t>
      </w:r>
      <w:r w:rsidR="00AA111F" w:rsidRPr="00FD4EDB">
        <w:rPr>
          <w:rFonts w:ascii="Verdana" w:hAnsi="Verdana" w:cs="Arial"/>
          <w:i/>
          <w:sz w:val="16"/>
          <w:szCs w:val="16"/>
        </w:rPr>
        <w:t xml:space="preserve"> vyhotoveních Objednateli.</w:t>
      </w:r>
    </w:p>
    <w:p w:rsidR="00AA111F" w:rsidRPr="00FD4EDB" w:rsidRDefault="0035112E" w:rsidP="00F9707A">
      <w:pPr>
        <w:pStyle w:val="Zkladntextodsazen3"/>
        <w:spacing w:before="120"/>
        <w:ind w:left="709" w:hanging="709"/>
        <w:jc w:val="both"/>
        <w:rPr>
          <w:rFonts w:ascii="Verdana" w:hAnsi="Verdana" w:cs="Arial"/>
          <w:i/>
          <w:iCs/>
        </w:rPr>
      </w:pPr>
      <w:r>
        <w:rPr>
          <w:rFonts w:ascii="Verdana" w:hAnsi="Verdana" w:cs="Arial"/>
          <w:b/>
          <w:i/>
          <w:iCs/>
        </w:rPr>
        <w:t>10.9</w:t>
      </w:r>
      <w:r w:rsidR="00AA111F" w:rsidRPr="00FD4EDB">
        <w:rPr>
          <w:rFonts w:ascii="Verdana" w:hAnsi="Verdana" w:cs="Arial"/>
          <w:b/>
          <w:i/>
          <w:iCs/>
        </w:rPr>
        <w:t>.</w:t>
      </w:r>
      <w:r w:rsidR="00AA111F" w:rsidRPr="00FD4EDB">
        <w:rPr>
          <w:rFonts w:ascii="Verdana" w:hAnsi="Verdana" w:cs="Arial"/>
          <w:b/>
          <w:i/>
          <w:iCs/>
        </w:rPr>
        <w:tab/>
      </w:r>
      <w:r w:rsidR="00AA111F" w:rsidRPr="00FD4EDB">
        <w:rPr>
          <w:rFonts w:ascii="Verdana" w:hAnsi="Verdana" w:cs="Arial"/>
          <w:i/>
          <w:iCs/>
        </w:rPr>
        <w:t>Zhotovitel je povinen poskytnout všem subjektům provádějícím kontrolu nezbytné doklady a informace týkající se dodavatelských činností souvisejících s provedením díla.</w:t>
      </w:r>
    </w:p>
    <w:p w:rsidR="00AA111F" w:rsidRPr="00FD4EDB" w:rsidRDefault="0035112E" w:rsidP="00C104E2">
      <w:pPr>
        <w:pStyle w:val="Zkladntextodsazen3"/>
        <w:ind w:left="709" w:hanging="709"/>
        <w:jc w:val="both"/>
        <w:rPr>
          <w:rFonts w:ascii="Verdana" w:hAnsi="Verdana" w:cs="Arial"/>
          <w:i/>
        </w:rPr>
      </w:pPr>
      <w:r>
        <w:rPr>
          <w:rFonts w:ascii="Verdana" w:hAnsi="Verdana" w:cs="Arial"/>
          <w:b/>
          <w:i/>
          <w:iCs/>
        </w:rPr>
        <w:t>10.10</w:t>
      </w:r>
      <w:r w:rsidR="00AA111F" w:rsidRPr="00FD4EDB">
        <w:rPr>
          <w:rFonts w:ascii="Verdana" w:hAnsi="Verdana" w:cs="Arial"/>
          <w:b/>
          <w:i/>
          <w:iCs/>
        </w:rPr>
        <w:t>.</w:t>
      </w:r>
      <w:r w:rsidR="00AA111F" w:rsidRPr="00FD4EDB">
        <w:rPr>
          <w:rFonts w:ascii="Verdana" w:hAnsi="Verdana" w:cs="Arial"/>
          <w:i/>
          <w:iCs/>
        </w:rPr>
        <w:tab/>
        <w:t xml:space="preserve">Zhotovitel je povinen zajistit na stavbě bezpečnost a ochranu zdraví, respektovat zákon č. 309/2006 Sb. a nařízení vlády č. 591/2006 Sb., umožnit činnost inspektora bezpečnosti práce Objednatele. Neplnění povinností Zhotovitele s tímto ustanovením spojených podléhá sankci ze </w:t>
      </w:r>
      <w:r w:rsidR="00AA111F" w:rsidRPr="00FD4EDB">
        <w:rPr>
          <w:rFonts w:ascii="Verdana" w:hAnsi="Verdana" w:cs="Arial"/>
          <w:i/>
        </w:rPr>
        <w:t>strany Objednatele podle odst. 14.6. této smlouvy.</w:t>
      </w:r>
    </w:p>
    <w:p w:rsidR="00AA111F" w:rsidRPr="00FD4EDB" w:rsidRDefault="0035112E" w:rsidP="001C728E">
      <w:pPr>
        <w:widowControl w:val="0"/>
        <w:spacing w:before="120"/>
        <w:ind w:left="709" w:hanging="709"/>
        <w:jc w:val="both"/>
        <w:rPr>
          <w:rFonts w:ascii="Verdana" w:hAnsi="Verdana" w:cs="Arial"/>
          <w:i/>
          <w:sz w:val="16"/>
          <w:szCs w:val="16"/>
        </w:rPr>
      </w:pPr>
      <w:r>
        <w:rPr>
          <w:rFonts w:ascii="Verdana" w:hAnsi="Verdana" w:cs="Arial"/>
          <w:b/>
          <w:i/>
          <w:sz w:val="16"/>
          <w:szCs w:val="16"/>
        </w:rPr>
        <w:t>10.11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Zhotovitel se touto smlouvou zavazuje poskytnout potřebné spolupůsobení při výkonu finanční kontroly podle § 2 písmeno e) zákona č. 320/2001 Sb., o finanční kontrole ve veřejné správě. Současně se Zhotovitel touto smlouvou zavazuje poskytnout právo přístupu orgánu dohledu v rámci kontroly k dokumentům, které podléhají ochraně podle zvláštních právních předpisů (např. obchodní tajemství) za předpokladu, že budou splněny požadavky kladené právními předpisy (např. § 11 písmeno c) a d), § 12 odstavec (2) písmeno f) zákona č. 552/1991 Sb., o státní kontrole v platném znění) vč. zajištění stejných podmínek u svých subdodavatelů a uchovávat relevantní doklady po dobu min. 3 let od uzavření této smlouvy.</w:t>
      </w:r>
    </w:p>
    <w:p w:rsidR="00AA111F" w:rsidRPr="00FD4EDB" w:rsidRDefault="0035112E" w:rsidP="00C104E2">
      <w:pPr>
        <w:pStyle w:val="Zkladntextodsazen"/>
        <w:spacing w:before="60"/>
        <w:ind w:left="708" w:hanging="705"/>
        <w:rPr>
          <w:rFonts w:ascii="Verdana" w:hAnsi="Verdana"/>
          <w:i/>
          <w:sz w:val="16"/>
        </w:rPr>
      </w:pPr>
      <w:r>
        <w:rPr>
          <w:rFonts w:ascii="Verdana" w:hAnsi="Verdana"/>
          <w:b/>
          <w:i/>
          <w:sz w:val="16"/>
        </w:rPr>
        <w:t>10.12</w:t>
      </w:r>
      <w:r w:rsidR="00AA111F" w:rsidRPr="00FD4EDB">
        <w:rPr>
          <w:rFonts w:ascii="Verdana" w:hAnsi="Verdana"/>
          <w:b/>
          <w:i/>
          <w:sz w:val="16"/>
        </w:rPr>
        <w:t>.</w:t>
      </w:r>
      <w:r w:rsidR="00AA111F" w:rsidRPr="00FD4EDB">
        <w:rPr>
          <w:rFonts w:ascii="Verdana" w:hAnsi="Verdana"/>
          <w:i/>
          <w:sz w:val="16"/>
        </w:rPr>
        <w:tab/>
        <w:t>Zhotovitel je povinen plně odškodnit Objednatele za jakékoliv nároky a náklady, které mu vznikly narušením práv třetích osob (obtěžování, ohrožení výkonu, zásah) činností Zhotovitele nebo v souvislosti s ním.</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 Vlastnické právo ke zhotovovanému dílu, pojištění díla</w:t>
      </w:r>
    </w:p>
    <w:p w:rsidR="00AA111F" w:rsidRPr="00FD4EDB" w:rsidRDefault="00AA111F" w:rsidP="001C728E">
      <w:pPr>
        <w:pStyle w:val="Import3"/>
        <w:widowControl w:val="0"/>
        <w:suppressAutoHyphens w:val="0"/>
        <w:spacing w:before="120" w:line="240" w:lineRule="auto"/>
        <w:jc w:val="both"/>
        <w:rPr>
          <w:rFonts w:ascii="Verdana" w:hAnsi="Verdana" w:cs="Arial"/>
          <w:b/>
          <w:i/>
          <w:sz w:val="16"/>
          <w:szCs w:val="16"/>
        </w:rPr>
      </w:pPr>
      <w:r w:rsidRPr="00FD4EDB">
        <w:rPr>
          <w:rFonts w:ascii="Verdana" w:hAnsi="Verdana" w:cs="Arial"/>
          <w:i/>
          <w:sz w:val="16"/>
          <w:szCs w:val="16"/>
        </w:rPr>
        <w:t>Vlastníkem díla, jehož zhotovení je předmětem této smlouvy, je od počátku Objednatel. Po předání staveniště Zhotoviteli k provedení díla podle této smlouvy přechází odpovědnost za škodu způsobenou na díle, a za škodu způsobenou jeho provozem na Zhotovitele, a to až do doby jeho zpětného převzetí Objednatelem.</w:t>
      </w:r>
    </w:p>
    <w:p w:rsidR="00AA111F" w:rsidRPr="00FD4EDB" w:rsidRDefault="00AA111F" w:rsidP="001C728E">
      <w:pPr>
        <w:pStyle w:val="Nadpis5"/>
        <w:widowControl w:val="0"/>
        <w:spacing w:before="60"/>
        <w:ind w:left="709" w:hanging="709"/>
        <w:jc w:val="both"/>
        <w:rPr>
          <w:rFonts w:ascii="Verdana" w:hAnsi="Verdana" w:cs="Arial"/>
          <w:b/>
          <w:i/>
          <w:color w:val="auto"/>
          <w:sz w:val="16"/>
          <w:szCs w:val="16"/>
        </w:rPr>
      </w:pPr>
      <w:r w:rsidRPr="00FD4EDB">
        <w:rPr>
          <w:rFonts w:ascii="Verdana" w:hAnsi="Verdana" w:cs="Arial"/>
          <w:b/>
          <w:i/>
          <w:color w:val="auto"/>
          <w:sz w:val="16"/>
          <w:szCs w:val="16"/>
        </w:rPr>
        <w:t>11.1.</w:t>
      </w:r>
      <w:r w:rsidRPr="00FD4EDB">
        <w:rPr>
          <w:rFonts w:ascii="Verdana" w:hAnsi="Verdana" w:cs="Arial"/>
          <w:b/>
          <w:i/>
          <w:color w:val="auto"/>
          <w:sz w:val="16"/>
          <w:szCs w:val="16"/>
        </w:rPr>
        <w:tab/>
        <w:t>POJIŠTĚNÍ</w:t>
      </w:r>
    </w:p>
    <w:p w:rsidR="00AA111F" w:rsidRPr="00FD4EDB" w:rsidRDefault="00AA111F" w:rsidP="001C728E">
      <w:pPr>
        <w:widowControl w:val="0"/>
        <w:spacing w:before="60"/>
        <w:ind w:left="1418" w:hanging="709"/>
        <w:jc w:val="both"/>
        <w:rPr>
          <w:rFonts w:ascii="Verdana" w:hAnsi="Verdana" w:cs="Arial"/>
          <w:i/>
          <w:snapToGrid w:val="0"/>
          <w:sz w:val="16"/>
          <w:szCs w:val="16"/>
        </w:rPr>
      </w:pPr>
      <w:r w:rsidRPr="00FD4EDB">
        <w:rPr>
          <w:rFonts w:ascii="Verdana" w:hAnsi="Verdana" w:cs="Arial"/>
          <w:b/>
          <w:i/>
          <w:sz w:val="16"/>
          <w:szCs w:val="16"/>
        </w:rPr>
        <w:t>11.1.1.</w:t>
      </w:r>
      <w:r w:rsidRPr="00FD4EDB">
        <w:rPr>
          <w:rFonts w:ascii="Verdana" w:hAnsi="Verdana" w:cs="Arial"/>
          <w:b/>
          <w:i/>
          <w:snapToGrid w:val="0"/>
          <w:sz w:val="16"/>
          <w:szCs w:val="16"/>
        </w:rPr>
        <w:tab/>
      </w:r>
      <w:r w:rsidRPr="00FD4EDB">
        <w:rPr>
          <w:rFonts w:ascii="Verdana" w:hAnsi="Verdana" w:cs="Arial"/>
          <w:i/>
          <w:sz w:val="16"/>
          <w:szCs w:val="16"/>
        </w:rPr>
        <w:t>Zhotovitel se zavazuje sjednat v souvislosti s realizací díla dle této smlouvy příslušné druhy pojištění a udržovat je po celou dobu provádění díla a v jednotlivých případech po dobu stanovenou v této smlouvě jak následuje.</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11.1.1.1.</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za škody způsobené činností Zhotovitele na prováděném a ukončeném díle nebo vzniklé Objednateli z porušení povinnosti Zhotovitele podle této smlouvy, přičemž sjednané pojistné plnění musí být dostatečné k tomu, aby mohlo být dílo v případě poškození opraveno nebo znovu zhotoveno, přičemž pojistné plnění musí krýt i případný kalkulovaný zisk Zhotovitele; odpovídající pojistka bude udržována v platnosti od data zahájení provádění díla až do uplynutí záruční doby;</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11.1.1.2.</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za škody z provozu organizace s ohledem na pojišťovací podmínky pojišťovny, včetně úrazového pojištění zaměstnanců; odpovídající pojistka bude udržována v platnosti od data zahájení provádění díla až do uplynutí jednoho roku od data předání díla, které bude uvedeno v předávacím protokolu;</w:t>
      </w:r>
    </w:p>
    <w:p w:rsidR="00AA111F" w:rsidRPr="00FD4EDB" w:rsidRDefault="00AA111F" w:rsidP="001C728E">
      <w:pPr>
        <w:widowControl w:val="0"/>
        <w:spacing w:before="60"/>
        <w:ind w:left="2410" w:hanging="993"/>
        <w:jc w:val="both"/>
        <w:rPr>
          <w:rFonts w:ascii="Verdana" w:hAnsi="Verdana" w:cs="Arial"/>
          <w:i/>
          <w:snapToGrid w:val="0"/>
          <w:sz w:val="16"/>
          <w:szCs w:val="16"/>
        </w:rPr>
      </w:pPr>
      <w:r w:rsidRPr="00FD4EDB">
        <w:rPr>
          <w:rFonts w:ascii="Verdana" w:hAnsi="Verdana" w:cs="Arial"/>
          <w:b/>
          <w:i/>
          <w:sz w:val="16"/>
          <w:szCs w:val="16"/>
        </w:rPr>
        <w:t>11.1.1.3.</w:t>
      </w:r>
      <w:r w:rsidRPr="00FD4EDB">
        <w:rPr>
          <w:rFonts w:ascii="Verdana" w:hAnsi="Verdana" w:cs="Arial"/>
          <w:b/>
          <w:i/>
          <w:snapToGrid w:val="0"/>
          <w:sz w:val="16"/>
          <w:szCs w:val="16"/>
        </w:rPr>
        <w:tab/>
      </w:r>
      <w:r w:rsidRPr="00FD4EDB">
        <w:rPr>
          <w:rFonts w:ascii="Verdana" w:hAnsi="Verdana" w:cs="Arial"/>
          <w:i/>
          <w:snapToGrid w:val="0"/>
          <w:sz w:val="16"/>
          <w:szCs w:val="16"/>
        </w:rPr>
        <w:t>pojištění odpovědnosti z provozu motorových vozidel a havarijní pojištění všech vozidel, která budou užívána v souvislosti s dílem.</w:t>
      </w:r>
    </w:p>
    <w:p w:rsidR="00AA111F" w:rsidRPr="00FD4EDB" w:rsidRDefault="00AA111F" w:rsidP="001C728E">
      <w:pPr>
        <w:widowControl w:val="0"/>
        <w:spacing w:before="60"/>
        <w:ind w:left="1418"/>
        <w:jc w:val="both"/>
        <w:rPr>
          <w:rFonts w:ascii="Verdana" w:hAnsi="Verdana" w:cs="Arial"/>
          <w:i/>
          <w:snapToGrid w:val="0"/>
          <w:sz w:val="16"/>
          <w:szCs w:val="16"/>
        </w:rPr>
      </w:pPr>
      <w:r w:rsidRPr="00FD4EDB">
        <w:rPr>
          <w:rFonts w:ascii="Verdana" w:hAnsi="Verdana" w:cs="Arial"/>
          <w:i/>
          <w:snapToGrid w:val="0"/>
          <w:sz w:val="16"/>
          <w:szCs w:val="16"/>
        </w:rPr>
        <w:t>Pokud se týče subdodavatelů Zhotovitele, bude jejich povinnost splněna, pokud uzavřou podobnou smlouvu v rozsahu přiměřeném jejich plnění.</w:t>
      </w:r>
    </w:p>
    <w:p w:rsidR="00BA7B1E" w:rsidRPr="00FD4EDB" w:rsidRDefault="00BA7B1E" w:rsidP="001C728E">
      <w:pPr>
        <w:widowControl w:val="0"/>
        <w:spacing w:before="60"/>
        <w:ind w:left="1418"/>
        <w:jc w:val="both"/>
        <w:rPr>
          <w:rFonts w:ascii="Verdana" w:hAnsi="Verdana" w:cs="Arial"/>
          <w:i/>
          <w:snapToGrid w:val="0"/>
          <w:sz w:val="16"/>
          <w:szCs w:val="16"/>
        </w:rPr>
      </w:pPr>
    </w:p>
    <w:p w:rsidR="00BA7B1E" w:rsidRPr="00FD4EDB" w:rsidRDefault="00BA7B1E" w:rsidP="001C728E">
      <w:pPr>
        <w:widowControl w:val="0"/>
        <w:spacing w:before="60"/>
        <w:ind w:left="1418"/>
        <w:jc w:val="both"/>
        <w:rPr>
          <w:rFonts w:ascii="Verdana" w:hAnsi="Verdana" w:cs="Arial"/>
          <w:i/>
          <w:snapToGrid w:val="0"/>
          <w:sz w:val="16"/>
          <w:szCs w:val="16"/>
        </w:rPr>
      </w:pPr>
    </w:p>
    <w:p w:rsidR="00AA111F" w:rsidRPr="00FD4EDB" w:rsidRDefault="00AA111F" w:rsidP="001C728E">
      <w:pPr>
        <w:pStyle w:val="Nadpis6"/>
        <w:widowControl w:val="0"/>
        <w:spacing w:before="120" w:after="0"/>
        <w:ind w:left="709" w:hanging="709"/>
        <w:rPr>
          <w:rFonts w:ascii="Verdana" w:hAnsi="Verdana" w:cs="Arial"/>
          <w:i/>
          <w:sz w:val="16"/>
          <w:szCs w:val="16"/>
        </w:rPr>
      </w:pPr>
      <w:r w:rsidRPr="00FD4EDB">
        <w:rPr>
          <w:rFonts w:ascii="Verdana" w:hAnsi="Verdana" w:cs="Arial"/>
          <w:i/>
          <w:sz w:val="16"/>
          <w:szCs w:val="16"/>
        </w:rPr>
        <w:t>11.2.</w:t>
      </w:r>
      <w:r w:rsidRPr="00FD4EDB">
        <w:rPr>
          <w:rFonts w:ascii="Verdana" w:hAnsi="Verdana" w:cs="Arial"/>
          <w:i/>
          <w:sz w:val="16"/>
          <w:szCs w:val="16"/>
        </w:rPr>
        <w:tab/>
        <w:t>ŠKODY ZPŮSOBENÉ TŘETÍM OSOBÁM (VČETNĚ MAJETKU OBJEDNATELE)</w:t>
      </w:r>
    </w:p>
    <w:p w:rsidR="00AA111F" w:rsidRPr="00FD4EDB" w:rsidRDefault="00AA111F" w:rsidP="001C728E">
      <w:pPr>
        <w:widowControl w:val="0"/>
        <w:spacing w:before="120"/>
        <w:ind w:left="709"/>
        <w:jc w:val="both"/>
        <w:rPr>
          <w:rFonts w:ascii="Verdana" w:hAnsi="Verdana" w:cs="Arial"/>
          <w:i/>
          <w:snapToGrid w:val="0"/>
          <w:sz w:val="16"/>
          <w:szCs w:val="16"/>
        </w:rPr>
      </w:pPr>
      <w:r w:rsidRPr="00FD4EDB">
        <w:rPr>
          <w:rFonts w:ascii="Verdana" w:hAnsi="Verdana" w:cs="Arial"/>
          <w:i/>
          <w:snapToGrid w:val="0"/>
          <w:sz w:val="16"/>
          <w:szCs w:val="16"/>
        </w:rPr>
        <w:t>Zhotovitel je povinen uzavřít pojistnou smlouvu, která bude pokrývat odpovědnost za škodu způsobenou na životě, zdraví a majetku třetích osob, včetně majetku Objednatele, činností prováděnou v souvislosti s prováděním díla a bude zahrnovat též pojištění škod způsobených krádeží, povodní, vichřicí a jinými nepředvídanými vlivy. Minimální</w:t>
      </w:r>
      <w:r w:rsidRPr="00FD4EDB">
        <w:rPr>
          <w:rFonts w:ascii="Verdana" w:hAnsi="Verdana" w:cs="Arial"/>
          <w:i/>
          <w:sz w:val="16"/>
          <w:szCs w:val="16"/>
        </w:rPr>
        <w:t xml:space="preserve"> výše pojistné částky na </w:t>
      </w:r>
      <w:r w:rsidRPr="00FD4EDB">
        <w:rPr>
          <w:rFonts w:ascii="Verdana" w:hAnsi="Verdana"/>
          <w:i/>
          <w:sz w:val="16"/>
          <w:szCs w:val="16"/>
        </w:rPr>
        <w:t>pojištění odpovědnosti za škodu způsobeno</w:t>
      </w:r>
      <w:r w:rsidR="006D331F">
        <w:rPr>
          <w:rFonts w:ascii="Verdana" w:hAnsi="Verdana"/>
          <w:i/>
          <w:sz w:val="16"/>
          <w:szCs w:val="16"/>
        </w:rPr>
        <w:t>u dodavatelem třetí osobě činí 1 000 000 </w:t>
      </w:r>
      <w:r w:rsidRPr="00FD4EDB">
        <w:rPr>
          <w:rFonts w:ascii="Verdana" w:hAnsi="Verdana"/>
          <w:i/>
          <w:sz w:val="16"/>
          <w:szCs w:val="16"/>
        </w:rPr>
        <w:t>Kč na jednu pojistnou událost</w:t>
      </w:r>
      <w:r w:rsidRPr="00FD4EDB">
        <w:rPr>
          <w:rFonts w:ascii="Verdana" w:hAnsi="Verdana" w:cs="Arial"/>
          <w:i/>
          <w:snapToGrid w:val="0"/>
          <w:sz w:val="16"/>
          <w:szCs w:val="16"/>
        </w:rPr>
        <w:t>.</w:t>
      </w:r>
    </w:p>
    <w:p w:rsidR="00AA111F" w:rsidRPr="00FD4EDB" w:rsidRDefault="00AA111F" w:rsidP="001C728E">
      <w:pPr>
        <w:widowControl w:val="0"/>
        <w:spacing w:before="120"/>
        <w:ind w:left="709" w:hanging="709"/>
        <w:jc w:val="both"/>
        <w:rPr>
          <w:rFonts w:ascii="Verdana" w:hAnsi="Verdana" w:cs="Arial"/>
          <w:b/>
          <w:i/>
          <w:snapToGrid w:val="0"/>
          <w:sz w:val="16"/>
          <w:szCs w:val="16"/>
        </w:rPr>
      </w:pPr>
      <w:r w:rsidRPr="00FD4EDB">
        <w:rPr>
          <w:rFonts w:ascii="Verdana" w:hAnsi="Verdana" w:cs="Arial"/>
          <w:b/>
          <w:i/>
          <w:sz w:val="16"/>
          <w:szCs w:val="16"/>
        </w:rPr>
        <w:t>11.3.</w:t>
      </w:r>
      <w:r w:rsidRPr="00FD4EDB">
        <w:rPr>
          <w:rFonts w:ascii="Verdana" w:hAnsi="Verdana" w:cs="Arial"/>
          <w:b/>
          <w:i/>
          <w:snapToGrid w:val="0"/>
          <w:sz w:val="16"/>
          <w:szCs w:val="16"/>
        </w:rPr>
        <w:tab/>
      </w:r>
      <w:r w:rsidRPr="00FD4EDB">
        <w:rPr>
          <w:rFonts w:ascii="Verdana" w:hAnsi="Verdana" w:cs="Arial"/>
          <w:i/>
          <w:snapToGrid w:val="0"/>
          <w:sz w:val="16"/>
          <w:szCs w:val="16"/>
        </w:rPr>
        <w:t xml:space="preserve">Zhotovitel předloží Objednateli doklady o pojištění před zahájením díla a na vyžádání Objednatele nebo </w:t>
      </w:r>
      <w:r w:rsidR="00236119" w:rsidRPr="00FD4EDB">
        <w:rPr>
          <w:rFonts w:ascii="Verdana" w:hAnsi="Verdana" w:cs="Arial"/>
          <w:i/>
          <w:snapToGrid w:val="0"/>
          <w:sz w:val="16"/>
          <w:szCs w:val="16"/>
        </w:rPr>
        <w:t>TDS</w:t>
      </w:r>
      <w:r w:rsidRPr="00FD4EDB">
        <w:rPr>
          <w:rFonts w:ascii="Verdana" w:hAnsi="Verdana" w:cs="Arial"/>
          <w:i/>
          <w:snapToGrid w:val="0"/>
          <w:sz w:val="16"/>
          <w:szCs w:val="16"/>
        </w:rPr>
        <w:t xml:space="preserve"> i kdykoliv v průběhu provádění díla.</w:t>
      </w:r>
    </w:p>
    <w:p w:rsidR="00AA111F" w:rsidRPr="00FD4EDB" w:rsidRDefault="00AA111F" w:rsidP="001C728E">
      <w:pPr>
        <w:widowControl w:val="0"/>
        <w:spacing w:before="120"/>
        <w:ind w:left="709" w:hanging="709"/>
        <w:jc w:val="both"/>
        <w:rPr>
          <w:rFonts w:ascii="Verdana" w:hAnsi="Verdana" w:cs="Arial"/>
          <w:b/>
          <w:i/>
          <w:sz w:val="16"/>
          <w:szCs w:val="16"/>
        </w:rPr>
      </w:pPr>
      <w:r w:rsidRPr="00FD4EDB">
        <w:rPr>
          <w:rFonts w:ascii="Verdana" w:hAnsi="Verdana" w:cs="Arial"/>
          <w:b/>
          <w:i/>
          <w:sz w:val="16"/>
          <w:szCs w:val="16"/>
        </w:rPr>
        <w:t>11.4.</w:t>
      </w:r>
      <w:r w:rsidRPr="00FD4EDB">
        <w:rPr>
          <w:rFonts w:ascii="Verdana" w:hAnsi="Verdana" w:cs="Arial"/>
          <w:b/>
          <w:i/>
          <w:sz w:val="16"/>
          <w:szCs w:val="16"/>
        </w:rPr>
        <w:tab/>
        <w:t>NÁHRADA ŠKODY</w:t>
      </w:r>
    </w:p>
    <w:p w:rsidR="00AA111F" w:rsidRPr="00FD4EDB" w:rsidRDefault="00AA111F" w:rsidP="001C728E">
      <w:pPr>
        <w:widowControl w:val="0"/>
        <w:spacing w:before="60"/>
        <w:ind w:left="1418" w:hanging="708"/>
        <w:jc w:val="both"/>
        <w:rPr>
          <w:rFonts w:ascii="Verdana" w:hAnsi="Verdana" w:cs="Arial"/>
          <w:b/>
          <w:i/>
          <w:snapToGrid w:val="0"/>
          <w:sz w:val="16"/>
          <w:szCs w:val="16"/>
        </w:rPr>
      </w:pPr>
      <w:r w:rsidRPr="00FD4EDB">
        <w:rPr>
          <w:rFonts w:ascii="Verdana" w:hAnsi="Verdana" w:cs="Arial"/>
          <w:i/>
          <w:snapToGrid w:val="0"/>
          <w:sz w:val="16"/>
          <w:szCs w:val="16"/>
        </w:rPr>
        <w:t>Uplatňování nároků na náhradu škody se řídí občanským zákoníkem.</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XII. Předání díla</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12.1.</w:t>
      </w:r>
      <w:r w:rsidRPr="00FD4EDB">
        <w:rPr>
          <w:rFonts w:ascii="Verdana" w:hAnsi="Verdana" w:cs="Arial"/>
          <w:b/>
          <w:i/>
          <w:sz w:val="16"/>
          <w:szCs w:val="16"/>
        </w:rPr>
        <w:tab/>
      </w:r>
      <w:r w:rsidRPr="00FD4EDB">
        <w:rPr>
          <w:rFonts w:ascii="Verdana" w:hAnsi="Verdana" w:cs="Arial"/>
          <w:i/>
          <w:sz w:val="16"/>
          <w:szCs w:val="16"/>
        </w:rPr>
        <w:t xml:space="preserve">Předání díla probíhá jako řízení, jehož předmětem je šetření o skutečném stavu dokončeného díla, případně jeho části, na staveništi za účasti </w:t>
      </w:r>
      <w:r w:rsidR="00236119" w:rsidRPr="00FD4EDB">
        <w:rPr>
          <w:rFonts w:ascii="Verdana" w:hAnsi="Verdana" w:cs="Arial"/>
          <w:i/>
          <w:sz w:val="16"/>
          <w:szCs w:val="16"/>
        </w:rPr>
        <w:t>TDS</w:t>
      </w:r>
      <w:r w:rsidRPr="00FD4EDB">
        <w:rPr>
          <w:rFonts w:ascii="Verdana" w:hAnsi="Verdana" w:cs="Arial"/>
          <w:i/>
          <w:sz w:val="16"/>
          <w:szCs w:val="16"/>
        </w:rPr>
        <w:t>, Objednatele a Zhotovitele či jimi písemně zmocněných osob.</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12.2.</w:t>
      </w:r>
      <w:r w:rsidRPr="00FD4EDB">
        <w:rPr>
          <w:rFonts w:ascii="Verdana" w:hAnsi="Verdana" w:cs="Arial"/>
          <w:b/>
          <w:i/>
          <w:sz w:val="16"/>
          <w:szCs w:val="16"/>
        </w:rPr>
        <w:tab/>
      </w:r>
      <w:r w:rsidRPr="00FD4EDB">
        <w:rPr>
          <w:rFonts w:ascii="Verdana" w:hAnsi="Verdana" w:cs="Arial"/>
          <w:i/>
          <w:sz w:val="16"/>
          <w:szCs w:val="16"/>
        </w:rPr>
        <w:t xml:space="preserve">Zhotovitel dílo odevzdá a Objednatel převezme formou zápisu o předání a převzetí zhotoveného díla. Zhotovitel nejpozději 7 dnů předem oznámí písemně </w:t>
      </w:r>
      <w:r w:rsidR="00236119" w:rsidRPr="00FD4EDB">
        <w:rPr>
          <w:rFonts w:ascii="Verdana" w:hAnsi="Verdana" w:cs="Arial"/>
          <w:i/>
          <w:sz w:val="16"/>
          <w:szCs w:val="16"/>
        </w:rPr>
        <w:t>TDS</w:t>
      </w:r>
      <w:r w:rsidRPr="00FD4EDB">
        <w:rPr>
          <w:rFonts w:ascii="Verdana" w:hAnsi="Verdana" w:cs="Arial"/>
          <w:i/>
          <w:sz w:val="16"/>
          <w:szCs w:val="16"/>
        </w:rPr>
        <w:t xml:space="preserve">, že dílo je připraveno k převzetí. Zhotovitel s </w:t>
      </w:r>
      <w:r w:rsidR="00236119" w:rsidRPr="00FD4EDB">
        <w:rPr>
          <w:rFonts w:ascii="Verdana" w:hAnsi="Verdana" w:cs="Arial"/>
          <w:i/>
          <w:sz w:val="16"/>
          <w:szCs w:val="16"/>
        </w:rPr>
        <w:t>TDS</w:t>
      </w:r>
      <w:r w:rsidRPr="00FD4EDB">
        <w:rPr>
          <w:rFonts w:ascii="Verdana" w:hAnsi="Verdana" w:cs="Arial"/>
          <w:i/>
          <w:sz w:val="16"/>
          <w:szCs w:val="16"/>
        </w:rPr>
        <w:t xml:space="preserve"> dohodnou harmonogram přejímky. Na tomto základě </w:t>
      </w:r>
      <w:r w:rsidR="00236119" w:rsidRPr="00FD4EDB">
        <w:rPr>
          <w:rFonts w:ascii="Verdana" w:hAnsi="Verdana" w:cs="Arial"/>
          <w:i/>
          <w:sz w:val="16"/>
          <w:szCs w:val="16"/>
        </w:rPr>
        <w:t>TDS</w:t>
      </w:r>
      <w:r w:rsidRPr="00FD4EDB">
        <w:rPr>
          <w:rFonts w:ascii="Verdana" w:hAnsi="Verdana" w:cs="Arial"/>
          <w:i/>
          <w:sz w:val="16"/>
          <w:szCs w:val="16"/>
        </w:rPr>
        <w:t xml:space="preserve"> svolá předávací a přejímací řízení.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lastRenderedPageBreak/>
        <w:t>12.3.</w:t>
      </w:r>
      <w:r w:rsidRPr="00FD4EDB">
        <w:rPr>
          <w:rFonts w:ascii="Verdana" w:hAnsi="Verdana" w:cs="Arial"/>
          <w:b/>
          <w:i/>
          <w:sz w:val="16"/>
          <w:szCs w:val="16"/>
        </w:rPr>
        <w:tab/>
      </w:r>
      <w:r w:rsidRPr="00FD4EDB">
        <w:rPr>
          <w:rFonts w:ascii="Verdana" w:hAnsi="Verdana" w:cs="Arial"/>
          <w:i/>
          <w:sz w:val="16"/>
          <w:szCs w:val="16"/>
        </w:rPr>
        <w:t>Zhotovitel je povinen u přejímacího řízení předa</w:t>
      </w:r>
      <w:r w:rsidR="000039F9">
        <w:rPr>
          <w:rFonts w:ascii="Verdana" w:hAnsi="Verdana" w:cs="Arial"/>
          <w:i/>
          <w:sz w:val="16"/>
          <w:szCs w:val="16"/>
        </w:rPr>
        <w:t>t Objednateli minimálně ve 2</w:t>
      </w:r>
      <w:r w:rsidRPr="00FD4EDB">
        <w:rPr>
          <w:rFonts w:ascii="Verdana" w:hAnsi="Verdana" w:cs="Arial"/>
          <w:i/>
          <w:sz w:val="16"/>
          <w:szCs w:val="16"/>
        </w:rPr>
        <w:t xml:space="preserve"> vyhotoveních (originál + </w:t>
      </w:r>
      <w:r w:rsidR="000039F9">
        <w:rPr>
          <w:rFonts w:ascii="Verdana" w:hAnsi="Verdana" w:cs="Arial"/>
          <w:i/>
          <w:sz w:val="16"/>
          <w:szCs w:val="16"/>
        </w:rPr>
        <w:t>1</w:t>
      </w:r>
      <w:r w:rsidRPr="00FD4EDB">
        <w:rPr>
          <w:rFonts w:ascii="Verdana" w:hAnsi="Verdana" w:cs="Arial"/>
          <w:i/>
          <w:sz w:val="16"/>
          <w:szCs w:val="16"/>
        </w:rPr>
        <w:t xml:space="preserve"> kopie) veškeré nezbytné doklady, zejména: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napToGrid w:val="0"/>
          <w:sz w:val="16"/>
          <w:szCs w:val="16"/>
        </w:rPr>
      </w:pPr>
      <w:r w:rsidRPr="00FD4EDB">
        <w:rPr>
          <w:rFonts w:ascii="Verdana" w:hAnsi="Verdana" w:cs="Arial"/>
          <w:i/>
          <w:sz w:val="16"/>
          <w:szCs w:val="16"/>
        </w:rPr>
        <w:t>doklady o zajištění likvidace odpadů vzniklých stavebními pracemi na díle v souladu s platným zněním zákona o nakládání s odpady a jeho prováděcími předpisy;</w:t>
      </w:r>
    </w:p>
    <w:p w:rsidR="00AA111F" w:rsidRPr="00FD4EDB" w:rsidRDefault="00AA111F" w:rsidP="00B50198">
      <w:pPr>
        <w:pStyle w:val="Import6"/>
        <w:widowControl w:val="0"/>
        <w:numPr>
          <w:ilvl w:val="0"/>
          <w:numId w:val="9"/>
        </w:numPr>
        <w:tabs>
          <w:tab w:val="clear" w:pos="720"/>
          <w:tab w:val="clear" w:pos="1584"/>
          <w:tab w:val="left" w:pos="1418"/>
        </w:tabs>
        <w:suppressAutoHyphens w:val="0"/>
        <w:spacing w:before="60" w:line="240" w:lineRule="auto"/>
        <w:ind w:left="1418" w:hanging="709"/>
        <w:jc w:val="both"/>
        <w:rPr>
          <w:rFonts w:ascii="Verdana" w:hAnsi="Verdana" w:cs="Arial"/>
          <w:i/>
          <w:sz w:val="16"/>
          <w:szCs w:val="16"/>
        </w:rPr>
      </w:pPr>
      <w:r w:rsidRPr="00FD4EDB">
        <w:rPr>
          <w:rFonts w:ascii="Verdana" w:hAnsi="Verdana" w:cs="Arial"/>
          <w:i/>
          <w:sz w:val="16"/>
          <w:szCs w:val="16"/>
        </w:rPr>
        <w:t>zápisy a osvědčení o zkouškách použitých výrobků a materiálů;</w:t>
      </w:r>
    </w:p>
    <w:p w:rsidR="00AA111F" w:rsidRPr="00FD4EDB" w:rsidRDefault="00AA111F" w:rsidP="00B50198">
      <w:pPr>
        <w:pStyle w:val="Import6"/>
        <w:widowControl w:val="0"/>
        <w:numPr>
          <w:ilvl w:val="0"/>
          <w:numId w:val="9"/>
        </w:numPr>
        <w:tabs>
          <w:tab w:val="clear" w:pos="720"/>
          <w:tab w:val="clear" w:pos="1584"/>
          <w:tab w:val="clear" w:pos="2448"/>
          <w:tab w:val="left" w:pos="1418"/>
        </w:tabs>
        <w:suppressAutoHyphens w:val="0"/>
        <w:spacing w:before="60" w:line="240" w:lineRule="auto"/>
        <w:ind w:left="1418" w:hanging="709"/>
        <w:jc w:val="both"/>
        <w:rPr>
          <w:rFonts w:ascii="Verdana" w:hAnsi="Verdana" w:cs="Arial"/>
          <w:i/>
          <w:sz w:val="16"/>
          <w:szCs w:val="16"/>
        </w:rPr>
      </w:pPr>
      <w:r w:rsidRPr="00FD4EDB">
        <w:rPr>
          <w:rFonts w:ascii="Verdana" w:hAnsi="Verdana" w:cs="Arial"/>
          <w:i/>
          <w:sz w:val="16"/>
          <w:szCs w:val="16"/>
        </w:rPr>
        <w:t>záruční listy a návody k obsluze od dodaných výrobků;</w:t>
      </w:r>
    </w:p>
    <w:p w:rsidR="00AA111F" w:rsidRPr="00FD4EDB" w:rsidRDefault="00AA111F" w:rsidP="00B50198">
      <w:pPr>
        <w:pStyle w:val="Zkladntext2"/>
        <w:widowControl w:val="0"/>
        <w:numPr>
          <w:ilvl w:val="0"/>
          <w:numId w:val="9"/>
        </w:numPr>
        <w:tabs>
          <w:tab w:val="left" w:pos="1418"/>
        </w:tabs>
        <w:spacing w:before="60"/>
        <w:ind w:left="1418" w:hanging="709"/>
        <w:jc w:val="both"/>
        <w:rPr>
          <w:rFonts w:ascii="Verdana" w:hAnsi="Verdana" w:cs="Arial"/>
          <w:i/>
          <w:szCs w:val="16"/>
        </w:rPr>
      </w:pPr>
      <w:r w:rsidRPr="00FD4EDB">
        <w:rPr>
          <w:rFonts w:ascii="Verdana" w:hAnsi="Verdana" w:cs="Arial"/>
          <w:i/>
          <w:szCs w:val="16"/>
        </w:rPr>
        <w:t>doklady o provedení dalších předepsaných zkoušek, atesty, certifikáty, prohlášení o shodě použitých materiálů a výrobků;</w:t>
      </w:r>
    </w:p>
    <w:p w:rsidR="00AA111F" w:rsidRPr="00FD4EDB" w:rsidRDefault="00AA111F" w:rsidP="001C728E">
      <w:pPr>
        <w:widowControl w:val="0"/>
        <w:tabs>
          <w:tab w:val="left" w:pos="1701"/>
        </w:tabs>
        <w:spacing w:before="60"/>
        <w:ind w:left="709"/>
        <w:jc w:val="both"/>
        <w:rPr>
          <w:rFonts w:ascii="Verdana" w:hAnsi="Verdana" w:cs="Arial"/>
          <w:i/>
          <w:sz w:val="16"/>
          <w:szCs w:val="16"/>
        </w:rPr>
      </w:pPr>
      <w:r w:rsidRPr="00FD4EDB">
        <w:rPr>
          <w:rFonts w:ascii="Verdana" w:hAnsi="Verdana" w:cs="Arial"/>
          <w:i/>
          <w:sz w:val="16"/>
          <w:szCs w:val="16"/>
        </w:rPr>
        <w:t>pokud tyto doklady nepředal dříve, předává-li se pouze část díla, předá Zhotovitel Objednateli doklady týkající se takové části díla.</w:t>
      </w:r>
    </w:p>
    <w:p w:rsidR="00AA111F" w:rsidRPr="00FD4EDB" w:rsidRDefault="00AA111F" w:rsidP="00D30B7D">
      <w:pPr>
        <w:spacing w:before="60"/>
        <w:ind w:left="709"/>
        <w:jc w:val="both"/>
        <w:rPr>
          <w:rFonts w:ascii="Verdana" w:hAnsi="Verdana" w:cs="Arial"/>
          <w:i/>
          <w:sz w:val="16"/>
          <w:szCs w:val="16"/>
        </w:rPr>
      </w:pPr>
      <w:r w:rsidRPr="00FD4EDB">
        <w:rPr>
          <w:rFonts w:ascii="Verdana" w:hAnsi="Verdana" w:cs="Arial"/>
          <w:i/>
          <w:sz w:val="16"/>
          <w:szCs w:val="16"/>
        </w:rPr>
        <w:t>Dále zhotovitel sepíše protokol o předání a převzetí díla, který bude obsahovat:</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označení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označení Objednatele a Zhotovitele, číslo a datum uzavření smlouvy o dílo;</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zahájení a ukončení prací na zhotovovaném díle;</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prohlášení Objednatele o převzetí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datum a místo sepsání protokolu;</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jména a podpisy zástupců Zhotovitele a Objednatele oprávněných dílo předat a převzít;</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seznam předané dokumentace;</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soupis nákladů od zahájení po dokončení díla;</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termín vyklizení staveniště;</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datum počátku záruky za dílo a předpokládané datum ukončení záruky za dílo (v případě, že nedojde k reklamaci a přerušení běhu záruční doby);</w:t>
      </w:r>
    </w:p>
    <w:p w:rsidR="00AA111F" w:rsidRPr="00FD4EDB" w:rsidRDefault="00AA111F" w:rsidP="00B50198">
      <w:pPr>
        <w:widowControl w:val="0"/>
        <w:numPr>
          <w:ilvl w:val="0"/>
          <w:numId w:val="9"/>
        </w:numPr>
        <w:tabs>
          <w:tab w:val="left" w:pos="1418"/>
        </w:tabs>
        <w:spacing w:before="60"/>
        <w:ind w:left="1418" w:hanging="709"/>
        <w:jc w:val="both"/>
        <w:rPr>
          <w:rFonts w:ascii="Verdana" w:hAnsi="Verdana" w:cs="Arial"/>
          <w:i/>
          <w:sz w:val="16"/>
          <w:szCs w:val="16"/>
        </w:rPr>
      </w:pPr>
      <w:r w:rsidRPr="00FD4EDB">
        <w:rPr>
          <w:rFonts w:ascii="Verdana" w:hAnsi="Verdana" w:cs="Arial"/>
          <w:i/>
          <w:sz w:val="16"/>
          <w:szCs w:val="16"/>
        </w:rPr>
        <w:t>soupis vad a nedodělků s termínem jejich odstranění.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12.4.</w:t>
      </w:r>
      <w:r w:rsidRPr="00FD4EDB">
        <w:rPr>
          <w:rFonts w:ascii="Verdana" w:hAnsi="Verdana" w:cs="Arial"/>
          <w:b/>
          <w:i/>
          <w:sz w:val="16"/>
          <w:szCs w:val="16"/>
        </w:rPr>
        <w:tab/>
      </w:r>
      <w:r w:rsidRPr="00FD4EDB">
        <w:rPr>
          <w:rFonts w:ascii="Verdana" w:hAnsi="Verdana" w:cs="Tahoma"/>
          <w:i/>
          <w:color w:val="424242"/>
          <w:sz w:val="16"/>
          <w:szCs w:val="16"/>
        </w:rPr>
        <w:t xml:space="preserve">Objednatel nemá právo odmítnout převzetí stavby pro ojedinělé drobné vady, které samy o sobě ani ve spojení s jinými </w:t>
      </w:r>
      <w:r w:rsidRPr="0035112E">
        <w:rPr>
          <w:rFonts w:ascii="Verdana" w:hAnsi="Verdana" w:cs="Tahoma"/>
          <w:i/>
          <w:color w:val="424242"/>
          <w:sz w:val="16"/>
          <w:szCs w:val="16"/>
        </w:rPr>
        <w:t>nebrání užívání stavby funkčně nebo esteticky, ani její užívání podstatným způsobem neomezují</w:t>
      </w:r>
      <w:r w:rsidRPr="0035112E">
        <w:rPr>
          <w:rFonts w:ascii="Verdana" w:hAnsi="Verdana" w:cs="Arial"/>
          <w:i/>
          <w:sz w:val="16"/>
          <w:szCs w:val="16"/>
        </w:rPr>
        <w:t>. V takovém případě se Zhotovitel zavazuje k odstranění vad a nedodělků v termínu podle článku 2.1.3. této smlouvy. Nedodržení takto sjednaného termínu ze strany Zhotovitele podléhá sankci ze strany Objednatele podle odst. 14.2. této smlouvy.</w:t>
      </w:r>
    </w:p>
    <w:p w:rsidR="00AA111F" w:rsidRPr="00FD4EDB" w:rsidRDefault="00AA111F" w:rsidP="001C728E">
      <w:pPr>
        <w:pStyle w:val="Import9"/>
        <w:widowControl w:val="0"/>
        <w:suppressAutoHyphens w:val="0"/>
        <w:spacing w:before="360" w:line="240" w:lineRule="auto"/>
        <w:ind w:left="0"/>
        <w:jc w:val="center"/>
        <w:rPr>
          <w:rFonts w:ascii="Verdana" w:hAnsi="Verdana" w:cs="Arial"/>
          <w:b/>
          <w:i/>
        </w:rPr>
      </w:pPr>
      <w:r w:rsidRPr="00FD4EDB">
        <w:rPr>
          <w:rFonts w:ascii="Verdana" w:hAnsi="Verdana" w:cs="Arial"/>
          <w:b/>
          <w:i/>
        </w:rPr>
        <w:t>Článek XIII. Odpovědnost za vady</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Dílo má vady, jestliže provedení díla neodpovídá výsledku určenému v této smlouvě.</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poskytuje Objednateli na celé dílo bezvýhradnou záruční dobu v </w:t>
      </w:r>
      <w:r w:rsidR="006D331F">
        <w:rPr>
          <w:rFonts w:ascii="Verdana" w:hAnsi="Verdana"/>
          <w:b/>
          <w:i/>
          <w:sz w:val="16"/>
          <w:szCs w:val="16"/>
        </w:rPr>
        <w:t>délce trvání 12</w:t>
      </w:r>
      <w:r w:rsidRPr="00FD4EDB">
        <w:rPr>
          <w:rFonts w:ascii="Verdana" w:hAnsi="Verdana"/>
          <w:b/>
          <w:i/>
          <w:sz w:val="16"/>
          <w:szCs w:val="16"/>
        </w:rPr>
        <w:t xml:space="preserve"> měsíců</w:t>
      </w:r>
      <w:r w:rsidRPr="00FD4EDB">
        <w:rPr>
          <w:rFonts w:ascii="Verdana" w:hAnsi="Verdana"/>
          <w:i/>
          <w:sz w:val="16"/>
          <w:szCs w:val="16"/>
        </w:rPr>
        <w:t xml:space="preserve">. Záruční doba </w:t>
      </w:r>
      <w:r w:rsidRPr="0027518C">
        <w:rPr>
          <w:rFonts w:ascii="Verdana" w:hAnsi="Verdana"/>
          <w:i/>
          <w:sz w:val="16"/>
          <w:szCs w:val="16"/>
        </w:rPr>
        <w:t>počíná běžet od termínu uvedeného v odstavci 2.1.3. (</w:t>
      </w:r>
      <w:r w:rsidRPr="00FD4EDB">
        <w:rPr>
          <w:rFonts w:ascii="Verdana" w:hAnsi="Verdana"/>
          <w:i/>
          <w:sz w:val="16"/>
          <w:szCs w:val="16"/>
        </w:rPr>
        <w:t>odstranění vad a nedodělků zjištěných při předání díla) této smlouvy. V této době zodpovídá Zhotovitel za to, že dílo bude mít vlastnosti stanovené touto smlouvou.</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Po dobu záruční doby zodpovídá Zhotovitel za jakost a provozuschopnost díla, a zajišťuje, že dílo bude mít vlastnosti stanovené PROJEKTEM a touto smlouvou.</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Náklady na řešení reklamací a odstraňování reklamovaných vad díla nese Zhotovitel.</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poskytuje Objednateli na dílo záruku, že všechny jeho části dle této smlouvy budou po celou dobu trvání záruční doby bez vad, budou mít vlastnosti předpokládané PROJEKTEM a dílo bude způsobilé k řádnému užívání k účelu vyplývajícímu z charakteru díla, jehož zhotovení je předmětem této smlouvy.</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odpovídá za vady díla zjištěné v záruční době.</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neodpovídá za vady díla, jestliže tyto vady byly způsobeny použitím věcí předaných mu ke zpracování Objednatelem v případě, že Zhotovitel ani při vynaložení odborné péče nevhodnost těchto věcí nemohl zjistit nebo na jejich nevhodnost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 Zhotovitel tuto nevhodnost ani při vynaložení odborné péče nemohl zjistit. Zhotovitel nezodpovídá za vady díla, které byly způsobeny vyšší mocí.</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Zhotovitel však odpovídá za vady díla, které byly způsobeny Objednatelem v důsledku nevhodného užívání díla, v případě, že na nevhodné užívání díla Objednatelem Objednatele písemně neupozornil nebo mu nepředešel návrhem vhodných opatření.</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Záruční doba počíná běžet po dokončení, předání a převzetí kompletního díla a odstranění veškerých vad a nedodělků zjištěných při předání a převzetí díla.</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Záruční doba neběží po dobu, po kterou Objednatel nemohl dílo nebo jeho část dle této smlouvy užívat pro vady díla, za které odpovídá Zhotovitel.</w:t>
      </w:r>
    </w:p>
    <w:p w:rsidR="00AA111F" w:rsidRPr="00FD4EDB" w:rsidRDefault="00AA111F" w:rsidP="00B50198">
      <w:pPr>
        <w:numPr>
          <w:ilvl w:val="1"/>
          <w:numId w:val="14"/>
        </w:numPr>
        <w:spacing w:before="60"/>
        <w:ind w:left="709" w:hanging="709"/>
        <w:jc w:val="both"/>
        <w:rPr>
          <w:rFonts w:ascii="Verdana" w:hAnsi="Verdana"/>
          <w:i/>
          <w:sz w:val="16"/>
          <w:szCs w:val="16"/>
        </w:rPr>
      </w:pPr>
      <w:r w:rsidRPr="00FD4EDB">
        <w:rPr>
          <w:rFonts w:ascii="Verdana" w:hAnsi="Verdana"/>
          <w:i/>
          <w:sz w:val="16"/>
          <w:szCs w:val="16"/>
        </w:rPr>
        <w:t>Pro ty součásti díla, které byly v důsledku oprávněné reklamace Objednatele Zhotovitelem opraveny, a to tak, že byly nahrazeny novými součástmi, běží záruční lhůta opětovně od počátku ode dne dokončení a předání příslušného předmětu reklamační opravy Objednateli.</w:t>
      </w:r>
    </w:p>
    <w:p w:rsidR="00AA111F" w:rsidRPr="00FD4EDB" w:rsidRDefault="00AA111F" w:rsidP="00236119">
      <w:pPr>
        <w:spacing w:before="120"/>
        <w:ind w:firstLine="709"/>
        <w:jc w:val="both"/>
        <w:rPr>
          <w:rFonts w:ascii="Verdana" w:hAnsi="Verdana"/>
          <w:i/>
          <w:sz w:val="16"/>
          <w:szCs w:val="16"/>
        </w:rPr>
      </w:pPr>
      <w:r w:rsidRPr="00FD4EDB">
        <w:rPr>
          <w:rFonts w:ascii="Verdana" w:hAnsi="Verdana"/>
          <w:b/>
          <w:i/>
          <w:sz w:val="16"/>
          <w:szCs w:val="16"/>
        </w:rPr>
        <w:t>Způsob uplatnění reklamace</w:t>
      </w:r>
    </w:p>
    <w:p w:rsidR="00AA111F" w:rsidRPr="00FD4EDB" w:rsidRDefault="00AA111F" w:rsidP="00CF2E10">
      <w:pPr>
        <w:pStyle w:val="Import5"/>
        <w:tabs>
          <w:tab w:val="clear" w:pos="720"/>
          <w:tab w:val="clear" w:pos="1584"/>
          <w:tab w:val="clear" w:pos="2448"/>
          <w:tab w:val="center" w:pos="1843"/>
        </w:tabs>
        <w:spacing w:before="80" w:line="240" w:lineRule="auto"/>
        <w:ind w:left="1701" w:hanging="992"/>
        <w:jc w:val="both"/>
        <w:rPr>
          <w:rFonts w:ascii="Verdana" w:hAnsi="Verdana"/>
          <w:i/>
          <w:sz w:val="16"/>
          <w:szCs w:val="16"/>
        </w:rPr>
      </w:pPr>
      <w:r w:rsidRPr="00FD4EDB">
        <w:rPr>
          <w:rFonts w:ascii="Verdana" w:hAnsi="Verdana"/>
          <w:b/>
          <w:i/>
          <w:sz w:val="16"/>
          <w:szCs w:val="16"/>
        </w:rPr>
        <w:t>13.11.1.</w:t>
      </w:r>
      <w:r w:rsidRPr="00FD4EDB">
        <w:rPr>
          <w:rFonts w:ascii="Verdana" w:hAnsi="Verdana"/>
          <w:i/>
          <w:sz w:val="16"/>
          <w:szCs w:val="16"/>
        </w:rPr>
        <w:tab/>
        <w:t xml:space="preserve">Objednatel je povinen vady písemně reklamovat u Zhotovitele bez zbytečného odkladu po jejich zjištění. Oznámení (reklamaci) odešle na adresu Zhotovitele uvedenou v záhlaví této smlouvy. Za písemnou reklamaci se považuje též odeslání oznámení elektronickou poštou na e-mailovou adresu Zhotovitele určenou Zhotovitelem pro oficiální (zprávy se zaručeným elektronickým podpisem) příjem elektronické pošty nebo datovou schránkou. V případě havarijních vad postačuje pouze ústní </w:t>
      </w:r>
      <w:r w:rsidRPr="00FD4EDB">
        <w:rPr>
          <w:rFonts w:ascii="Verdana" w:hAnsi="Verdana"/>
          <w:i/>
          <w:sz w:val="16"/>
          <w:szCs w:val="16"/>
        </w:rPr>
        <w:lastRenderedPageBreak/>
        <w:t>oznámení Objednatele o výskytu takovéto vady na tel. číslo Zhotovitele. Zhotovitel je povinen pro tyto účely Objednateli po celou dobu záruční lhůty aktualizovat příslušnou e-mailovou adresu a nepřetržitě funkční telefonní číslo. V reklamaci musí být vady popsány nebo uvedeno jak se vady projevují. Objednatel v reklamaci uvede, jakým způsobem požaduje sjednat nápravu.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13.11.2.</w:t>
      </w:r>
      <w:r w:rsidRPr="00FD4EDB">
        <w:rPr>
          <w:rFonts w:ascii="Verdana" w:hAnsi="Verdana"/>
          <w:b/>
          <w:i/>
          <w:sz w:val="16"/>
          <w:szCs w:val="16"/>
        </w:rPr>
        <w:tab/>
      </w:r>
      <w:r w:rsidRPr="00FD4EDB">
        <w:rPr>
          <w:rFonts w:ascii="Verdana" w:hAnsi="Verdana"/>
          <w:i/>
          <w:sz w:val="16"/>
          <w:szCs w:val="16"/>
        </w:rPr>
        <w:t>Kontaktní spojení na Zhotovitele pro hlášení reklamovaných vad je:</w:t>
      </w:r>
    </w:p>
    <w:p w:rsidR="00AA111F" w:rsidRPr="00FD4EDB" w:rsidRDefault="00AA111F" w:rsidP="00CF2E10">
      <w:pPr>
        <w:spacing w:before="60"/>
        <w:ind w:left="1701"/>
        <w:jc w:val="both"/>
        <w:rPr>
          <w:rFonts w:ascii="Verdana" w:hAnsi="Verdana"/>
          <w:i/>
          <w:sz w:val="16"/>
          <w:szCs w:val="16"/>
        </w:rPr>
      </w:pPr>
      <w:r w:rsidRPr="00FD4EDB">
        <w:rPr>
          <w:rFonts w:ascii="Verdana" w:hAnsi="Verdana"/>
          <w:i/>
          <w:sz w:val="16"/>
          <w:szCs w:val="16"/>
        </w:rPr>
        <w:t>e-mail:</w:t>
      </w:r>
      <w:r w:rsidRPr="00FD4EDB">
        <w:rPr>
          <w:rFonts w:ascii="Verdana" w:hAnsi="Verdana"/>
          <w:i/>
          <w:sz w:val="16"/>
          <w:szCs w:val="16"/>
        </w:rPr>
        <w:tab/>
      </w:r>
      <w:r w:rsidR="001525A3" w:rsidRPr="00FD4EDB">
        <w:rPr>
          <w:rFonts w:ascii="Verdana" w:hAnsi="Verdana"/>
          <w:i/>
          <w:sz w:val="16"/>
          <w:szCs w:val="16"/>
        </w:rPr>
        <w:tab/>
      </w:r>
    </w:p>
    <w:p w:rsidR="00AA111F" w:rsidRPr="00FD4EDB" w:rsidRDefault="00AA111F" w:rsidP="00CF2E10">
      <w:pPr>
        <w:spacing w:before="60"/>
        <w:ind w:left="1701"/>
        <w:jc w:val="both"/>
        <w:rPr>
          <w:rFonts w:ascii="Verdana" w:hAnsi="Verdana"/>
          <w:i/>
          <w:sz w:val="18"/>
          <w:szCs w:val="16"/>
        </w:rPr>
      </w:pPr>
      <w:r w:rsidRPr="00FD4EDB">
        <w:rPr>
          <w:rFonts w:ascii="Verdana" w:hAnsi="Verdana"/>
          <w:i/>
          <w:sz w:val="16"/>
          <w:szCs w:val="16"/>
        </w:rPr>
        <w:t>tel.:</w:t>
      </w:r>
      <w:r w:rsidRPr="00FD4EDB">
        <w:rPr>
          <w:rFonts w:ascii="Verdana" w:hAnsi="Verdana"/>
          <w:i/>
          <w:sz w:val="16"/>
          <w:szCs w:val="16"/>
        </w:rPr>
        <w:tab/>
      </w:r>
      <w:r w:rsidRPr="00FD4EDB">
        <w:rPr>
          <w:rFonts w:ascii="Verdana" w:hAnsi="Verdana"/>
          <w:i/>
          <w:sz w:val="16"/>
          <w:szCs w:val="16"/>
        </w:rPr>
        <w:tab/>
      </w:r>
      <w:r w:rsidR="001525A3" w:rsidRPr="00FD4EDB">
        <w:rPr>
          <w:rFonts w:ascii="Verdana" w:hAnsi="Verdana"/>
          <w:i/>
          <w:sz w:val="16"/>
          <w:szCs w:val="16"/>
        </w:rPr>
        <w:tab/>
      </w:r>
    </w:p>
    <w:p w:rsidR="00AA111F" w:rsidRPr="00FD4EDB" w:rsidRDefault="00AA111F" w:rsidP="00CF2E10">
      <w:pPr>
        <w:spacing w:before="60"/>
        <w:ind w:left="1701"/>
        <w:jc w:val="both"/>
        <w:rPr>
          <w:rFonts w:ascii="Verdana" w:hAnsi="Verdana"/>
          <w:b/>
          <w:i/>
          <w:sz w:val="16"/>
          <w:szCs w:val="16"/>
        </w:rPr>
      </w:pPr>
      <w:r w:rsidRPr="00FD4EDB">
        <w:rPr>
          <w:rFonts w:ascii="Verdana" w:hAnsi="Verdana"/>
          <w:i/>
          <w:sz w:val="16"/>
          <w:szCs w:val="16"/>
        </w:rPr>
        <w:t>datová schránka:</w:t>
      </w:r>
      <w:r w:rsidR="001525A3" w:rsidRPr="00FD4EDB">
        <w:rPr>
          <w:rFonts w:ascii="Verdana" w:hAnsi="Verdana"/>
          <w:i/>
          <w:sz w:val="16"/>
          <w:szCs w:val="16"/>
        </w:rPr>
        <w:tab/>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13.11.3.</w:t>
      </w:r>
      <w:r w:rsidRPr="00FD4EDB">
        <w:rPr>
          <w:rFonts w:ascii="Verdana" w:hAnsi="Verdana"/>
          <w:b/>
          <w:i/>
          <w:sz w:val="16"/>
          <w:szCs w:val="16"/>
        </w:rPr>
        <w:tab/>
      </w:r>
      <w:r w:rsidRPr="00FD4EDB">
        <w:rPr>
          <w:rFonts w:ascii="Verdana" w:hAnsi="Verdana"/>
          <w:i/>
          <w:sz w:val="16"/>
          <w:szCs w:val="16"/>
        </w:rPr>
        <w:t>Objednatel je oprávněn požadovat:</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odstranění vady dodáním náhradního plnění (u vad materiálů, zařízení, strojů apod.);</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odstranění vady opravou, je-li vada opravitelná;</w:t>
      </w:r>
    </w:p>
    <w:p w:rsidR="00AA111F" w:rsidRPr="00FD4EDB" w:rsidRDefault="00AA111F" w:rsidP="00B50198">
      <w:pPr>
        <w:pStyle w:val="Zkladntext"/>
        <w:numPr>
          <w:ilvl w:val="0"/>
          <w:numId w:val="15"/>
        </w:numPr>
        <w:tabs>
          <w:tab w:val="clear" w:pos="1440"/>
        </w:tabs>
        <w:ind w:left="2127" w:hanging="360"/>
        <w:rPr>
          <w:rFonts w:ascii="Verdana" w:hAnsi="Verdana"/>
          <w:i/>
          <w:sz w:val="16"/>
          <w:szCs w:val="16"/>
        </w:rPr>
      </w:pPr>
      <w:r w:rsidRPr="00FD4EDB">
        <w:rPr>
          <w:rFonts w:ascii="Verdana" w:hAnsi="Verdana"/>
          <w:i/>
          <w:sz w:val="16"/>
          <w:szCs w:val="16"/>
        </w:rPr>
        <w:t>poskytnutí přiměřené slevy ze sjednané ceny díla dle této smlouvy, pokud je vada odstranitelná pouze při omezení užívání díla k jeho účelu nebo pokud se jedná o vadu neodstranitelnou, která však nebrání a neomezuje užívání díla k jeho účelu.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13.11.4.</w:t>
      </w:r>
      <w:r w:rsidRPr="00FD4EDB">
        <w:rPr>
          <w:rFonts w:ascii="Verdana" w:hAnsi="Verdana"/>
          <w:b/>
          <w:i/>
          <w:sz w:val="16"/>
          <w:szCs w:val="16"/>
        </w:rPr>
        <w:tab/>
      </w:r>
      <w:r w:rsidRPr="00FD4EDB">
        <w:rPr>
          <w:rFonts w:ascii="Verdana" w:hAnsi="Verdana"/>
          <w:i/>
          <w:sz w:val="16"/>
          <w:szCs w:val="16"/>
        </w:rPr>
        <w:t>Způsob vyřízení reklamace je Objednateli dán na výběr s tím, že uvedené způsoby je možné vzájemně kombinovat.</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13.11.5.</w:t>
      </w:r>
      <w:r w:rsidRPr="00FD4EDB">
        <w:rPr>
          <w:rFonts w:ascii="Verdana" w:hAnsi="Verdana"/>
          <w:b/>
          <w:i/>
          <w:sz w:val="16"/>
          <w:szCs w:val="16"/>
        </w:rPr>
        <w:tab/>
      </w:r>
      <w:r w:rsidRPr="00FD4EDB">
        <w:rPr>
          <w:rFonts w:ascii="Verdana" w:hAnsi="Verdana"/>
          <w:i/>
          <w:sz w:val="16"/>
          <w:szCs w:val="16"/>
        </w:rPr>
        <w:t>Za havárii je Objednatel oprávněn označit takovou vadu, která svými následky brání užívání díla k účelu vyplývajícímu z charakteru stavby, nebo dochází-li v důsledku této vady k omezení běžného provozu.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13.11.6.</w:t>
      </w:r>
      <w:r w:rsidRPr="00FD4EDB">
        <w:rPr>
          <w:rFonts w:ascii="Verdana" w:hAnsi="Verdana"/>
          <w:b/>
          <w:i/>
          <w:sz w:val="16"/>
          <w:szCs w:val="16"/>
        </w:rPr>
        <w:tab/>
      </w:r>
      <w:r w:rsidRPr="00FD4EDB">
        <w:rPr>
          <w:rFonts w:ascii="Verdana" w:hAnsi="Verdana"/>
          <w:i/>
          <w:sz w:val="16"/>
          <w:szCs w:val="16"/>
        </w:rPr>
        <w:t>Reklamaci lze uplatnit nejpozději do posledního dne záruční lhůty, přičemž i reklamace odeslaná Objednatelem v poslední den záruční lhůty se považuje za včas uplatněnou.</w:t>
      </w:r>
    </w:p>
    <w:p w:rsidR="00AA111F" w:rsidRPr="00FD4EDB" w:rsidRDefault="00AA111F" w:rsidP="00CF2E10">
      <w:pPr>
        <w:spacing w:before="60"/>
        <w:ind w:left="1701" w:hanging="992"/>
        <w:jc w:val="both"/>
        <w:rPr>
          <w:rFonts w:ascii="Verdana" w:hAnsi="Verdana"/>
          <w:i/>
          <w:sz w:val="16"/>
          <w:szCs w:val="16"/>
        </w:rPr>
      </w:pPr>
      <w:r w:rsidRPr="00FD4EDB">
        <w:rPr>
          <w:rFonts w:ascii="Verdana" w:hAnsi="Verdana"/>
          <w:b/>
          <w:i/>
          <w:sz w:val="16"/>
          <w:szCs w:val="16"/>
        </w:rPr>
        <w:t>13.11.7.</w:t>
      </w:r>
      <w:r w:rsidRPr="00FD4EDB">
        <w:rPr>
          <w:rFonts w:ascii="Verdana" w:hAnsi="Verdana"/>
          <w:b/>
          <w:i/>
          <w:sz w:val="16"/>
          <w:szCs w:val="16"/>
        </w:rPr>
        <w:tab/>
      </w:r>
      <w:r w:rsidRPr="00FD4EDB">
        <w:rPr>
          <w:rFonts w:ascii="Verdana" w:hAnsi="Verdana"/>
          <w:i/>
          <w:sz w:val="16"/>
          <w:szCs w:val="16"/>
        </w:rPr>
        <w:t>Reklamace se považuje za doručenou Zhotoviteli v okamžiku, kdy se písemný úkon Objednatele obsahující reklamaci dostane do dispozice Zhotovitele. V případě úkonů činěných poštou se má za to, že písemný úkon Objednatele obsahující reklamaci se dostal do dispozice zhotovitele do 3 dnů ode dne, kdy Objednatel předal listovní zásilku s tímto úkonem držiteli poštovní licence k přepravě. V případě úkonů činěných elektronickou poštou nebo datovou schránkou se má za to, že písemný úkon Objednatele obsahující reklamaci se dostal do dispozice Zhotovitele v den odeslání takového písemného úkonu z adresy elektronické pošty nebo datové schránky Objednatele na adresu elektronické pošty nebo datové schránky Zhotovitele.</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Podmínky odstranění reklamovaných vad</w:t>
      </w:r>
    </w:p>
    <w:p w:rsidR="00AA111F" w:rsidRPr="00FD4EDB" w:rsidRDefault="00AA111F" w:rsidP="009D68CD">
      <w:pPr>
        <w:pStyle w:val="Import5"/>
        <w:tabs>
          <w:tab w:val="clear" w:pos="720"/>
          <w:tab w:val="clear" w:pos="1584"/>
        </w:tabs>
        <w:spacing w:before="80" w:line="240" w:lineRule="auto"/>
        <w:ind w:left="1701" w:hanging="992"/>
        <w:jc w:val="both"/>
        <w:rPr>
          <w:rFonts w:ascii="Verdana" w:hAnsi="Verdana"/>
          <w:i/>
          <w:sz w:val="16"/>
          <w:szCs w:val="16"/>
        </w:rPr>
      </w:pPr>
      <w:r w:rsidRPr="00FD4EDB">
        <w:rPr>
          <w:rFonts w:ascii="Verdana" w:hAnsi="Verdana"/>
          <w:b/>
          <w:i/>
          <w:sz w:val="16"/>
          <w:szCs w:val="16"/>
        </w:rPr>
        <w:t>13.11.8.</w:t>
      </w:r>
      <w:r w:rsidRPr="00FD4EDB">
        <w:rPr>
          <w:rFonts w:ascii="Verdana" w:hAnsi="Verdana"/>
          <w:b/>
          <w:i/>
          <w:sz w:val="16"/>
          <w:szCs w:val="16"/>
        </w:rPr>
        <w:tab/>
      </w:r>
      <w:r w:rsidRPr="00FD4EDB">
        <w:rPr>
          <w:rFonts w:ascii="Verdana" w:hAnsi="Verdana"/>
          <w:i/>
          <w:sz w:val="16"/>
          <w:szCs w:val="16"/>
        </w:rPr>
        <w:t>Pokud Objednatel požaduje v reklamaci odstranění vady, je Zhotovitel povinen neprodleně po obdržení reklamace Objednatele zahájit práce k odstranění reklamované vady.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13.11.9.</w:t>
      </w:r>
      <w:r w:rsidRPr="00FD4EDB">
        <w:rPr>
          <w:rFonts w:ascii="Verdana" w:hAnsi="Verdana"/>
          <w:b/>
          <w:i/>
          <w:sz w:val="16"/>
          <w:szCs w:val="16"/>
        </w:rPr>
        <w:tab/>
      </w:r>
      <w:r w:rsidRPr="00FD4EDB">
        <w:rPr>
          <w:rFonts w:ascii="Verdana" w:hAnsi="Verdana"/>
          <w:i/>
          <w:sz w:val="16"/>
          <w:szCs w:val="16"/>
        </w:rPr>
        <w:t>Zhotovitel musí vždy písemně sdělit v jakém termínu vadu(y) odstraní.</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13.11.10.</w:t>
      </w:r>
      <w:r w:rsidRPr="00FD4EDB">
        <w:rPr>
          <w:rFonts w:ascii="Verdana" w:hAnsi="Verdana"/>
          <w:b/>
          <w:i/>
          <w:sz w:val="16"/>
          <w:szCs w:val="16"/>
        </w:rPr>
        <w:tab/>
      </w:r>
      <w:r w:rsidRPr="00FD4EDB">
        <w:rPr>
          <w:rFonts w:ascii="Verdana" w:hAnsi="Verdana"/>
          <w:i/>
          <w:sz w:val="16"/>
          <w:szCs w:val="16"/>
        </w:rPr>
        <w:t>Nezahájí-li Zhotovitel práce k odstranění reklamované vady ani do 10-ti dnů po obdržení reklamace Objednatele, nebude-li v konkrétním případě dohodou smluvních stran sjednáno jinak, je Objednatel oprávněn pověřit odstraněním vady jinou odborně způsobilou právnickou nebo fyzickou osobu. Tato dohoda musí být uzavřena písemně, přičemž pro tyto potřeby se za uzavření písemné dohody považuje situace, kdy se setkají projevy vůle smluvních stran učiněné elektronicky nebo faxem.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13.11.11.</w:t>
      </w:r>
      <w:r w:rsidRPr="00FD4EDB">
        <w:rPr>
          <w:rFonts w:ascii="Verdana" w:hAnsi="Verdana"/>
          <w:b/>
          <w:i/>
          <w:sz w:val="16"/>
          <w:szCs w:val="16"/>
        </w:rPr>
        <w:tab/>
      </w:r>
      <w:r w:rsidRPr="00FD4EDB">
        <w:rPr>
          <w:rFonts w:ascii="Verdana" w:hAnsi="Verdana"/>
          <w:i/>
          <w:sz w:val="16"/>
          <w:szCs w:val="16"/>
        </w:rPr>
        <w:t>Jestliže Objednatel v reklamaci výslovně uvede, že se jedná o havárii, je Zhotovitel povinen zahájit práce na odstraňování havarijní vady nejpozději do 2 hodin po obdržení reklamace (oznámení), nebude-li v konkrétním případě dohodou smluvních stran sjednáno jinak. Tato dohoda musí být uzavřena písemně, přičemž pro tyto potřeby se za uzavření písemné dohody považuje situace, kdy se setkají projevy vůle smluvních stran učiněné elektronicky nebo faxem.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13.11.12.</w:t>
      </w:r>
      <w:r w:rsidRPr="00FD4EDB">
        <w:rPr>
          <w:rFonts w:ascii="Verdana" w:hAnsi="Verdana"/>
          <w:b/>
          <w:i/>
          <w:sz w:val="16"/>
          <w:szCs w:val="16"/>
        </w:rPr>
        <w:tab/>
      </w:r>
      <w:r w:rsidRPr="00FD4EDB">
        <w:rPr>
          <w:rFonts w:ascii="Verdana" w:hAnsi="Verdana"/>
          <w:i/>
          <w:sz w:val="16"/>
          <w:szCs w:val="16"/>
        </w:rPr>
        <w:t>Nezahájí-li Zhotovitel práce k odstranění reklamované havarijní vady ve sjednaném termínu po obdržení reklamace (oznámení) Objednatele, je Objednatel oprávněn pověřit odstraněním havarijní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článku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13.11.13.</w:t>
      </w:r>
      <w:r w:rsidRPr="00FD4EDB">
        <w:rPr>
          <w:rFonts w:ascii="Verdana" w:hAnsi="Verdana"/>
          <w:b/>
          <w:i/>
          <w:sz w:val="16"/>
          <w:szCs w:val="16"/>
        </w:rPr>
        <w:tab/>
      </w:r>
      <w:r w:rsidRPr="00FD4EDB">
        <w:rPr>
          <w:rFonts w:ascii="Verdana" w:hAnsi="Verdana"/>
          <w:i/>
          <w:sz w:val="16"/>
          <w:szCs w:val="16"/>
        </w:rPr>
        <w:t>Prokáže-li se, že Objednatel reklamoval neoprávněně, tzn. že na jím reklamovanou vadu se nevztahuje záruka Zhotovitele, je Objednatel povinen uhradit Zhotoviteli veškeré jemu vzniklé náklady v souvislosti s odstraněním vady.</w:t>
      </w:r>
    </w:p>
    <w:p w:rsidR="00236119" w:rsidRPr="00FD4EDB" w:rsidRDefault="00AA111F" w:rsidP="00BB39C5">
      <w:pPr>
        <w:spacing w:before="60"/>
        <w:ind w:left="1701" w:hanging="992"/>
        <w:jc w:val="both"/>
        <w:rPr>
          <w:rFonts w:ascii="Verdana" w:hAnsi="Verdana"/>
          <w:i/>
          <w:sz w:val="16"/>
          <w:szCs w:val="16"/>
        </w:rPr>
      </w:pPr>
      <w:r w:rsidRPr="00FD4EDB">
        <w:rPr>
          <w:rFonts w:ascii="Verdana" w:hAnsi="Verdana"/>
          <w:b/>
          <w:i/>
          <w:sz w:val="16"/>
          <w:szCs w:val="16"/>
        </w:rPr>
        <w:t>13.11.14.</w:t>
      </w:r>
      <w:r w:rsidRPr="00FD4EDB">
        <w:rPr>
          <w:rFonts w:ascii="Verdana" w:hAnsi="Verdana"/>
          <w:b/>
          <w:i/>
          <w:sz w:val="16"/>
          <w:szCs w:val="16"/>
        </w:rPr>
        <w:tab/>
      </w:r>
      <w:r w:rsidRPr="00FD4EDB">
        <w:rPr>
          <w:rFonts w:ascii="Verdana" w:hAnsi="Verdana"/>
          <w:i/>
          <w:sz w:val="16"/>
          <w:szCs w:val="16"/>
        </w:rPr>
        <w:t>Objednatel je povinen umožnit pracovníkům Zhotovitele přístup do míst, do kterých je nezbytný přístup k odstranění vady. Pokud tak neučiní, není Zhotovitel v prodlení s termínem zahájení prací na odstranění vady ani s termínem pro odstranění vady.</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Lhůty pro odstranění reklamovaných vad</w:t>
      </w:r>
    </w:p>
    <w:p w:rsidR="00AA111F" w:rsidRPr="00FD4EDB" w:rsidRDefault="00AA111F" w:rsidP="009D68CD">
      <w:pPr>
        <w:spacing w:before="60"/>
        <w:ind w:left="1701" w:hanging="992"/>
        <w:jc w:val="both"/>
        <w:rPr>
          <w:rFonts w:ascii="Verdana" w:hAnsi="Verdana"/>
          <w:b/>
          <w:i/>
          <w:sz w:val="16"/>
          <w:szCs w:val="16"/>
        </w:rPr>
      </w:pPr>
      <w:r w:rsidRPr="00FD4EDB">
        <w:rPr>
          <w:rFonts w:ascii="Verdana" w:hAnsi="Verdana"/>
          <w:b/>
          <w:i/>
          <w:sz w:val="16"/>
          <w:szCs w:val="16"/>
        </w:rPr>
        <w:t>13.11.15.</w:t>
      </w:r>
      <w:r w:rsidRPr="00FD4EDB">
        <w:rPr>
          <w:rFonts w:ascii="Verdana" w:hAnsi="Verdana"/>
          <w:b/>
          <w:i/>
          <w:sz w:val="16"/>
          <w:szCs w:val="16"/>
        </w:rPr>
        <w:tab/>
      </w:r>
      <w:r w:rsidRPr="00FD4EDB">
        <w:rPr>
          <w:rFonts w:ascii="Verdana" w:hAnsi="Verdana"/>
          <w:i/>
          <w:sz w:val="16"/>
          <w:szCs w:val="16"/>
        </w:rPr>
        <w:t>Lhůtu pro odstranění reklamovaných vad sjednají obě smluvní strany podle povahy a rozsahu reklamované vady. Nedojde-li mezi oběma stranami k dohodě o termínu odstranění reklamované vady, platí, že reklamovaná vada musí být odstraněna nejpozději do 30 dnů ode dne uplatnění reklamace Objednatelem.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13.11.16.</w:t>
      </w:r>
      <w:r w:rsidRPr="00FD4EDB">
        <w:rPr>
          <w:rFonts w:ascii="Verdana" w:hAnsi="Verdana"/>
          <w:b/>
          <w:i/>
          <w:sz w:val="16"/>
          <w:szCs w:val="16"/>
        </w:rPr>
        <w:tab/>
      </w:r>
      <w:r w:rsidRPr="00FD4EDB">
        <w:rPr>
          <w:rFonts w:ascii="Verdana" w:hAnsi="Verdana"/>
          <w:i/>
          <w:sz w:val="16"/>
          <w:szCs w:val="16"/>
        </w:rPr>
        <w:t xml:space="preserve">Lhůtu pro odstranění reklamovaných vad označených Objednatelem jako havárie sjednají obě smluvní strany podle povahy a rozsahu reklamované vady. Nedojde-li mezi oběma stranami </w:t>
      </w:r>
      <w:r w:rsidRPr="00FD4EDB">
        <w:rPr>
          <w:rFonts w:ascii="Verdana" w:hAnsi="Verdana"/>
          <w:i/>
          <w:sz w:val="16"/>
          <w:szCs w:val="16"/>
        </w:rPr>
        <w:lastRenderedPageBreak/>
        <w:t>k dohodě o termínu odstranění reklamované vady (havárie) platí, že havárie musí být odstraněna nejpozději do 24 hodin od okamžiku uplatnění reklamace (oznámení) Objednatelem.</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13.11.17.</w:t>
      </w:r>
      <w:r w:rsidRPr="00FD4EDB">
        <w:rPr>
          <w:rFonts w:ascii="Verdana" w:hAnsi="Verdana"/>
          <w:b/>
          <w:i/>
          <w:sz w:val="16"/>
          <w:szCs w:val="16"/>
        </w:rPr>
        <w:tab/>
      </w:r>
      <w:r w:rsidRPr="00FD4EDB">
        <w:rPr>
          <w:rFonts w:ascii="Verdana" w:hAnsi="Verdana"/>
          <w:i/>
          <w:sz w:val="16"/>
          <w:szCs w:val="16"/>
        </w:rPr>
        <w:t>Nedokončí-li Zhotovitel práce k odstranění reklamované vady ve sjednaném termínu, je Objednatel oprávněn pověřit odstraněním reklamované vady jinou odborně způsobilou právnickou nebo fyzickou osobu. Veškeré takto vzniklé náklady Objednatele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čl. XIV. odst. 14.4. této smlouvy..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13.11.18.</w:t>
      </w:r>
      <w:r w:rsidRPr="00FD4EDB">
        <w:rPr>
          <w:rFonts w:ascii="Verdana" w:hAnsi="Verdana"/>
          <w:b/>
          <w:i/>
          <w:sz w:val="16"/>
          <w:szCs w:val="16"/>
        </w:rPr>
        <w:tab/>
      </w:r>
      <w:r w:rsidRPr="00FD4EDB">
        <w:rPr>
          <w:rFonts w:ascii="Verdana" w:hAnsi="Verdana"/>
          <w:i/>
          <w:sz w:val="16"/>
          <w:szCs w:val="16"/>
        </w:rPr>
        <w:t>O odstranění reklamované vady sepíše Objednatel protokol, ve kterém potvrdí převzetí dokončených prací na odstranění vady a odstranění vady nebo uvede důvody, pro které odmítá opravu převzít.</w:t>
      </w:r>
    </w:p>
    <w:p w:rsidR="00AA111F" w:rsidRPr="00FD4EDB" w:rsidRDefault="00AA111F" w:rsidP="009240EC">
      <w:pPr>
        <w:spacing w:before="120"/>
        <w:ind w:left="709"/>
        <w:jc w:val="both"/>
        <w:rPr>
          <w:rFonts w:ascii="Verdana" w:hAnsi="Verdana"/>
          <w:i/>
          <w:sz w:val="16"/>
          <w:szCs w:val="16"/>
        </w:rPr>
      </w:pPr>
      <w:r w:rsidRPr="00FD4EDB">
        <w:rPr>
          <w:rFonts w:ascii="Verdana" w:hAnsi="Verdana"/>
          <w:b/>
          <w:i/>
          <w:sz w:val="16"/>
          <w:szCs w:val="16"/>
        </w:rPr>
        <w:t>Poskytnutí slevy</w:t>
      </w:r>
    </w:p>
    <w:p w:rsidR="00AA111F" w:rsidRPr="00FD4EDB" w:rsidRDefault="00AA111F" w:rsidP="009D68CD">
      <w:pPr>
        <w:spacing w:before="60"/>
        <w:ind w:left="1701" w:hanging="992"/>
        <w:jc w:val="both"/>
        <w:rPr>
          <w:rFonts w:ascii="Verdana" w:hAnsi="Verdana"/>
          <w:i/>
          <w:sz w:val="16"/>
          <w:szCs w:val="16"/>
        </w:rPr>
      </w:pPr>
      <w:r w:rsidRPr="00FD4EDB">
        <w:rPr>
          <w:rFonts w:ascii="Verdana" w:hAnsi="Verdana"/>
          <w:b/>
          <w:i/>
          <w:sz w:val="16"/>
          <w:szCs w:val="16"/>
        </w:rPr>
        <w:t>13.11.19.</w:t>
      </w:r>
      <w:r w:rsidRPr="00FD4EDB">
        <w:rPr>
          <w:rFonts w:ascii="Verdana" w:hAnsi="Verdana"/>
          <w:b/>
          <w:i/>
          <w:sz w:val="16"/>
          <w:szCs w:val="16"/>
        </w:rPr>
        <w:tab/>
      </w:r>
      <w:r w:rsidRPr="00FD4EDB">
        <w:rPr>
          <w:rFonts w:ascii="Verdana" w:hAnsi="Verdana"/>
          <w:i/>
          <w:sz w:val="16"/>
          <w:szCs w:val="16"/>
        </w:rPr>
        <w:t>V případě, že v reklamaci Objednatel uplatní požadavek na poskytnutí přiměřené slevy ze sjednané ceny díla, bude tato sleva poskytnuta tak, že zhotovitel poukáže příslušnou částku odpovídající poskytované slevě na účet Objednatele, a to nejpozději do 14-ti dnů ode dne, kdy Zhotovitel obdrží písemné oznámení Objednatele o reklamaci. Výše slevy ze sjednané ceny díla bude určena Objednatelem jako částka odpovídající škodě, která vznikne Objednateli omezením možnosti užívání díla k jeho účelu nebo snížením odhadní ceny nemovitosti zhotovené Zhotovitelem jako stavba dle této smlouvy s neodstranitelnou vadou oproti odhadní ceně, kterou by tato nemovitost měla jako bezvadná.</w:t>
      </w:r>
    </w:p>
    <w:p w:rsidR="00AA111F" w:rsidRPr="00FD4EDB" w:rsidRDefault="00AA111F" w:rsidP="00D464B9">
      <w:pPr>
        <w:spacing w:before="60"/>
        <w:ind w:left="709"/>
        <w:jc w:val="both"/>
        <w:rPr>
          <w:rFonts w:ascii="Verdana" w:hAnsi="Verdana"/>
          <w:i/>
          <w:sz w:val="16"/>
          <w:szCs w:val="16"/>
        </w:rPr>
      </w:pPr>
      <w:r w:rsidRPr="00FD4EDB">
        <w:rPr>
          <w:rFonts w:ascii="Verdana" w:hAnsi="Verdana"/>
          <w:i/>
          <w:sz w:val="16"/>
          <w:szCs w:val="16"/>
        </w:rPr>
        <w:t>V dalším platí ustanovení §§ 2113 – 2117 a §§ 2629 – 2636 občanského zákoníku.</w:t>
      </w:r>
    </w:p>
    <w:p w:rsidR="00AA111F" w:rsidRPr="00FD4EDB" w:rsidRDefault="00AA111F" w:rsidP="000F4EC1">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XIV. Smluvní pokuty</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14.1.</w:t>
      </w:r>
      <w:r w:rsidRPr="00FD4EDB">
        <w:rPr>
          <w:rFonts w:ascii="Verdana" w:hAnsi="Verdana" w:cs="Arial"/>
          <w:b/>
          <w:i/>
          <w:sz w:val="16"/>
          <w:szCs w:val="16"/>
        </w:rPr>
        <w:tab/>
      </w:r>
      <w:r w:rsidRPr="00FD4EDB">
        <w:rPr>
          <w:rFonts w:ascii="Verdana" w:hAnsi="Verdana" w:cs="Arial"/>
          <w:i/>
          <w:sz w:val="16"/>
          <w:szCs w:val="16"/>
        </w:rPr>
        <w:t xml:space="preserve">V případě prodlení Zhotovitele se splněním jeho povinností ukončit a předat dílo v termínu uvedeném ve článku 2.1.2. této smlouvy je Zhotovitel povinen zaplatit Objednateli smluvní pokutu </w:t>
      </w:r>
      <w:r w:rsidRPr="00FD4EDB">
        <w:rPr>
          <w:rFonts w:ascii="Verdana" w:hAnsi="Verdana" w:cs="Arial"/>
          <w:b/>
          <w:i/>
          <w:sz w:val="16"/>
          <w:szCs w:val="16"/>
        </w:rPr>
        <w:t xml:space="preserve">ve výši </w:t>
      </w:r>
      <w:r w:rsidR="000A5CF5">
        <w:rPr>
          <w:rFonts w:ascii="Verdana" w:hAnsi="Verdana" w:cs="Arial"/>
          <w:b/>
          <w:i/>
          <w:sz w:val="16"/>
          <w:szCs w:val="16"/>
        </w:rPr>
        <w:t>1</w:t>
      </w:r>
      <w:r w:rsidRPr="00FD4EDB">
        <w:rPr>
          <w:rFonts w:ascii="Verdana" w:hAnsi="Verdana" w:cs="Arial"/>
          <w:b/>
          <w:i/>
          <w:sz w:val="16"/>
          <w:szCs w:val="16"/>
        </w:rPr>
        <w:t xml:space="preserve"> 000,-</w:t>
      </w:r>
      <w:r w:rsidRPr="00FD4EDB">
        <w:rPr>
          <w:rFonts w:ascii="Verdana" w:hAnsi="Verdana" w:cs="Arial"/>
          <w:i/>
          <w:sz w:val="16"/>
          <w:szCs w:val="16"/>
        </w:rPr>
        <w:t xml:space="preserve"> Kč za každý i započatý </w:t>
      </w:r>
      <w:r w:rsidR="00AA7BAD" w:rsidRPr="00FD4EDB">
        <w:rPr>
          <w:rFonts w:ascii="Verdana" w:hAnsi="Verdana" w:cs="Arial"/>
          <w:i/>
          <w:sz w:val="16"/>
          <w:szCs w:val="16"/>
        </w:rPr>
        <w:t xml:space="preserve">kalendářní </w:t>
      </w:r>
      <w:r w:rsidRPr="00FD4EDB">
        <w:rPr>
          <w:rFonts w:ascii="Verdana" w:hAnsi="Verdana" w:cs="Arial"/>
          <w:i/>
          <w:sz w:val="16"/>
          <w:szCs w:val="16"/>
        </w:rPr>
        <w:t>den prodlení až do skutečného termínu splnění.</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14.2.</w:t>
      </w:r>
      <w:r w:rsidRPr="00FD4EDB">
        <w:rPr>
          <w:rFonts w:ascii="Verdana" w:hAnsi="Verdana" w:cs="Arial"/>
          <w:b/>
          <w:i/>
          <w:sz w:val="16"/>
          <w:szCs w:val="16"/>
        </w:rPr>
        <w:tab/>
      </w:r>
      <w:r w:rsidRPr="00FD4EDB">
        <w:rPr>
          <w:rFonts w:ascii="Verdana" w:hAnsi="Verdana" w:cs="Arial"/>
          <w:i/>
          <w:sz w:val="16"/>
          <w:szCs w:val="16"/>
        </w:rPr>
        <w:t xml:space="preserve">V případě </w:t>
      </w:r>
      <w:r w:rsidRPr="00FD4EDB">
        <w:rPr>
          <w:rFonts w:ascii="Verdana" w:hAnsi="Verdana" w:cs="Arial"/>
          <w:b/>
          <w:i/>
          <w:sz w:val="16"/>
          <w:szCs w:val="16"/>
        </w:rPr>
        <w:t>prodlení Zhotovitele s odstraněním vad, které jsou obsaženy v soupisu vad a nedodělků</w:t>
      </w:r>
      <w:r w:rsidRPr="00FD4EDB">
        <w:rPr>
          <w:rFonts w:ascii="Verdana" w:hAnsi="Verdana" w:cs="Arial"/>
          <w:i/>
          <w:sz w:val="16"/>
          <w:szCs w:val="16"/>
        </w:rPr>
        <w:t xml:space="preserve">, který je součástí protokolu o předání a převzetí díla, a jejichž termín odstranění je uveden v odst. 2.1.3. této smlouvy,  je Zhotovitel povinen zaplatit objednateli smluvní pokutu ve výši </w:t>
      </w:r>
      <w:r w:rsidR="000A5CF5">
        <w:rPr>
          <w:rFonts w:ascii="Verdana" w:hAnsi="Verdana" w:cs="Arial"/>
          <w:b/>
          <w:i/>
          <w:sz w:val="16"/>
          <w:szCs w:val="16"/>
        </w:rPr>
        <w:t>1</w:t>
      </w:r>
      <w:r w:rsidRPr="00FD4EDB">
        <w:rPr>
          <w:rFonts w:ascii="Verdana" w:hAnsi="Verdana" w:cs="Arial"/>
          <w:b/>
          <w:i/>
          <w:sz w:val="16"/>
          <w:szCs w:val="16"/>
        </w:rPr>
        <w:t xml:space="preserve"> 000,- Kč </w:t>
      </w:r>
      <w:r w:rsidRPr="00FD4EDB">
        <w:rPr>
          <w:rFonts w:ascii="Verdana" w:hAnsi="Verdana" w:cs="Arial"/>
          <w:i/>
          <w:sz w:val="16"/>
          <w:szCs w:val="16"/>
        </w:rPr>
        <w:t xml:space="preserve">za každý případ a </w:t>
      </w:r>
      <w:r w:rsidR="00AA7BAD" w:rsidRPr="00FD4EDB">
        <w:rPr>
          <w:rFonts w:ascii="Verdana" w:hAnsi="Verdana" w:cs="Arial"/>
          <w:i/>
          <w:sz w:val="16"/>
          <w:szCs w:val="16"/>
        </w:rPr>
        <w:t xml:space="preserve">kalendářní </w:t>
      </w:r>
      <w:r w:rsidRPr="00FD4EDB">
        <w:rPr>
          <w:rFonts w:ascii="Verdana" w:hAnsi="Verdana" w:cs="Arial"/>
          <w:i/>
          <w:sz w:val="16"/>
          <w:szCs w:val="16"/>
        </w:rPr>
        <w:t>den prodlení.</w:t>
      </w:r>
    </w:p>
    <w:p w:rsidR="00AA111F" w:rsidRPr="00FD4EDB" w:rsidRDefault="00AA111F" w:rsidP="00EE5A49">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14.3.</w:t>
      </w:r>
      <w:r w:rsidRPr="00FD4EDB">
        <w:rPr>
          <w:rFonts w:ascii="Verdana" w:hAnsi="Verdana" w:cs="Arial"/>
          <w:i/>
          <w:sz w:val="16"/>
          <w:szCs w:val="16"/>
        </w:rPr>
        <w:tab/>
        <w:t xml:space="preserve">V případě </w:t>
      </w:r>
      <w:r w:rsidRPr="00FD4EDB">
        <w:rPr>
          <w:rFonts w:ascii="Verdana" w:hAnsi="Verdana" w:cs="Arial"/>
          <w:b/>
          <w:i/>
          <w:sz w:val="16"/>
          <w:szCs w:val="16"/>
        </w:rPr>
        <w:t>prodlení Zhotovitele s vyklizením staveniště</w:t>
      </w:r>
      <w:r w:rsidRPr="00FD4EDB">
        <w:rPr>
          <w:rFonts w:ascii="Verdana" w:hAnsi="Verdana" w:cs="Arial"/>
          <w:i/>
          <w:sz w:val="16"/>
          <w:szCs w:val="16"/>
        </w:rPr>
        <w:t xml:space="preserve"> je Zhotovitel povinen zaplatit smluvní pokutu ve výši  </w:t>
      </w:r>
      <w:r w:rsidR="00236119" w:rsidRPr="00FD4EDB">
        <w:rPr>
          <w:rFonts w:ascii="Verdana" w:hAnsi="Verdana" w:cs="Arial"/>
          <w:b/>
          <w:i/>
          <w:sz w:val="16"/>
          <w:szCs w:val="16"/>
        </w:rPr>
        <w:t>1</w:t>
      </w:r>
      <w:r w:rsidRPr="00FD4EDB">
        <w:rPr>
          <w:rFonts w:ascii="Verdana" w:hAnsi="Verdana" w:cs="Arial"/>
          <w:b/>
          <w:i/>
          <w:sz w:val="16"/>
          <w:szCs w:val="16"/>
        </w:rPr>
        <w:t xml:space="preserve"> 000,-</w:t>
      </w:r>
      <w:r w:rsidRPr="00FD4EDB">
        <w:rPr>
          <w:rFonts w:ascii="Verdana" w:hAnsi="Verdana" w:cs="Arial"/>
          <w:i/>
          <w:sz w:val="16"/>
          <w:szCs w:val="16"/>
        </w:rPr>
        <w:t xml:space="preserve"> Kč za každý i započatý kalendářní den prodlení.</w:t>
      </w:r>
    </w:p>
    <w:p w:rsidR="00AA111F" w:rsidRPr="00FD4EDB" w:rsidRDefault="00AA111F" w:rsidP="003071B3">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b/>
          <w:i/>
          <w:sz w:val="16"/>
          <w:szCs w:val="16"/>
        </w:rPr>
      </w:pPr>
      <w:r w:rsidRPr="00FD4EDB">
        <w:rPr>
          <w:rFonts w:ascii="Verdana" w:hAnsi="Verdana" w:cs="Arial"/>
          <w:b/>
          <w:i/>
          <w:sz w:val="16"/>
          <w:szCs w:val="16"/>
        </w:rPr>
        <w:t>14.4.</w:t>
      </w:r>
      <w:r w:rsidRPr="00FD4EDB">
        <w:rPr>
          <w:rFonts w:ascii="Verdana" w:hAnsi="Verdana" w:cs="Arial"/>
          <w:b/>
          <w:i/>
          <w:sz w:val="16"/>
          <w:szCs w:val="16"/>
        </w:rPr>
        <w:tab/>
      </w:r>
      <w:r w:rsidRPr="00FD4EDB">
        <w:rPr>
          <w:rFonts w:ascii="Verdana" w:hAnsi="Verdana" w:cs="Arial"/>
          <w:i/>
          <w:sz w:val="16"/>
          <w:szCs w:val="16"/>
        </w:rPr>
        <w:t xml:space="preserve">V případě </w:t>
      </w:r>
      <w:r w:rsidRPr="00FD4EDB">
        <w:rPr>
          <w:rFonts w:ascii="Verdana" w:hAnsi="Verdana" w:cs="Arial"/>
          <w:b/>
          <w:i/>
          <w:sz w:val="16"/>
          <w:szCs w:val="16"/>
        </w:rPr>
        <w:t xml:space="preserve">prodlení Zhotovitele s nástupem na odstranění reklamovaných vad v záruční době </w:t>
      </w:r>
      <w:r w:rsidRPr="00FD4EDB">
        <w:rPr>
          <w:rFonts w:ascii="Verdana" w:hAnsi="Verdana" w:cs="Arial"/>
          <w:i/>
          <w:sz w:val="16"/>
          <w:szCs w:val="16"/>
        </w:rPr>
        <w:t>je Zhotovitel povinen zaplatit Objednateli smluvní pokutu</w:t>
      </w:r>
      <w:r w:rsidR="00220A0A" w:rsidRPr="00FD4EDB">
        <w:rPr>
          <w:rFonts w:ascii="Verdana" w:hAnsi="Verdana" w:cs="Arial"/>
          <w:b/>
          <w:i/>
          <w:sz w:val="16"/>
          <w:szCs w:val="16"/>
        </w:rPr>
        <w:t xml:space="preserve"> ve výši 1</w:t>
      </w:r>
      <w:r w:rsidRPr="00FD4EDB">
        <w:rPr>
          <w:rFonts w:ascii="Verdana" w:hAnsi="Verdana" w:cs="Arial"/>
          <w:b/>
          <w:i/>
          <w:sz w:val="16"/>
          <w:szCs w:val="16"/>
        </w:rPr>
        <w:t xml:space="preserve">.000,- Kč </w:t>
      </w:r>
      <w:r w:rsidRPr="00FD4EDB">
        <w:rPr>
          <w:rFonts w:ascii="Verdana" w:hAnsi="Verdana" w:cs="Arial"/>
          <w:i/>
          <w:sz w:val="16"/>
          <w:szCs w:val="16"/>
        </w:rPr>
        <w:t>za každý případ a kalendářní den prodlení. Stejnou smluvní pokutu uhradí Zhotovitel při prodlení s plněním sjednaného termínu odstranění reklamovaných vad v záruční době, a to za každý případ a kalendářní den prodlení.</w:t>
      </w:r>
    </w:p>
    <w:p w:rsidR="00AA111F" w:rsidRPr="00FD4EDB" w:rsidRDefault="0027518C" w:rsidP="001C188F">
      <w:pPr>
        <w:pStyle w:val="Import5"/>
        <w:widowControl w:val="0"/>
        <w:suppressAutoHyphens w:val="0"/>
        <w:spacing w:before="100" w:line="240" w:lineRule="auto"/>
        <w:ind w:left="709" w:hanging="709"/>
        <w:jc w:val="both"/>
        <w:rPr>
          <w:rFonts w:ascii="Verdana" w:hAnsi="Verdana" w:cs="Arial"/>
          <w:i/>
          <w:sz w:val="16"/>
          <w:szCs w:val="16"/>
        </w:rPr>
      </w:pPr>
      <w:r>
        <w:rPr>
          <w:rFonts w:ascii="Verdana" w:hAnsi="Verdana" w:cs="Arial"/>
          <w:b/>
          <w:i/>
          <w:sz w:val="16"/>
          <w:szCs w:val="16"/>
        </w:rPr>
        <w:t>14.5</w:t>
      </w:r>
      <w:r w:rsidR="00AA111F" w:rsidRPr="00FD4EDB">
        <w:rPr>
          <w:rFonts w:ascii="Verdana" w:hAnsi="Verdana" w:cs="Arial"/>
          <w:b/>
          <w:i/>
          <w:sz w:val="16"/>
          <w:szCs w:val="16"/>
        </w:rPr>
        <w:t>.</w:t>
      </w:r>
      <w:r w:rsidR="00AA111F" w:rsidRPr="00FD4EDB">
        <w:rPr>
          <w:rFonts w:ascii="Verdana" w:hAnsi="Verdana" w:cs="Arial"/>
          <w:i/>
          <w:sz w:val="16"/>
          <w:szCs w:val="16"/>
        </w:rPr>
        <w:tab/>
        <w:t xml:space="preserve">V případě, že </w:t>
      </w:r>
      <w:r w:rsidR="00AA111F" w:rsidRPr="00FD4EDB">
        <w:rPr>
          <w:rFonts w:ascii="Verdana" w:hAnsi="Verdana" w:cs="Arial"/>
          <w:b/>
          <w:i/>
          <w:sz w:val="16"/>
          <w:szCs w:val="16"/>
        </w:rPr>
        <w:t>Zhotovitel poruší bezpečnostní předpisy při realizaci stavby</w:t>
      </w:r>
      <w:r w:rsidR="00AA111F" w:rsidRPr="00FD4EDB">
        <w:rPr>
          <w:rFonts w:ascii="Verdana" w:hAnsi="Verdana" w:cs="Arial"/>
          <w:i/>
          <w:sz w:val="16"/>
          <w:szCs w:val="16"/>
        </w:rPr>
        <w:t xml:space="preserve">, zaplatí Objednateli smluvní pokutu </w:t>
      </w:r>
      <w:r w:rsidR="00AA111F" w:rsidRPr="00FD4EDB">
        <w:rPr>
          <w:rFonts w:ascii="Verdana" w:hAnsi="Verdana" w:cs="Arial"/>
          <w:b/>
          <w:i/>
          <w:sz w:val="16"/>
          <w:szCs w:val="16"/>
        </w:rPr>
        <w:t xml:space="preserve">ve výši </w:t>
      </w:r>
      <w:r w:rsidR="00220A0A" w:rsidRPr="00FD4EDB">
        <w:rPr>
          <w:rFonts w:ascii="Verdana" w:hAnsi="Verdana" w:cs="Arial"/>
          <w:b/>
          <w:i/>
          <w:sz w:val="16"/>
          <w:szCs w:val="16"/>
        </w:rPr>
        <w:t>1 0</w:t>
      </w:r>
      <w:r w:rsidR="00AA111F" w:rsidRPr="00FD4EDB">
        <w:rPr>
          <w:rFonts w:ascii="Verdana" w:hAnsi="Verdana" w:cs="Arial"/>
          <w:b/>
          <w:i/>
          <w:sz w:val="16"/>
          <w:szCs w:val="16"/>
        </w:rPr>
        <w:t>00,- Kč</w:t>
      </w:r>
      <w:r w:rsidR="00AA111F" w:rsidRPr="00FD4EDB">
        <w:rPr>
          <w:rFonts w:ascii="Verdana" w:hAnsi="Verdana" w:cs="Arial"/>
          <w:i/>
          <w:sz w:val="16"/>
          <w:szCs w:val="16"/>
        </w:rPr>
        <w:t xml:space="preserve"> za každý zjištěný případ porušení. Smluvní strany mohou sjednat písemnou dohodou ceník smluvních pokut za dílčí porušení bezpečnostních předpisů, pokud však nedojde k dohodě, platí smluvní pokuta sjednaná v tomto odstavci.</w:t>
      </w:r>
    </w:p>
    <w:p w:rsidR="00AA111F" w:rsidRPr="00FD4EDB" w:rsidRDefault="0027518C" w:rsidP="007256B2">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14.6</w:t>
      </w:r>
      <w:r w:rsidR="00AA111F" w:rsidRPr="00FD4EDB">
        <w:rPr>
          <w:rFonts w:ascii="Verdana" w:hAnsi="Verdana" w:cs="Arial"/>
          <w:b/>
          <w:i/>
          <w:sz w:val="16"/>
          <w:szCs w:val="16"/>
        </w:rPr>
        <w:t>.</w:t>
      </w:r>
      <w:r w:rsidR="00AA111F" w:rsidRPr="00FD4EDB">
        <w:rPr>
          <w:rFonts w:ascii="Verdana" w:hAnsi="Verdana" w:cs="Arial"/>
          <w:i/>
          <w:sz w:val="16"/>
          <w:szCs w:val="16"/>
        </w:rPr>
        <w:tab/>
        <w:t xml:space="preserve">V případě, že Zhotovitel bude v prodlení s plněním svých závazků, jejichž termíny byly sjednané s Objednatelem v průběhu provádění díla ve stavebním deníku, v zápisech z kontrolních dnů nebo v jiných písemných dokumentech vyhotovených mezi Zhotovitelem a Objednatelem podle odst. 10.11. této smlouvy, zaplatí Objednateli smluvní pokutu </w:t>
      </w:r>
      <w:r w:rsidR="00AA111F" w:rsidRPr="00FD4EDB">
        <w:rPr>
          <w:rFonts w:ascii="Verdana" w:hAnsi="Verdana" w:cs="Arial"/>
          <w:b/>
          <w:i/>
          <w:sz w:val="16"/>
          <w:szCs w:val="16"/>
        </w:rPr>
        <w:t xml:space="preserve">ve výši 1.000,- Kč </w:t>
      </w:r>
      <w:r w:rsidR="00AA111F" w:rsidRPr="00FD4EDB">
        <w:rPr>
          <w:rFonts w:ascii="Verdana" w:hAnsi="Verdana" w:cs="Arial"/>
          <w:i/>
          <w:sz w:val="16"/>
          <w:szCs w:val="16"/>
        </w:rPr>
        <w:t xml:space="preserve">za každý případ a každý </w:t>
      </w:r>
      <w:r w:rsidR="00AA7BAD" w:rsidRPr="00FD4EDB">
        <w:rPr>
          <w:rFonts w:ascii="Verdana" w:hAnsi="Verdana" w:cs="Arial"/>
          <w:i/>
          <w:sz w:val="16"/>
          <w:szCs w:val="16"/>
        </w:rPr>
        <w:t xml:space="preserve">kalendářní </w:t>
      </w:r>
      <w:r w:rsidR="00AA111F" w:rsidRPr="00FD4EDB">
        <w:rPr>
          <w:rFonts w:ascii="Verdana" w:hAnsi="Verdana" w:cs="Arial"/>
          <w:i/>
          <w:sz w:val="16"/>
          <w:szCs w:val="16"/>
        </w:rPr>
        <w:t>den prodlení.</w:t>
      </w:r>
    </w:p>
    <w:p w:rsidR="00AA111F" w:rsidRPr="00FD4EDB" w:rsidRDefault="0027518C" w:rsidP="0085394E">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Pokud závazek provést dílo zanikne řádným ukončením díla, nezaniká nárok na smluvní pokutu, která souvisí s dřívějším porušením povinností.</w:t>
      </w:r>
    </w:p>
    <w:p w:rsidR="00AA111F" w:rsidRPr="00FD4EDB" w:rsidRDefault="0027518C" w:rsidP="0085394E">
      <w:pPr>
        <w:spacing w:before="60"/>
        <w:ind w:left="709" w:hanging="709"/>
        <w:jc w:val="both"/>
        <w:rPr>
          <w:rFonts w:ascii="Verdana" w:hAnsi="Verdana"/>
          <w:i/>
          <w:sz w:val="16"/>
          <w:szCs w:val="16"/>
        </w:rPr>
      </w:pPr>
      <w:r>
        <w:rPr>
          <w:rFonts w:ascii="Verdana" w:hAnsi="Verdana"/>
          <w:b/>
          <w:i/>
          <w:sz w:val="16"/>
          <w:szCs w:val="16"/>
        </w:rPr>
        <w:t>14.8</w:t>
      </w:r>
      <w:r w:rsidR="00AA111F" w:rsidRPr="00FD4EDB">
        <w:rPr>
          <w:rFonts w:ascii="Verdana" w:hAnsi="Verdana"/>
          <w:b/>
          <w:i/>
          <w:sz w:val="16"/>
          <w:szCs w:val="16"/>
        </w:rPr>
        <w:t>.</w:t>
      </w:r>
      <w:r w:rsidR="00AA111F" w:rsidRPr="00FD4EDB">
        <w:rPr>
          <w:rFonts w:ascii="Verdana" w:hAnsi="Verdana"/>
          <w:i/>
          <w:sz w:val="16"/>
          <w:szCs w:val="16"/>
        </w:rPr>
        <w:tab/>
        <w:t xml:space="preserve">Smluvní pokuty podle této smlouvy mohou být uplatněny vedle sebe, tzn., že je-li jedním jednáním či opomenutím Zhotovitele porušeno více povinností vyplývajících mu z této smlouvy zajištěných sankcí, je Objednatel oprávněn všechny tyto smluvní pokuty uplatnit a Zhotovitel je povinen se všem takto uplatněným smluvním pokutám podřídit. Nárok na smluvní pokutu se nedotýká nároku na náhradu způsobené škody. </w:t>
      </w:r>
    </w:p>
    <w:p w:rsidR="001C1916" w:rsidRPr="00FD4EDB" w:rsidRDefault="0027518C" w:rsidP="00BB39C5">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Pr>
          <w:rFonts w:ascii="Verdana" w:hAnsi="Verdana" w:cs="Arial"/>
          <w:b/>
          <w:i/>
          <w:sz w:val="16"/>
          <w:szCs w:val="16"/>
        </w:rPr>
        <w:t>14.9</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Objednatel je oprávněn započíst smluvní pokuty proti pohledávce Zhotovitele. Zhotovitel není oprávněn jednostranně započíst pohledávky proti pohledávkám Objednatele.</w:t>
      </w:r>
    </w:p>
    <w:p w:rsidR="00AA111F" w:rsidRPr="00FD4EDB" w:rsidRDefault="00AA111F" w:rsidP="001C728E">
      <w:pPr>
        <w:pStyle w:val="Import8"/>
        <w:widowControl w:val="0"/>
        <w:suppressAutoHyphens w:val="0"/>
        <w:spacing w:before="360" w:line="240" w:lineRule="auto"/>
        <w:ind w:left="3890" w:hanging="3890"/>
        <w:jc w:val="center"/>
        <w:rPr>
          <w:rFonts w:ascii="Verdana" w:hAnsi="Verdana" w:cs="Arial"/>
          <w:b/>
          <w:i/>
        </w:rPr>
      </w:pPr>
      <w:r w:rsidRPr="00FD4EDB">
        <w:rPr>
          <w:rFonts w:ascii="Verdana" w:hAnsi="Verdana" w:cs="Arial"/>
          <w:b/>
          <w:i/>
        </w:rPr>
        <w:t>Článek XV. Odstoupení od smlouvy</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15.1.</w:t>
      </w:r>
      <w:r w:rsidRPr="00FD4EDB">
        <w:rPr>
          <w:rFonts w:ascii="Verdana" w:hAnsi="Verdana" w:cs="Arial"/>
          <w:b/>
          <w:i/>
          <w:sz w:val="16"/>
          <w:szCs w:val="16"/>
        </w:rPr>
        <w:tab/>
      </w:r>
      <w:r w:rsidRPr="00FD4EDB">
        <w:rPr>
          <w:rFonts w:ascii="Verdana" w:hAnsi="Verdana" w:cs="Arial"/>
          <w:i/>
          <w:sz w:val="16"/>
          <w:szCs w:val="16"/>
        </w:rPr>
        <w:t>Poruší-li strana smlouvu podstatným způsobem, může druhá strana bez zbytečného odkladu od smlouvy odstoupit. Podstatné je takové porušení povinnosti, o němž strana porušující smlouvu již při uzavření smlouvy věděla nebo musela vědět, že by druhá strana smlouvu neuzavřela, pokud by toto porušení předvídala; v ostatních případech se má za to, že porušení podstatné není.</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15.2.</w:t>
      </w:r>
      <w:r w:rsidRPr="00FD4EDB">
        <w:rPr>
          <w:rFonts w:ascii="Verdana" w:hAnsi="Verdana" w:cs="Arial"/>
          <w:i/>
          <w:sz w:val="16"/>
          <w:szCs w:val="16"/>
        </w:rPr>
        <w:tab/>
        <w:t>Strana může od smlouvy odstoupit bez zbytečného odkladu poté, co z chování druhé strany nepochybně vyplyne, že poruší smlouvu podstatným způsobem, a nedá-li na výzvu oprávněné strany přiměřenou jistotu.</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15.3.</w:t>
      </w:r>
      <w:r w:rsidRPr="00FD4EDB">
        <w:rPr>
          <w:rFonts w:ascii="Verdana" w:hAnsi="Verdana" w:cs="Arial"/>
          <w:i/>
          <w:sz w:val="16"/>
          <w:szCs w:val="16"/>
        </w:rPr>
        <w:tab/>
        <w:t>Jakmile strana oprávněná odstoupit od smlouvy oznámí druhé straně, že od smlouvy odstupuje, nebo že na smlouvě setrvává, nemůže volbu již sama změnit.</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lastRenderedPageBreak/>
        <w:t>15.4.</w:t>
      </w:r>
      <w:r w:rsidRPr="00FD4EDB">
        <w:rPr>
          <w:rFonts w:ascii="Verdana" w:hAnsi="Verdana" w:cs="Arial"/>
          <w:b/>
          <w:i/>
          <w:sz w:val="16"/>
          <w:szCs w:val="16"/>
        </w:rPr>
        <w:tab/>
      </w:r>
      <w:r w:rsidRPr="00FD4EDB">
        <w:rPr>
          <w:rFonts w:ascii="Verdana" w:hAnsi="Verdana" w:cs="Arial"/>
          <w:i/>
          <w:sz w:val="16"/>
          <w:szCs w:val="16"/>
        </w:rPr>
        <w:t>Mohla-li strana odstoupit od smlouvy pro podstatné porušení smluvní povinnosti a nevyužila své právo, nebrání jí to odstoupit od smlouvy později s odkazem na obdobné jednání druhé strany.</w:t>
      </w:r>
    </w:p>
    <w:p w:rsidR="00AA111F" w:rsidRPr="00FD4EDB" w:rsidRDefault="00AA111F" w:rsidP="00CC6607">
      <w:pPr>
        <w:shd w:val="clear" w:color="auto" w:fill="FFFFFF"/>
        <w:spacing w:before="60"/>
        <w:ind w:left="709" w:hanging="709"/>
        <w:jc w:val="both"/>
        <w:textAlignment w:val="top"/>
        <w:rPr>
          <w:rFonts w:ascii="Verdana" w:hAnsi="Verdana" w:cs="Tahoma"/>
          <w:i/>
          <w:sz w:val="16"/>
          <w:szCs w:val="16"/>
        </w:rPr>
      </w:pPr>
      <w:r w:rsidRPr="00FD4EDB">
        <w:rPr>
          <w:rStyle w:val="odst1"/>
          <w:rFonts w:ascii="Verdana" w:hAnsi="Verdana" w:cs="Tahoma"/>
          <w:bCs/>
          <w:i/>
          <w:color w:val="auto"/>
          <w:sz w:val="16"/>
          <w:szCs w:val="16"/>
        </w:rPr>
        <w:t>15.5.</w:t>
      </w:r>
      <w:r w:rsidRPr="00FD4EDB">
        <w:rPr>
          <w:rFonts w:ascii="Verdana" w:hAnsi="Verdana" w:cs="Tahoma"/>
          <w:i/>
          <w:sz w:val="16"/>
          <w:szCs w:val="16"/>
        </w:rPr>
        <w:tab/>
      </w:r>
      <w:r w:rsidRPr="00FD4EDB">
        <w:rPr>
          <w:rFonts w:ascii="Verdana" w:hAnsi="Verdana" w:cs="Arial"/>
          <w:i/>
          <w:sz w:val="16"/>
          <w:szCs w:val="16"/>
        </w:rPr>
        <w:t>Odstoupením od smlouvy se závazek zrušuje od počátku.</w:t>
      </w:r>
    </w:p>
    <w:p w:rsidR="00AA111F" w:rsidRPr="00FD4EDB" w:rsidRDefault="00AA111F" w:rsidP="00227C32">
      <w:pPr>
        <w:shd w:val="clear" w:color="auto" w:fill="FFFFFF"/>
        <w:spacing w:before="120"/>
        <w:ind w:left="709" w:hanging="709"/>
        <w:jc w:val="both"/>
        <w:textAlignment w:val="top"/>
        <w:rPr>
          <w:rFonts w:ascii="Verdana" w:hAnsi="Verdana" w:cs="Tahoma"/>
          <w:i/>
          <w:sz w:val="18"/>
          <w:szCs w:val="18"/>
        </w:rPr>
      </w:pPr>
      <w:r w:rsidRPr="00FD4EDB">
        <w:rPr>
          <w:rStyle w:val="odst1"/>
          <w:rFonts w:ascii="Verdana" w:hAnsi="Verdana" w:cs="Tahoma"/>
          <w:bCs/>
          <w:i/>
          <w:color w:val="auto"/>
          <w:sz w:val="16"/>
          <w:szCs w:val="16"/>
        </w:rPr>
        <w:t>15.6.</w:t>
      </w:r>
      <w:r w:rsidRPr="00FD4EDB">
        <w:rPr>
          <w:rFonts w:ascii="Verdana" w:hAnsi="Verdana" w:cs="Tahoma"/>
          <w:i/>
          <w:sz w:val="16"/>
          <w:szCs w:val="16"/>
        </w:rPr>
        <w:tab/>
      </w:r>
      <w:r w:rsidRPr="00FD4EDB">
        <w:rPr>
          <w:rFonts w:ascii="Verdana" w:hAnsi="Verdana" w:cs="Arial"/>
          <w:i/>
          <w:sz w:val="16"/>
          <w:szCs w:val="16"/>
        </w:rPr>
        <w:t>Plnil-li dlužník zčásti, může věřitel od smlouvy odstoupit jen ohledně nesplněného zbytku plnění. Nemá-li však částečné plnění pro věřitele význam, může věřitel od smlouvy odstoupit ohledně celého plnění.</w:t>
      </w:r>
    </w:p>
    <w:p w:rsidR="00AA111F" w:rsidRPr="00FD4EDB" w:rsidRDefault="00AA111F" w:rsidP="00CC6607">
      <w:pPr>
        <w:shd w:val="clear" w:color="auto" w:fill="FFFFFF"/>
        <w:ind w:left="709" w:hanging="709"/>
        <w:jc w:val="both"/>
        <w:textAlignment w:val="top"/>
        <w:rPr>
          <w:rFonts w:ascii="Verdana" w:hAnsi="Verdana" w:cs="Tahoma"/>
          <w:i/>
          <w:sz w:val="16"/>
          <w:szCs w:val="16"/>
        </w:rPr>
      </w:pPr>
      <w:r w:rsidRPr="00FD4EDB">
        <w:rPr>
          <w:rStyle w:val="odst1"/>
          <w:rFonts w:ascii="Verdana" w:hAnsi="Verdana" w:cs="Tahoma"/>
          <w:bCs/>
          <w:i/>
          <w:color w:val="auto"/>
          <w:sz w:val="16"/>
          <w:szCs w:val="16"/>
        </w:rPr>
        <w:t>15.7.</w:t>
      </w:r>
      <w:r w:rsidRPr="00FD4EDB">
        <w:rPr>
          <w:rFonts w:ascii="Verdana" w:hAnsi="Verdana" w:cs="Tahoma"/>
          <w:i/>
          <w:sz w:val="16"/>
          <w:szCs w:val="16"/>
        </w:rPr>
        <w:tab/>
      </w:r>
      <w:r w:rsidRPr="00FD4EDB">
        <w:rPr>
          <w:rFonts w:ascii="Verdana" w:hAnsi="Verdana" w:cs="Arial"/>
          <w:i/>
          <w:sz w:val="16"/>
          <w:szCs w:val="16"/>
        </w:rPr>
        <w:t>Zavazuje-li smlouva dlužníka k nepřetržité či opakované činnosti nebo k postupnému dílčímu plnění, může věřitel od smlouvy odstoupit jen s účinky do budoucna. To neplatí, nemají-li již přijatá dílčí plnění sama o sobě pro věřitele význam.</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15.8.</w:t>
      </w:r>
      <w:r w:rsidRPr="00FD4EDB">
        <w:rPr>
          <w:rFonts w:ascii="Verdana" w:hAnsi="Verdana" w:cs="Arial"/>
          <w:i/>
          <w:sz w:val="16"/>
          <w:szCs w:val="16"/>
        </w:rPr>
        <w:tab/>
        <w:t>Odstoupením od smlouvy zanikají v rozsahu jeho účinků práva a povinnosti stran. Tím nejsou dotčena práva třetích osob nabytá v dobré víře.</w:t>
      </w:r>
    </w:p>
    <w:p w:rsidR="00AA111F" w:rsidRPr="00FD4EDB" w:rsidRDefault="00AA111F" w:rsidP="00642A9D">
      <w:pPr>
        <w:shd w:val="clear" w:color="auto" w:fill="FFFFFF"/>
        <w:spacing w:before="120"/>
        <w:ind w:left="709" w:hanging="709"/>
        <w:jc w:val="both"/>
        <w:textAlignment w:val="top"/>
        <w:rPr>
          <w:rFonts w:ascii="Verdana" w:hAnsi="Verdana" w:cs="Arial"/>
          <w:i/>
          <w:sz w:val="16"/>
          <w:szCs w:val="16"/>
        </w:rPr>
      </w:pPr>
      <w:r w:rsidRPr="00FD4EDB">
        <w:rPr>
          <w:rFonts w:ascii="Verdana" w:hAnsi="Verdana" w:cs="Arial"/>
          <w:b/>
          <w:i/>
          <w:sz w:val="16"/>
          <w:szCs w:val="16"/>
        </w:rPr>
        <w:t>15.9.</w:t>
      </w:r>
      <w:r w:rsidRPr="00FD4EDB">
        <w:rPr>
          <w:rFonts w:ascii="Verdana" w:hAnsi="Verdana" w:cs="Arial"/>
          <w:i/>
          <w:sz w:val="16"/>
          <w:szCs w:val="16"/>
        </w:rPr>
        <w:tab/>
        <w:t>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o způsobu řešení sporů. Byl-li dluh zajištěn, nedotýká se odstoupení od smlouvy ani zajištění.</w:t>
      </w:r>
    </w:p>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 Ochrana informací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16.1.</w:t>
      </w:r>
      <w:r w:rsidRPr="00FD4EDB">
        <w:rPr>
          <w:rFonts w:ascii="Verdana" w:hAnsi="Verdana" w:cs="Arial"/>
          <w:b/>
          <w:i/>
          <w:sz w:val="16"/>
          <w:szCs w:val="16"/>
        </w:rPr>
        <w:tab/>
      </w:r>
      <w:r w:rsidRPr="00FD4EDB">
        <w:rPr>
          <w:rFonts w:ascii="Verdana" w:hAnsi="Verdana" w:cs="Arial"/>
          <w:i/>
          <w:sz w:val="16"/>
          <w:szCs w:val="16"/>
        </w:rPr>
        <w:t>Objednatel má v souladu se zákonem číslo 106/1999 Sb., o svobodném přístupu k informacím, v platném znění, a v souladu s ustanovením § 147a zákona č. 137/2006 Sb., o veřejných zakázkách, v platném znění povinnost zveřejnit celý obsah této smlouvy vč. jejích změn a dodatků, výši skutečně uhrazené ceny za dílo a seznam subdodavatelů Zhotovitele. Zhotovitel prohlašuje, že je seznámen se skutečností, že poskytnutí těchto informací se dle citovaného zákona nepovažuje za porušení obchodního tajemství a zavazuje se poskytnout Objednateli součinnost při sestavení seznamu subdodavatelů, jak mu vyplývá z ustanovení § 147a zákona č. 137/2006 Sb., o veřejných zakázkách, v platném znění.</w:t>
      </w:r>
    </w:p>
    <w:p w:rsidR="00AA111F" w:rsidRPr="00FD4EDB" w:rsidRDefault="00AA111F" w:rsidP="001C728E">
      <w:pPr>
        <w:pStyle w:val="Import5"/>
        <w:widowControl w:val="0"/>
        <w:suppressAutoHyphens w:val="0"/>
        <w:spacing w:before="120" w:line="240" w:lineRule="auto"/>
        <w:ind w:left="709" w:hanging="709"/>
        <w:jc w:val="both"/>
        <w:rPr>
          <w:rFonts w:ascii="Verdana" w:hAnsi="Verdana" w:cs="Arial"/>
          <w:b/>
          <w:i/>
          <w:sz w:val="16"/>
          <w:szCs w:val="16"/>
        </w:rPr>
      </w:pPr>
      <w:r w:rsidRPr="00FD4EDB">
        <w:rPr>
          <w:rFonts w:ascii="Verdana" w:hAnsi="Verdana" w:cs="Arial"/>
          <w:b/>
          <w:i/>
          <w:sz w:val="16"/>
          <w:szCs w:val="16"/>
        </w:rPr>
        <w:t>16.2.</w:t>
      </w:r>
      <w:r w:rsidRPr="00FD4EDB">
        <w:rPr>
          <w:rFonts w:ascii="Verdana" w:hAnsi="Verdana" w:cs="Arial"/>
          <w:b/>
          <w:i/>
          <w:sz w:val="16"/>
          <w:szCs w:val="16"/>
        </w:rPr>
        <w:tab/>
      </w:r>
      <w:r w:rsidRPr="00FD4EDB">
        <w:rPr>
          <w:rFonts w:ascii="Verdana" w:hAnsi="Verdana" w:cs="Arial"/>
          <w:i/>
          <w:sz w:val="16"/>
          <w:szCs w:val="16"/>
        </w:rPr>
        <w:t>Objednatel a Zhotovitel se zavazují, že obchodní a stavebně - technické informace, které jim byly svěřeny smluvním partnerem, nezpřístupní třetím osobám bez písemného souhlasu druhého smluvního partnera a neužijí těchto informací pro jiné účely než pro plnění předmětu této smlouvy (mimo informací podle ustanovení článku 16.1.).</w:t>
      </w:r>
    </w:p>
    <w:p w:rsidR="00AA111F" w:rsidRPr="00FD4EDB" w:rsidRDefault="00AA111F" w:rsidP="001C728E">
      <w:pPr>
        <w:pStyle w:val="Nadpis5"/>
        <w:widowControl w:val="0"/>
        <w:tabs>
          <w:tab w:val="left" w:pos="709"/>
        </w:tabs>
        <w:spacing w:before="120"/>
        <w:ind w:left="2268" w:hanging="2268"/>
        <w:jc w:val="both"/>
        <w:rPr>
          <w:rFonts w:ascii="Verdana" w:hAnsi="Verdana" w:cs="Arial"/>
          <w:b/>
          <w:i/>
          <w:caps/>
          <w:color w:val="auto"/>
          <w:sz w:val="16"/>
          <w:szCs w:val="16"/>
        </w:rPr>
      </w:pPr>
      <w:r w:rsidRPr="00FD4EDB">
        <w:rPr>
          <w:rFonts w:ascii="Verdana" w:hAnsi="Verdana" w:cs="Arial"/>
          <w:b/>
          <w:i/>
          <w:caps/>
          <w:color w:val="auto"/>
          <w:sz w:val="16"/>
          <w:szCs w:val="16"/>
        </w:rPr>
        <w:t>16.3.</w:t>
      </w:r>
      <w:r w:rsidRPr="00FD4EDB">
        <w:rPr>
          <w:rFonts w:ascii="Verdana" w:hAnsi="Verdana" w:cs="Arial"/>
          <w:b/>
          <w:i/>
          <w:caps/>
          <w:color w:val="auto"/>
          <w:sz w:val="16"/>
          <w:szCs w:val="16"/>
        </w:rPr>
        <w:tab/>
        <w:t>ochrana práv k průmyslOvému a duševnímu vlastnictví</w:t>
      </w:r>
    </w:p>
    <w:p w:rsidR="00AA111F" w:rsidRPr="00FD4EDB" w:rsidRDefault="00AA111F" w:rsidP="001C728E">
      <w:pPr>
        <w:pStyle w:val="Zhlav"/>
        <w:widowControl w:val="0"/>
        <w:spacing w:before="60"/>
        <w:ind w:left="709"/>
        <w:jc w:val="both"/>
        <w:rPr>
          <w:rFonts w:ascii="Verdana" w:hAnsi="Verdana" w:cs="Arial"/>
          <w:i/>
          <w:sz w:val="16"/>
          <w:szCs w:val="16"/>
        </w:rPr>
      </w:pPr>
      <w:r w:rsidRPr="00FD4EDB">
        <w:rPr>
          <w:rFonts w:ascii="Verdana" w:hAnsi="Verdana" w:cs="Arial"/>
          <w:i/>
          <w:snapToGrid w:val="0"/>
          <w:sz w:val="16"/>
          <w:szCs w:val="16"/>
        </w:rPr>
        <w:tab/>
      </w:r>
      <w:r w:rsidRPr="00FD4EDB">
        <w:rPr>
          <w:rFonts w:ascii="Verdana" w:hAnsi="Verdana" w:cs="Arial"/>
          <w:i/>
          <w:sz w:val="16"/>
          <w:szCs w:val="16"/>
        </w:rPr>
        <w:t>Zhotovitel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Zhotovitel je povinen zajistit příslušnou právní ochranu uvedených práv i v závazkových právních vztazích ke svým subdodavatelům.</w:t>
      </w:r>
    </w:p>
    <w:p w:rsidR="00AA111F" w:rsidRPr="00FD4EDB" w:rsidRDefault="00AA111F" w:rsidP="006D19A1">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XVII. Následná nemožnost plnění</w:t>
      </w:r>
    </w:p>
    <w:p w:rsidR="00AA111F" w:rsidRPr="00FD4EDB" w:rsidRDefault="00AA111F" w:rsidP="006D19A1">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bookmarkStart w:id="1" w:name="_Ref461867882"/>
      <w:r w:rsidRPr="00FD4EDB">
        <w:rPr>
          <w:rFonts w:ascii="Verdana" w:hAnsi="Verdana" w:cs="Arial"/>
          <w:b/>
          <w:i/>
          <w:sz w:val="16"/>
          <w:szCs w:val="16"/>
        </w:rPr>
        <w:t>17.1.</w:t>
      </w:r>
      <w:r w:rsidRPr="00FD4EDB">
        <w:rPr>
          <w:rFonts w:ascii="Verdana" w:hAnsi="Verdana" w:cs="Arial"/>
          <w:b/>
          <w:i/>
          <w:sz w:val="16"/>
          <w:szCs w:val="16"/>
        </w:rPr>
        <w:tab/>
      </w:r>
      <w:r w:rsidRPr="00FD4EDB">
        <w:rPr>
          <w:rFonts w:ascii="Verdana" w:hAnsi="Verdana" w:cs="Arial"/>
          <w:i/>
          <w:sz w:val="16"/>
          <w:szCs w:val="16"/>
        </w:rPr>
        <w:t>Stane-li se dluh po vzniku závazku některé ze smluvních stran nesplnitelným, zaniká závazek pro nemožnost plnění. Plnění není nemožné, lze-li dluh splnit za ztížených podmínek, s většími náklady, s pomocí jiné osoby nebo až po určené době.</w:t>
      </w:r>
    </w:p>
    <w:p w:rsidR="00AA111F" w:rsidRPr="00FD4EDB" w:rsidRDefault="00AA111F" w:rsidP="00220A0A">
      <w:pPr>
        <w:pStyle w:val="Import5"/>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pacing w:before="60" w:line="240" w:lineRule="auto"/>
        <w:ind w:left="709" w:hanging="709"/>
        <w:jc w:val="both"/>
        <w:rPr>
          <w:rFonts w:ascii="Verdana" w:hAnsi="Verdana" w:cs="Arial"/>
          <w:i/>
          <w:sz w:val="16"/>
          <w:szCs w:val="16"/>
        </w:rPr>
      </w:pPr>
      <w:r w:rsidRPr="00FD4EDB">
        <w:rPr>
          <w:rFonts w:ascii="Verdana" w:hAnsi="Verdana" w:cs="Arial"/>
          <w:b/>
          <w:i/>
          <w:sz w:val="16"/>
          <w:szCs w:val="16"/>
        </w:rPr>
        <w:t>17.2.</w:t>
      </w:r>
      <w:r w:rsidRPr="00FD4EDB">
        <w:rPr>
          <w:rFonts w:ascii="Verdana" w:hAnsi="Verdana" w:cs="Arial"/>
          <w:b/>
          <w:i/>
          <w:sz w:val="16"/>
          <w:szCs w:val="16"/>
        </w:rPr>
        <w:tab/>
      </w:r>
      <w:r w:rsidRPr="00FD4EDB">
        <w:rPr>
          <w:rFonts w:ascii="Verdana" w:hAnsi="Verdana" w:cs="Arial"/>
          <w:i/>
          <w:sz w:val="16"/>
          <w:szCs w:val="16"/>
        </w:rPr>
        <w:t>Nemožnost plnění prokazuje dlužník.</w:t>
      </w:r>
    </w:p>
    <w:bookmarkEnd w:id="1"/>
    <w:p w:rsidR="00AA111F" w:rsidRPr="00FD4EDB" w:rsidRDefault="00AA111F" w:rsidP="001C728E">
      <w:pPr>
        <w:pStyle w:val="Import9"/>
        <w:widowControl w:val="0"/>
        <w:suppressAutoHyphens w:val="0"/>
        <w:spacing w:before="360" w:line="240" w:lineRule="auto"/>
        <w:ind w:left="3742" w:hanging="3742"/>
        <w:jc w:val="center"/>
        <w:rPr>
          <w:rFonts w:ascii="Verdana" w:hAnsi="Verdana" w:cs="Arial"/>
          <w:b/>
          <w:i/>
        </w:rPr>
      </w:pPr>
      <w:r w:rsidRPr="00FD4EDB">
        <w:rPr>
          <w:rFonts w:ascii="Verdana" w:hAnsi="Verdana" w:cs="Arial"/>
          <w:b/>
          <w:i/>
        </w:rPr>
        <w:t>Článek XVIII. Závěrečná ustanovení</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18.1.</w:t>
      </w:r>
      <w:r w:rsidRPr="00FD4EDB">
        <w:rPr>
          <w:rFonts w:ascii="Verdana" w:hAnsi="Verdana" w:cs="Arial"/>
          <w:b/>
          <w:i/>
          <w:sz w:val="16"/>
          <w:szCs w:val="16"/>
        </w:rPr>
        <w:tab/>
      </w:r>
      <w:r w:rsidRPr="00FD4EDB">
        <w:rPr>
          <w:rFonts w:ascii="Verdana" w:hAnsi="Verdana" w:cs="Arial"/>
          <w:i/>
          <w:sz w:val="16"/>
          <w:szCs w:val="16"/>
        </w:rPr>
        <w:t xml:space="preserve">Pokud není v této smlouvě výslovně uvedeno jinak, předkládá Zhotovitel </w:t>
      </w:r>
      <w:r w:rsidR="00236119" w:rsidRPr="00FD4EDB">
        <w:rPr>
          <w:rFonts w:ascii="Verdana" w:hAnsi="Verdana" w:cs="Arial"/>
          <w:i/>
          <w:sz w:val="16"/>
          <w:szCs w:val="16"/>
        </w:rPr>
        <w:t>TDS</w:t>
      </w:r>
      <w:r w:rsidRPr="00FD4EDB">
        <w:rPr>
          <w:rFonts w:ascii="Verdana" w:hAnsi="Verdana" w:cs="Arial"/>
          <w:i/>
          <w:sz w:val="16"/>
          <w:szCs w:val="16"/>
        </w:rPr>
        <w:t xml:space="preserve"> a Objednateli vešker</w:t>
      </w:r>
      <w:r w:rsidR="000039F9">
        <w:rPr>
          <w:rFonts w:ascii="Verdana" w:hAnsi="Verdana" w:cs="Arial"/>
          <w:i/>
          <w:sz w:val="16"/>
          <w:szCs w:val="16"/>
        </w:rPr>
        <w:t>é písemné dokumenty vždy ve dvou</w:t>
      </w:r>
      <w:r w:rsidRPr="00FD4EDB">
        <w:rPr>
          <w:rFonts w:ascii="Verdana" w:hAnsi="Verdana" w:cs="Arial"/>
          <w:i/>
          <w:sz w:val="16"/>
          <w:szCs w:val="16"/>
        </w:rPr>
        <w:t xml:space="preserve"> vyhotoveních, která budou sloužit pro vnitřní potřeby </w:t>
      </w:r>
      <w:r w:rsidR="00236119" w:rsidRPr="00FD4EDB">
        <w:rPr>
          <w:rFonts w:ascii="Verdana" w:hAnsi="Verdana" w:cs="Arial"/>
          <w:i/>
          <w:sz w:val="16"/>
          <w:szCs w:val="16"/>
        </w:rPr>
        <w:t>TDS</w:t>
      </w:r>
      <w:r w:rsidRPr="00FD4EDB">
        <w:rPr>
          <w:rFonts w:ascii="Verdana" w:hAnsi="Verdana" w:cs="Arial"/>
          <w:i/>
          <w:sz w:val="16"/>
          <w:szCs w:val="16"/>
        </w:rPr>
        <w:t xml:space="preserve"> a Objednatele.</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18.2.</w:t>
      </w:r>
      <w:r w:rsidRPr="00FD4EDB">
        <w:rPr>
          <w:rFonts w:ascii="Verdana" w:hAnsi="Verdana" w:cs="Arial"/>
          <w:b/>
          <w:i/>
          <w:sz w:val="16"/>
          <w:szCs w:val="16"/>
        </w:rPr>
        <w:tab/>
      </w:r>
      <w:r w:rsidRPr="00FD4EDB">
        <w:rPr>
          <w:rFonts w:ascii="Verdana" w:hAnsi="Verdana" w:cs="Arial"/>
          <w:i/>
          <w:sz w:val="16"/>
          <w:szCs w:val="16"/>
        </w:rPr>
        <w:t>Změnu oprávněných osob nebo změnu rozsahu oprávnění těchto osob, stejně tak změnu údajů uvedených v záhlaví této smlouvy je nutno oznámit druhé smluvní straně písemně. Účinnost má takováto změna dnem doručení.</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18.3.</w:t>
      </w:r>
      <w:r w:rsidRPr="00FD4EDB">
        <w:rPr>
          <w:rFonts w:ascii="Verdana" w:hAnsi="Verdana" w:cs="Arial"/>
          <w:b/>
          <w:i/>
          <w:sz w:val="16"/>
          <w:szCs w:val="16"/>
        </w:rPr>
        <w:tab/>
      </w:r>
      <w:r w:rsidRPr="00FD4EDB">
        <w:rPr>
          <w:rFonts w:ascii="Verdana" w:hAnsi="Verdana" w:cs="Arial"/>
          <w:i/>
          <w:sz w:val="16"/>
          <w:szCs w:val="16"/>
        </w:rPr>
        <w:t>Zhotovitel není oprávněn převést bez předchozího písemného souhlasu Objednatele svá práva a závazky, vyplývající z této smlouvy na třetí osobu.</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18.4.</w:t>
      </w:r>
      <w:r w:rsidRPr="00FD4EDB">
        <w:rPr>
          <w:rFonts w:ascii="Verdana" w:hAnsi="Verdana" w:cs="Arial"/>
          <w:b/>
          <w:i/>
          <w:sz w:val="16"/>
          <w:szCs w:val="16"/>
        </w:rPr>
        <w:tab/>
      </w:r>
      <w:r w:rsidRPr="00FD4EDB">
        <w:rPr>
          <w:rFonts w:ascii="Verdana" w:hAnsi="Verdana" w:cs="Arial"/>
          <w:i/>
          <w:sz w:val="16"/>
          <w:szCs w:val="16"/>
        </w:rPr>
        <w:t>Tuto smlouvu lze měnit pouze písemnými dodatky, označenými jako dodatek s pořadovým číslem ke smlouvě o dílo a potvrzenými oběma smluvními stranami.</w:t>
      </w:r>
    </w:p>
    <w:p w:rsidR="00AA111F" w:rsidRDefault="00AA111F" w:rsidP="001C728E">
      <w:pPr>
        <w:pStyle w:val="Import5"/>
        <w:widowControl w:val="0"/>
        <w:tabs>
          <w:tab w:val="clear" w:pos="720"/>
        </w:tabs>
        <w:suppressAutoHyphens w:val="0"/>
        <w:spacing w:before="120" w:line="240" w:lineRule="auto"/>
        <w:ind w:left="709" w:hanging="709"/>
        <w:jc w:val="both"/>
        <w:rPr>
          <w:rFonts w:ascii="Verdana" w:hAnsi="Verdana"/>
          <w:bCs/>
          <w:i/>
          <w:sz w:val="16"/>
          <w:szCs w:val="16"/>
        </w:rPr>
      </w:pPr>
      <w:r w:rsidRPr="00FD4EDB">
        <w:rPr>
          <w:rFonts w:ascii="Verdana" w:hAnsi="Verdana" w:cs="Arial"/>
          <w:b/>
          <w:i/>
          <w:sz w:val="16"/>
          <w:szCs w:val="16"/>
        </w:rPr>
        <w:t>18.5</w:t>
      </w:r>
      <w:r w:rsidR="000B2579">
        <w:rPr>
          <w:rFonts w:ascii="Verdana" w:hAnsi="Verdana" w:cs="Arial"/>
          <w:b/>
          <w:i/>
          <w:sz w:val="16"/>
          <w:szCs w:val="16"/>
        </w:rPr>
        <w:t>.</w:t>
      </w:r>
      <w:r w:rsidRPr="00FD4EDB">
        <w:rPr>
          <w:rFonts w:ascii="Verdana" w:hAnsi="Verdana" w:cs="Arial"/>
          <w:b/>
          <w:i/>
          <w:sz w:val="16"/>
          <w:szCs w:val="16"/>
        </w:rPr>
        <w:tab/>
      </w:r>
      <w:r w:rsidR="00175AEF" w:rsidRPr="00175AEF">
        <w:rPr>
          <w:rFonts w:ascii="Verdana" w:hAnsi="Verdana"/>
          <w:bCs/>
          <w:i/>
          <w:sz w:val="16"/>
          <w:szCs w:val="16"/>
        </w:rPr>
        <w:t>Smluvní strany výslovně souhlasí s tím, aby tato smlouva byla uvedena v přehledu nazvaném „Přehled smluv uzavřených Městskou části Praha-Kunratice“ vedeném městskou části,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Praha-Kunratice na síti Internet (www.praha-kunratice.cz), a to včetně všech příloh a případných dodatků. Smluvní strany prohlašují, že skutečnosti uvedené v této smlouvě nepovažují za obchodní tajemství ve smyslu § 504 a § 2985 zákona č. 89/2012 Sb., občanský zákoník, v platném znění, a udělují svolení k jejich užití a zveřejnění bez stanovení jakýchkoli dalších podmínek.</w:t>
      </w:r>
    </w:p>
    <w:p w:rsidR="000B2579" w:rsidRPr="000B2579"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18.6.</w:t>
      </w:r>
      <w:r>
        <w:rPr>
          <w:rFonts w:ascii="Verdana" w:hAnsi="Verdana" w:cs="Arial"/>
          <w:b/>
          <w:i/>
          <w:sz w:val="16"/>
          <w:szCs w:val="16"/>
        </w:rPr>
        <w:tab/>
      </w:r>
      <w:r w:rsidRPr="000B2579">
        <w:rPr>
          <w:rFonts w:ascii="Verdana" w:hAnsi="Verdana" w:cs="Arial"/>
          <w:i/>
          <w:sz w:val="16"/>
          <w:szCs w:val="16"/>
        </w:rPr>
        <w:t xml:space="preserve">Smluvní strany berou na vědomí, že tato smlouva včetně jejích dodatků ke své účinnosti vyžaduje uveřejnění v registru smluv podle zákona č.  340/2015 Sb. a s tímto uveřejněním souhlasí. Zaslání smlouvy do registru smluv zajistí Městská část Praha–Kunratice bez zbytečného odkladu po podpisu smlouvy, případně po obdržení konečné verze textu této smlouvy ve strojově čitelném formátu (Word) od druhé smluvní strany. Druhá smluvní strana se zavazuje zaslat Městské části Praha-Kunratice konečnou podobu textu této smlouvy ve strojově </w:t>
      </w:r>
      <w:r w:rsidRPr="000B2579">
        <w:rPr>
          <w:rFonts w:ascii="Verdana" w:hAnsi="Verdana" w:cs="Arial"/>
          <w:i/>
          <w:sz w:val="16"/>
          <w:szCs w:val="16"/>
        </w:rPr>
        <w:lastRenderedPageBreak/>
        <w:t>čitelném formátu (Word), pokud Městská část s touto konečnou verzí nedisponuje, a to do konce následujícího pracovního dne po podpisu této smlouvy druhou, resp. poslední smluvní stranou. Městská část Praha–Kunratice se současně zavazuje informovat druhou smluvní stranu o provedení registrace a zašle druhé smluvní straně kopii potvrzení správce registru smluv o uveřejnění smlouvy bez zbytečného odkladu poté, kdy sama potvrzení obdrží.</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18.7</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Tato smlouva je vyhotovena ve čtyřech stejnopisech, z nichž dva obdrží Objednatel a dva Zhotovitel, přičemž podpisy oprávněných zástupců obou smluvních stran jsou opatřeny všechny její strany.</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18.8</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Tato smlo</w:t>
      </w:r>
      <w:r>
        <w:rPr>
          <w:rFonts w:ascii="Verdana" w:hAnsi="Verdana" w:cs="Arial"/>
          <w:i/>
          <w:sz w:val="16"/>
          <w:szCs w:val="16"/>
        </w:rPr>
        <w:t>uva nabývá platnosti</w:t>
      </w:r>
      <w:r w:rsidR="00AA111F" w:rsidRPr="00FD4EDB">
        <w:rPr>
          <w:rFonts w:ascii="Verdana" w:hAnsi="Verdana" w:cs="Arial"/>
          <w:i/>
          <w:sz w:val="16"/>
          <w:szCs w:val="16"/>
        </w:rPr>
        <w:t xml:space="preserve"> dnem podpisu oprávněných zástupců smluvních stran.</w:t>
      </w:r>
    </w:p>
    <w:p w:rsidR="00AA111F" w:rsidRPr="00FD4EDB" w:rsidRDefault="000B2579" w:rsidP="001C728E">
      <w:pPr>
        <w:pStyle w:val="Import3"/>
        <w:widowControl w:val="0"/>
        <w:tabs>
          <w:tab w:val="clear" w:pos="720"/>
        </w:tabs>
        <w:suppressAutoHyphens w:val="0"/>
        <w:spacing w:before="120" w:line="240" w:lineRule="auto"/>
        <w:ind w:left="709" w:hanging="709"/>
        <w:jc w:val="both"/>
        <w:rPr>
          <w:rFonts w:ascii="Verdana" w:hAnsi="Verdana" w:cs="Arial"/>
          <w:i/>
          <w:sz w:val="16"/>
          <w:szCs w:val="16"/>
        </w:rPr>
      </w:pPr>
      <w:r>
        <w:rPr>
          <w:rFonts w:ascii="Verdana" w:hAnsi="Verdana" w:cs="Arial"/>
          <w:b/>
          <w:i/>
          <w:sz w:val="16"/>
          <w:szCs w:val="16"/>
        </w:rPr>
        <w:t>18.9</w:t>
      </w:r>
      <w:r w:rsidR="00AA111F" w:rsidRPr="00FD4EDB">
        <w:rPr>
          <w:rFonts w:ascii="Verdana" w:hAnsi="Verdana" w:cs="Arial"/>
          <w:b/>
          <w:i/>
          <w:sz w:val="16"/>
          <w:szCs w:val="16"/>
        </w:rPr>
        <w:t>.</w:t>
      </w:r>
      <w:r w:rsidR="00AA111F" w:rsidRPr="00FD4EDB">
        <w:rPr>
          <w:rFonts w:ascii="Verdana" w:hAnsi="Verdana" w:cs="Arial"/>
          <w:b/>
          <w:i/>
          <w:sz w:val="16"/>
          <w:szCs w:val="16"/>
        </w:rPr>
        <w:tab/>
      </w:r>
      <w:r w:rsidR="000A5CF5">
        <w:rPr>
          <w:rFonts w:ascii="Verdana" w:hAnsi="Verdana" w:cs="Arial"/>
          <w:i/>
          <w:sz w:val="16"/>
          <w:szCs w:val="16"/>
        </w:rPr>
        <w:t>Součástí</w:t>
      </w:r>
      <w:r w:rsidR="00AA111F" w:rsidRPr="00FD4EDB">
        <w:rPr>
          <w:rFonts w:ascii="Verdana" w:hAnsi="Verdana" w:cs="Arial"/>
          <w:i/>
          <w:sz w:val="16"/>
          <w:szCs w:val="16"/>
        </w:rPr>
        <w:t xml:space="preserve"> této smlouvy jsou tyto přílohy:</w:t>
      </w:r>
    </w:p>
    <w:p w:rsidR="00AA111F" w:rsidRPr="00FD4EDB" w:rsidRDefault="000A5CF5" w:rsidP="001C728E">
      <w:pPr>
        <w:widowControl w:val="0"/>
        <w:spacing w:before="60"/>
        <w:ind w:left="1418" w:hanging="709"/>
        <w:jc w:val="both"/>
        <w:rPr>
          <w:rFonts w:ascii="Verdana" w:hAnsi="Verdana" w:cs="Arial"/>
          <w:i/>
          <w:snapToGrid w:val="0"/>
          <w:sz w:val="16"/>
          <w:szCs w:val="16"/>
        </w:rPr>
      </w:pPr>
      <w:r>
        <w:rPr>
          <w:rFonts w:ascii="Verdana" w:hAnsi="Verdana" w:cs="Arial"/>
          <w:i/>
          <w:snapToGrid w:val="0"/>
          <w:sz w:val="16"/>
          <w:szCs w:val="16"/>
        </w:rPr>
        <w:t>příloha číslo I –</w:t>
      </w:r>
      <w:r w:rsidR="00AA111F" w:rsidRPr="00FD4EDB">
        <w:rPr>
          <w:rFonts w:ascii="Verdana" w:hAnsi="Verdana" w:cs="Arial"/>
          <w:i/>
          <w:snapToGrid w:val="0"/>
          <w:sz w:val="16"/>
          <w:szCs w:val="16"/>
        </w:rPr>
        <w:t xml:space="preserve"> </w:t>
      </w:r>
      <w:r>
        <w:rPr>
          <w:rFonts w:ascii="Verdana" w:hAnsi="Verdana" w:cs="Arial"/>
          <w:i/>
          <w:snapToGrid w:val="0"/>
          <w:sz w:val="16"/>
          <w:szCs w:val="16"/>
        </w:rPr>
        <w:t>ROZPOČET jako nedílná součást smlouvy</w:t>
      </w:r>
    </w:p>
    <w:p w:rsidR="000A5CF5" w:rsidRPr="00FD4EDB" w:rsidRDefault="000A5CF5" w:rsidP="000A5CF5">
      <w:pPr>
        <w:widowControl w:val="0"/>
        <w:spacing w:before="60"/>
        <w:ind w:left="709"/>
        <w:jc w:val="both"/>
        <w:rPr>
          <w:rFonts w:ascii="Verdana" w:hAnsi="Verdana"/>
          <w:i/>
          <w:sz w:val="16"/>
          <w:szCs w:val="16"/>
        </w:rPr>
      </w:pPr>
      <w:r>
        <w:rPr>
          <w:rFonts w:ascii="Verdana" w:hAnsi="Verdana"/>
          <w:i/>
          <w:sz w:val="16"/>
          <w:szCs w:val="16"/>
        </w:rPr>
        <w:t>Příloha číslo II - PROJEKT a NABÍDKA jsou uloženy zvlášť</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z w:val="16"/>
          <w:szCs w:val="16"/>
        </w:rPr>
      </w:pPr>
      <w:r w:rsidRPr="00FD4EDB">
        <w:rPr>
          <w:rFonts w:ascii="Verdana" w:hAnsi="Verdana" w:cs="Arial"/>
          <w:b/>
          <w:i/>
          <w:sz w:val="16"/>
          <w:szCs w:val="16"/>
        </w:rPr>
        <w:t>18.</w:t>
      </w:r>
      <w:r w:rsidR="000B2579">
        <w:rPr>
          <w:rFonts w:ascii="Verdana" w:hAnsi="Verdana" w:cs="Arial"/>
          <w:b/>
          <w:i/>
          <w:sz w:val="16"/>
          <w:szCs w:val="16"/>
        </w:rPr>
        <w:t>10</w:t>
      </w:r>
      <w:r w:rsidRPr="00FD4EDB">
        <w:rPr>
          <w:rFonts w:ascii="Verdana" w:hAnsi="Verdana" w:cs="Arial"/>
          <w:b/>
          <w:i/>
          <w:sz w:val="16"/>
          <w:szCs w:val="16"/>
        </w:rPr>
        <w:t>.</w:t>
      </w:r>
      <w:r w:rsidRPr="00FD4EDB">
        <w:rPr>
          <w:rFonts w:ascii="Verdana" w:hAnsi="Verdana" w:cs="Arial"/>
          <w:b/>
          <w:i/>
          <w:sz w:val="16"/>
          <w:szCs w:val="16"/>
        </w:rPr>
        <w:tab/>
      </w:r>
      <w:r w:rsidRPr="00FD4EDB">
        <w:rPr>
          <w:rFonts w:ascii="Verdana" w:hAnsi="Verdana" w:cs="Arial"/>
          <w:i/>
          <w:sz w:val="16"/>
          <w:szCs w:val="16"/>
        </w:rPr>
        <w:t>Smluvní strany se dohodly, že jejich vztahy touto smlouvou neupravené se řídí příslušnými ustanoveními občanského zákoníku v platném znění, nevyplývá-li z ujednání v této smlouvě jinak.</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Pr>
          <w:rFonts w:ascii="Verdana" w:hAnsi="Verdana" w:cs="Arial"/>
          <w:b/>
          <w:i/>
          <w:sz w:val="16"/>
          <w:szCs w:val="16"/>
        </w:rPr>
        <w:t>18.11</w:t>
      </w:r>
      <w:r w:rsidR="00AA111F" w:rsidRPr="00FD4EDB">
        <w:rPr>
          <w:rFonts w:ascii="Verdana" w:hAnsi="Verdana" w:cs="Arial"/>
          <w:b/>
          <w:i/>
          <w:sz w:val="16"/>
          <w:szCs w:val="16"/>
        </w:rPr>
        <w:t>.</w:t>
      </w:r>
      <w:r w:rsidR="00AA111F" w:rsidRPr="00FD4EDB">
        <w:rPr>
          <w:rFonts w:ascii="Verdana" w:hAnsi="Verdana" w:cs="Arial"/>
          <w:b/>
          <w:i/>
          <w:sz w:val="16"/>
          <w:szCs w:val="16"/>
        </w:rPr>
        <w:tab/>
      </w:r>
      <w:r w:rsidR="00AA111F" w:rsidRPr="00FD4EDB">
        <w:rPr>
          <w:rFonts w:ascii="Verdana" w:hAnsi="Verdana" w:cs="Arial"/>
          <w:i/>
          <w:sz w:val="16"/>
          <w:szCs w:val="16"/>
        </w:rPr>
        <w:t xml:space="preserve">Smluvní strany shodně a </w:t>
      </w:r>
      <w:r w:rsidR="00AA111F" w:rsidRPr="00FD4EDB">
        <w:rPr>
          <w:rFonts w:ascii="Verdana" w:hAnsi="Verdana" w:cs="Arial"/>
          <w:i/>
          <w:snapToGrid w:val="0"/>
          <w:sz w:val="16"/>
          <w:szCs w:val="16"/>
        </w:rPr>
        <w:t>výslovně</w:t>
      </w:r>
      <w:r w:rsidR="00AA111F" w:rsidRPr="00FD4EDB">
        <w:rPr>
          <w:rFonts w:ascii="Verdana" w:hAnsi="Verdana" w:cs="Arial"/>
          <w:i/>
          <w:sz w:val="16"/>
          <w:szCs w:val="16"/>
        </w:rPr>
        <w:t xml:space="preserve"> prohlašují, že došlo k dohodě o celém obsahu smlouvy a </w:t>
      </w:r>
      <w:r w:rsidR="00AA111F" w:rsidRPr="00FD4EDB">
        <w:rPr>
          <w:rFonts w:ascii="Verdana" w:hAnsi="Verdana" w:cs="Arial"/>
          <w:i/>
          <w:snapToGrid w:val="0"/>
          <w:sz w:val="16"/>
          <w:szCs w:val="16"/>
        </w:rPr>
        <w:t>že je jim obsah smlouvy dobře znám v celém jeho rozsahu s tím, že smlouva je projevem jejich vážné, pravé a svobodné vůle a nebyla uzavřena v tísni či za nápadně nevýhodných podmínek. Na důkaz souhlasu připojují oprávnění zástupci smluvních stran své vlastnoruční podpisy, jak následuje.</w:t>
      </w:r>
    </w:p>
    <w:p w:rsidR="00AA111F" w:rsidRPr="00FD4EDB" w:rsidRDefault="000B2579"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r>
        <w:rPr>
          <w:rFonts w:ascii="Verdana" w:hAnsi="Verdana" w:cs="Arial"/>
          <w:b/>
          <w:i/>
          <w:snapToGrid w:val="0"/>
          <w:sz w:val="16"/>
          <w:szCs w:val="16"/>
        </w:rPr>
        <w:t>18.12</w:t>
      </w:r>
      <w:r w:rsidR="00AA111F" w:rsidRPr="00FD4EDB">
        <w:rPr>
          <w:rFonts w:ascii="Verdana" w:hAnsi="Verdana" w:cs="Arial"/>
          <w:b/>
          <w:i/>
          <w:snapToGrid w:val="0"/>
          <w:sz w:val="16"/>
          <w:szCs w:val="16"/>
        </w:rPr>
        <w:t>.</w:t>
      </w:r>
      <w:r w:rsidR="00AA111F" w:rsidRPr="00FD4EDB">
        <w:rPr>
          <w:rFonts w:ascii="Verdana" w:hAnsi="Verdana" w:cs="Arial"/>
          <w:i/>
          <w:snapToGrid w:val="0"/>
          <w:sz w:val="16"/>
          <w:szCs w:val="16"/>
        </w:rPr>
        <w:tab/>
        <w:t>Případná nevynutitelnost nebo neplatnost kteréhokoli článku, odstavce, nebo ustanovení této smlouvy nemá vliv na vynutitelnost nebo platnost ostatních ustanovení této smlouvy. V případě, že by jakýkoli takovýto článek, odstavec nebo ustanovení mělo z jakéhokoli důvodu pozbýt platnosti (zejména z důvodu rozporu s aplikovatelnými zákony a ostatními právními normami), provedou smluvní strany konzultace a dohodnou se na právně přijatelném způsobu provedení záměrů obsažených v té části smlouvy, jež pozbyla platnosti.</w:t>
      </w: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p>
    <w:p w:rsidR="00AA111F" w:rsidRPr="00FD4EDB" w:rsidRDefault="00AA111F" w:rsidP="001C728E">
      <w:pPr>
        <w:pStyle w:val="Import5"/>
        <w:widowControl w:val="0"/>
        <w:tabs>
          <w:tab w:val="clear" w:pos="720"/>
        </w:tabs>
        <w:suppressAutoHyphens w:val="0"/>
        <w:spacing w:before="120" w:line="240" w:lineRule="auto"/>
        <w:ind w:left="709" w:hanging="709"/>
        <w:jc w:val="both"/>
        <w:rPr>
          <w:rFonts w:ascii="Verdana" w:hAnsi="Verdana" w:cs="Arial"/>
          <w:i/>
          <w:snapToGrid w:val="0"/>
          <w:sz w:val="16"/>
          <w:szCs w:val="16"/>
        </w:rPr>
      </w:pPr>
    </w:p>
    <w:p w:rsidR="00AA111F" w:rsidRPr="00FD4EDB" w:rsidRDefault="00AA111F" w:rsidP="004750AB">
      <w:pPr>
        <w:pStyle w:val="Import3"/>
        <w:spacing w:before="120" w:line="240" w:lineRule="auto"/>
        <w:rPr>
          <w:rFonts w:ascii="Verdana" w:hAnsi="Verdana" w:cs="Arial"/>
          <w:b/>
          <w:i/>
          <w:sz w:val="16"/>
          <w:szCs w:val="16"/>
        </w:rPr>
      </w:pPr>
      <w:r w:rsidRPr="00FD4EDB">
        <w:rPr>
          <w:rFonts w:ascii="Verdana" w:hAnsi="Verdana" w:cs="Arial"/>
          <w:b/>
          <w:i/>
          <w:sz w:val="16"/>
          <w:szCs w:val="16"/>
        </w:rPr>
        <w:t xml:space="preserve">V </w:t>
      </w:r>
      <w:r w:rsidR="00EC239D" w:rsidRPr="00FD4EDB">
        <w:rPr>
          <w:rFonts w:ascii="Verdana" w:hAnsi="Verdana" w:cs="Arial"/>
          <w:b/>
          <w:i/>
          <w:sz w:val="16"/>
          <w:szCs w:val="16"/>
        </w:rPr>
        <w:t>Praze</w:t>
      </w:r>
      <w:r w:rsidRPr="00FD4EDB">
        <w:rPr>
          <w:rFonts w:ascii="Verdana" w:hAnsi="Verdana" w:cs="Arial"/>
          <w:b/>
          <w:i/>
          <w:sz w:val="16"/>
          <w:szCs w:val="16"/>
        </w:rPr>
        <w:t xml:space="preserve">  dne …………………… 201</w:t>
      </w:r>
      <w:r w:rsidR="00E038AE">
        <w:rPr>
          <w:rFonts w:ascii="Verdana" w:hAnsi="Verdana" w:cs="Arial"/>
          <w:b/>
          <w:i/>
          <w:sz w:val="16"/>
          <w:szCs w:val="16"/>
        </w:rPr>
        <w:t>9</w:t>
      </w:r>
      <w:r w:rsidRPr="00FD4EDB">
        <w:rPr>
          <w:rFonts w:ascii="Verdana" w:hAnsi="Verdana" w:cs="Arial"/>
          <w:b/>
          <w:i/>
          <w:sz w:val="16"/>
          <w:szCs w:val="16"/>
        </w:rPr>
        <w:tab/>
      </w:r>
      <w:r w:rsidRPr="00FD4EDB">
        <w:rPr>
          <w:rFonts w:ascii="Verdana" w:hAnsi="Verdana" w:cs="Arial"/>
          <w:b/>
          <w:i/>
          <w:sz w:val="16"/>
          <w:szCs w:val="16"/>
        </w:rPr>
        <w:tab/>
      </w:r>
      <w:r w:rsidRPr="00FD4EDB">
        <w:rPr>
          <w:rFonts w:ascii="Verdana" w:hAnsi="Verdana" w:cs="Arial"/>
          <w:b/>
          <w:i/>
          <w:sz w:val="16"/>
          <w:szCs w:val="16"/>
        </w:rPr>
        <w:tab/>
        <w:t xml:space="preserve">          </w:t>
      </w:r>
      <w:r w:rsidRPr="00F834E8">
        <w:rPr>
          <w:rFonts w:ascii="Verdana" w:hAnsi="Verdana" w:cs="Arial"/>
          <w:b/>
          <w:i/>
          <w:sz w:val="16"/>
          <w:szCs w:val="16"/>
          <w:highlight w:val="yellow"/>
        </w:rPr>
        <w:t>V</w:t>
      </w:r>
      <w:r w:rsidR="00676547" w:rsidRPr="00F834E8">
        <w:rPr>
          <w:rFonts w:ascii="Verdana" w:hAnsi="Verdana" w:cs="Arial"/>
          <w:b/>
          <w:i/>
          <w:sz w:val="16"/>
          <w:szCs w:val="16"/>
          <w:highlight w:val="yellow"/>
        </w:rPr>
        <w:t> </w:t>
      </w:r>
      <w:r w:rsidR="00EC239D" w:rsidRPr="00F834E8">
        <w:rPr>
          <w:rFonts w:ascii="Verdana" w:hAnsi="Verdana" w:cs="Arial"/>
          <w:b/>
          <w:i/>
          <w:sz w:val="16"/>
          <w:szCs w:val="16"/>
          <w:highlight w:val="yellow"/>
        </w:rPr>
        <w:tab/>
      </w:r>
      <w:r w:rsidR="00EC239D" w:rsidRPr="00F834E8">
        <w:rPr>
          <w:rFonts w:ascii="Verdana" w:hAnsi="Verdana" w:cs="Arial"/>
          <w:b/>
          <w:i/>
          <w:sz w:val="16"/>
          <w:szCs w:val="16"/>
          <w:highlight w:val="yellow"/>
        </w:rPr>
        <w:tab/>
        <w:t>dne</w:t>
      </w:r>
      <w:r w:rsidR="00BA7B1E" w:rsidRPr="00F834E8">
        <w:rPr>
          <w:rFonts w:ascii="Verdana" w:hAnsi="Verdana" w:cs="Arial"/>
          <w:b/>
          <w:i/>
          <w:sz w:val="16"/>
          <w:szCs w:val="16"/>
          <w:highlight w:val="yellow"/>
        </w:rPr>
        <w:t xml:space="preserve"> ………………………</w:t>
      </w:r>
      <w:r w:rsidRPr="00F834E8">
        <w:rPr>
          <w:rFonts w:ascii="Verdana" w:hAnsi="Verdana" w:cs="Arial"/>
          <w:b/>
          <w:i/>
          <w:sz w:val="16"/>
          <w:szCs w:val="16"/>
          <w:highlight w:val="yellow"/>
        </w:rPr>
        <w:t>201</w:t>
      </w:r>
      <w:r w:rsidR="00E038AE" w:rsidRPr="00F834E8">
        <w:rPr>
          <w:rFonts w:ascii="Verdana" w:hAnsi="Verdana" w:cs="Arial"/>
          <w:b/>
          <w:i/>
          <w:sz w:val="16"/>
          <w:szCs w:val="16"/>
          <w:highlight w:val="yellow"/>
        </w:rPr>
        <w:t>9</w:t>
      </w:r>
    </w:p>
    <w:p w:rsidR="00AA111F" w:rsidRPr="00FD4EDB" w:rsidRDefault="00AA111F"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p>
    <w:p w:rsidR="00AA111F" w:rsidRDefault="00AA111F" w:rsidP="004750AB">
      <w:pPr>
        <w:pStyle w:val="Import0"/>
        <w:spacing w:line="240" w:lineRule="auto"/>
        <w:rPr>
          <w:rFonts w:ascii="Verdana" w:hAnsi="Verdana" w:cs="Arial"/>
          <w:b/>
          <w:i/>
          <w:sz w:val="18"/>
        </w:rPr>
      </w:pPr>
    </w:p>
    <w:p w:rsidR="006F1C2D" w:rsidRDefault="006F1C2D" w:rsidP="004750AB">
      <w:pPr>
        <w:pStyle w:val="Import0"/>
        <w:spacing w:line="240" w:lineRule="auto"/>
        <w:rPr>
          <w:rFonts w:ascii="Verdana" w:hAnsi="Verdana" w:cs="Arial"/>
          <w:b/>
          <w:i/>
          <w:sz w:val="18"/>
        </w:rPr>
      </w:pPr>
    </w:p>
    <w:p w:rsidR="006F1C2D" w:rsidRPr="00FD4EDB" w:rsidRDefault="006F1C2D"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p>
    <w:p w:rsidR="00AA111F" w:rsidRPr="00FD4EDB" w:rsidRDefault="00AA111F" w:rsidP="004750AB">
      <w:pPr>
        <w:pStyle w:val="Import0"/>
        <w:spacing w:line="240" w:lineRule="auto"/>
        <w:rPr>
          <w:rFonts w:ascii="Verdana" w:hAnsi="Verdana" w:cs="Arial"/>
          <w:b/>
          <w:i/>
          <w:sz w:val="18"/>
        </w:rPr>
      </w:pPr>
      <w:r w:rsidRPr="00FD4EDB">
        <w:rPr>
          <w:rFonts w:ascii="Verdana" w:hAnsi="Verdana" w:cs="Arial"/>
          <w:b/>
          <w:i/>
          <w:sz w:val="18"/>
        </w:rPr>
        <w:t>__________________________</w:t>
      </w:r>
      <w:r w:rsidRPr="00FD4EDB">
        <w:rPr>
          <w:rFonts w:ascii="Verdana" w:hAnsi="Verdana" w:cs="Arial"/>
          <w:b/>
          <w:i/>
          <w:sz w:val="18"/>
        </w:rPr>
        <w:tab/>
      </w:r>
      <w:r w:rsidRPr="00FD4EDB">
        <w:rPr>
          <w:rFonts w:ascii="Verdana" w:hAnsi="Verdana" w:cs="Arial"/>
          <w:b/>
          <w:i/>
          <w:sz w:val="18"/>
        </w:rPr>
        <w:tab/>
      </w:r>
      <w:r w:rsidRPr="00FD4EDB">
        <w:rPr>
          <w:rFonts w:ascii="Verdana" w:hAnsi="Verdana" w:cs="Arial"/>
          <w:b/>
          <w:i/>
          <w:sz w:val="18"/>
        </w:rPr>
        <w:tab/>
      </w:r>
      <w:r w:rsidR="00EC239D" w:rsidRPr="00FD4EDB">
        <w:rPr>
          <w:rFonts w:ascii="Verdana" w:hAnsi="Verdana" w:cs="Arial"/>
          <w:b/>
          <w:i/>
          <w:sz w:val="18"/>
        </w:rPr>
        <w:tab/>
      </w:r>
      <w:r w:rsidRPr="00F834E8">
        <w:rPr>
          <w:rFonts w:ascii="Verdana" w:hAnsi="Verdana" w:cs="Arial"/>
          <w:b/>
          <w:i/>
          <w:sz w:val="18"/>
          <w:highlight w:val="yellow"/>
        </w:rPr>
        <w:t>__________________________</w:t>
      </w:r>
    </w:p>
    <w:p w:rsidR="00AA111F" w:rsidRPr="00FD4EDB" w:rsidRDefault="00AA111F" w:rsidP="006F1C2D">
      <w:pPr>
        <w:pStyle w:val="Import16"/>
        <w:tabs>
          <w:tab w:val="clear" w:pos="5904"/>
          <w:tab w:val="left" w:pos="6097"/>
        </w:tabs>
        <w:spacing w:line="240" w:lineRule="auto"/>
        <w:rPr>
          <w:rFonts w:ascii="Verdana" w:hAnsi="Verdana" w:cs="Arial"/>
          <w:i/>
          <w:sz w:val="16"/>
          <w:szCs w:val="16"/>
        </w:rPr>
      </w:pPr>
      <w:r w:rsidRPr="00FD4EDB">
        <w:rPr>
          <w:rFonts w:ascii="Verdana" w:hAnsi="Verdana" w:cs="Arial"/>
          <w:i/>
          <w:sz w:val="16"/>
          <w:szCs w:val="16"/>
        </w:rPr>
        <w:t>za Objedna</w:t>
      </w:r>
      <w:r w:rsidR="00676547" w:rsidRPr="00FD4EDB">
        <w:rPr>
          <w:rFonts w:ascii="Verdana" w:hAnsi="Verdana" w:cs="Arial"/>
          <w:i/>
          <w:sz w:val="16"/>
          <w:szCs w:val="16"/>
        </w:rPr>
        <w:t>tele</w:t>
      </w:r>
      <w:r w:rsidR="006F1C2D">
        <w:rPr>
          <w:rFonts w:ascii="Verdana" w:hAnsi="Verdana" w:cs="Arial"/>
          <w:i/>
          <w:sz w:val="16"/>
          <w:szCs w:val="16"/>
        </w:rPr>
        <w:tab/>
      </w:r>
      <w:r w:rsidR="00EC239D" w:rsidRPr="00FD4EDB">
        <w:rPr>
          <w:rFonts w:ascii="Verdana" w:hAnsi="Verdana" w:cs="Arial"/>
          <w:i/>
          <w:sz w:val="16"/>
          <w:szCs w:val="16"/>
        </w:rPr>
        <w:br/>
      </w:r>
      <w:r w:rsidRPr="00FD4EDB">
        <w:rPr>
          <w:rFonts w:ascii="Verdana" w:hAnsi="Verdana" w:cs="Arial"/>
          <w:b/>
          <w:i/>
          <w:sz w:val="16"/>
          <w:szCs w:val="16"/>
        </w:rPr>
        <w:t>Ing. Lenka A</w:t>
      </w:r>
      <w:r w:rsidR="00E20EB8" w:rsidRPr="00FD4EDB">
        <w:rPr>
          <w:rFonts w:ascii="Verdana" w:hAnsi="Verdana" w:cs="Arial"/>
          <w:b/>
          <w:i/>
          <w:sz w:val="16"/>
          <w:szCs w:val="16"/>
        </w:rPr>
        <w:t>l</w:t>
      </w:r>
      <w:r w:rsidRPr="00FD4EDB">
        <w:rPr>
          <w:rFonts w:ascii="Verdana" w:hAnsi="Verdana" w:cs="Arial"/>
          <w:b/>
          <w:i/>
          <w:sz w:val="16"/>
          <w:szCs w:val="16"/>
        </w:rPr>
        <w:t>inčová</w:t>
      </w:r>
      <w:r w:rsidR="006F1C2D">
        <w:rPr>
          <w:rFonts w:ascii="Verdana" w:hAnsi="Verdana" w:cs="Arial"/>
          <w:b/>
          <w:i/>
          <w:sz w:val="16"/>
          <w:szCs w:val="16"/>
        </w:rPr>
        <w:tab/>
      </w:r>
      <w:r w:rsidR="00EC239D" w:rsidRPr="00FD4EDB">
        <w:rPr>
          <w:rFonts w:ascii="Verdana" w:hAnsi="Verdana" w:cs="Arial"/>
          <w:b/>
          <w:i/>
          <w:sz w:val="18"/>
        </w:rPr>
        <w:br/>
      </w:r>
      <w:r w:rsidRPr="00FD4EDB">
        <w:rPr>
          <w:rFonts w:ascii="Verdana" w:hAnsi="Verdana" w:cs="Arial"/>
          <w:i/>
          <w:sz w:val="16"/>
          <w:szCs w:val="16"/>
        </w:rPr>
        <w:t xml:space="preserve">starostka </w:t>
      </w:r>
      <w:r w:rsidRPr="00FD4EDB">
        <w:rPr>
          <w:rFonts w:ascii="Verdana" w:hAnsi="Verdana"/>
          <w:i/>
          <w:sz w:val="16"/>
          <w:szCs w:val="16"/>
        </w:rPr>
        <w:t>M</w:t>
      </w:r>
      <w:r w:rsidR="00E038AE">
        <w:rPr>
          <w:rFonts w:ascii="Verdana" w:hAnsi="Verdana"/>
          <w:i/>
          <w:sz w:val="16"/>
          <w:szCs w:val="16"/>
        </w:rPr>
        <w:t>Č Praha-</w:t>
      </w:r>
      <w:r w:rsidRPr="00FD4EDB">
        <w:rPr>
          <w:rFonts w:ascii="Verdana" w:hAnsi="Verdana"/>
          <w:i/>
          <w:sz w:val="16"/>
          <w:szCs w:val="16"/>
        </w:rPr>
        <w:t>Kunratice</w:t>
      </w:r>
      <w:r w:rsidR="006F1C2D">
        <w:rPr>
          <w:rFonts w:ascii="Verdana" w:hAnsi="Verdana"/>
          <w:i/>
          <w:sz w:val="16"/>
          <w:szCs w:val="16"/>
        </w:rPr>
        <w:tab/>
      </w:r>
    </w:p>
    <w:p w:rsidR="00AA111F" w:rsidRPr="00FD4EDB" w:rsidRDefault="00AA111F" w:rsidP="004750AB">
      <w:pPr>
        <w:pStyle w:val="Import16"/>
        <w:spacing w:line="240" w:lineRule="auto"/>
        <w:ind w:left="709" w:hanging="709"/>
        <w:rPr>
          <w:rFonts w:ascii="Verdana" w:hAnsi="Verdana" w:cs="Arial"/>
          <w:b/>
          <w:i/>
          <w:sz w:val="18"/>
        </w:rPr>
      </w:pPr>
    </w:p>
    <w:p w:rsidR="00AA111F" w:rsidRPr="00FD4EDB" w:rsidRDefault="00AA111F" w:rsidP="004750AB">
      <w:pPr>
        <w:pStyle w:val="Import16"/>
        <w:widowControl w:val="0"/>
        <w:suppressAutoHyphens w:val="0"/>
        <w:spacing w:line="240" w:lineRule="auto"/>
        <w:rPr>
          <w:rFonts w:ascii="Verdana" w:hAnsi="Verdana" w:cs="Arial"/>
          <w:b/>
          <w:i/>
          <w:sz w:val="16"/>
          <w:szCs w:val="16"/>
        </w:rPr>
      </w:pPr>
    </w:p>
    <w:p w:rsidR="00AA111F" w:rsidRPr="00FD4EDB" w:rsidRDefault="00AA111F" w:rsidP="001C728E">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br w:type="page"/>
      </w:r>
    </w:p>
    <w:p w:rsidR="00AA111F" w:rsidRPr="00FD4EDB" w:rsidRDefault="00AA111F" w:rsidP="001C728E">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lastRenderedPageBreak/>
        <w:t>příloha číslo I smlouvy o dílo číslo</w:t>
      </w:r>
      <w:r w:rsidR="00BA7B1E" w:rsidRPr="00FD4EDB">
        <w:rPr>
          <w:rFonts w:ascii="Verdana" w:hAnsi="Verdana" w:cs="Arial"/>
          <w:b/>
          <w:i/>
          <w:caps/>
          <w:snapToGrid w:val="0"/>
        </w:rPr>
        <w:t xml:space="preserve"> </w:t>
      </w:r>
    </w:p>
    <w:p w:rsidR="00AA111F" w:rsidRPr="00FD4EDB" w:rsidRDefault="00AA111F" w:rsidP="00B50198">
      <w:pPr>
        <w:widowControl w:val="0"/>
        <w:numPr>
          <w:ilvl w:val="0"/>
          <w:numId w:val="2"/>
        </w:numPr>
        <w:spacing w:before="480"/>
        <w:ind w:left="714" w:hanging="357"/>
        <w:jc w:val="both"/>
        <w:rPr>
          <w:rFonts w:ascii="Verdana" w:hAnsi="Verdana" w:cs="Arial"/>
          <w:bCs/>
          <w:i/>
          <w:caps/>
          <w:sz w:val="18"/>
          <w:szCs w:val="16"/>
        </w:rPr>
      </w:pPr>
      <w:r w:rsidRPr="00FD4EDB">
        <w:rPr>
          <w:rFonts w:ascii="Verdana" w:hAnsi="Verdana" w:cs="Arial"/>
          <w:bCs/>
          <w:i/>
          <w:caps/>
          <w:sz w:val="18"/>
          <w:szCs w:val="16"/>
        </w:rPr>
        <w:t>uchazečem oceněných Výkazů výměr z projektu (ROZPOČET)</w:t>
      </w:r>
    </w:p>
    <w:p w:rsidR="00AA111F" w:rsidRPr="00FD4EDB" w:rsidRDefault="00AA111F" w:rsidP="001C728E">
      <w:pPr>
        <w:widowControl w:val="0"/>
        <w:spacing w:before="240"/>
        <w:ind w:left="709" w:firstLine="709"/>
        <w:rPr>
          <w:rFonts w:ascii="Verdana" w:hAnsi="Verdana" w:cs="Arial"/>
          <w:i/>
          <w:snapToGrid w:val="0"/>
          <w:sz w:val="16"/>
          <w:szCs w:val="16"/>
        </w:rPr>
      </w:pPr>
      <w:r w:rsidRPr="00FD4EDB">
        <w:rPr>
          <w:rFonts w:ascii="Verdana" w:hAnsi="Verdana" w:cs="Arial"/>
          <w:i/>
          <w:snapToGrid w:val="0"/>
          <w:sz w:val="16"/>
          <w:szCs w:val="16"/>
        </w:rPr>
        <w:t>(Zhotovitel jako uchazeč o veřejnou zakázku dokládá jako součást své nabídky)</w:t>
      </w:r>
    </w:p>
    <w:p w:rsidR="00AA111F" w:rsidRPr="00FD4EDB" w:rsidRDefault="00AA111F" w:rsidP="0042760C">
      <w:pPr>
        <w:widowControl w:val="0"/>
        <w:spacing w:before="240"/>
        <w:ind w:left="1560"/>
        <w:rPr>
          <w:rFonts w:ascii="Verdana" w:hAnsi="Verdana" w:cs="Arial"/>
          <w:i/>
          <w:snapToGrid w:val="0"/>
          <w:sz w:val="16"/>
          <w:szCs w:val="16"/>
        </w:rPr>
      </w:pPr>
    </w:p>
    <w:p w:rsidR="000A5CF5" w:rsidRDefault="000A5CF5">
      <w:pPr>
        <w:rPr>
          <w:rFonts w:ascii="Verdana" w:hAnsi="Verdana" w:cs="Arial"/>
          <w:i/>
          <w:snapToGrid w:val="0"/>
          <w:sz w:val="16"/>
          <w:szCs w:val="16"/>
        </w:rPr>
      </w:pPr>
      <w:r>
        <w:rPr>
          <w:rFonts w:ascii="Verdana" w:hAnsi="Verdana" w:cs="Arial"/>
          <w:i/>
          <w:snapToGrid w:val="0"/>
          <w:sz w:val="16"/>
          <w:szCs w:val="16"/>
        </w:rPr>
        <w:br w:type="page"/>
      </w:r>
    </w:p>
    <w:p w:rsidR="000A5CF5" w:rsidRPr="000A5CF5" w:rsidRDefault="000A5CF5" w:rsidP="000A5CF5">
      <w:pPr>
        <w:widowControl w:val="0"/>
        <w:spacing w:before="120"/>
        <w:ind w:left="2127" w:hanging="2127"/>
        <w:jc w:val="center"/>
        <w:rPr>
          <w:rFonts w:ascii="Verdana" w:hAnsi="Verdana" w:cs="Arial"/>
          <w:b/>
          <w:i/>
          <w:caps/>
          <w:snapToGrid w:val="0"/>
        </w:rPr>
      </w:pPr>
      <w:r w:rsidRPr="00FD4EDB">
        <w:rPr>
          <w:rFonts w:ascii="Verdana" w:hAnsi="Verdana" w:cs="Arial"/>
          <w:b/>
          <w:i/>
          <w:caps/>
          <w:snapToGrid w:val="0"/>
        </w:rPr>
        <w:lastRenderedPageBreak/>
        <w:t>příloha číslo I</w:t>
      </w:r>
      <w:r>
        <w:rPr>
          <w:rFonts w:ascii="Verdana" w:hAnsi="Verdana" w:cs="Arial"/>
          <w:b/>
          <w:i/>
          <w:caps/>
          <w:snapToGrid w:val="0"/>
        </w:rPr>
        <w:t>I</w:t>
      </w:r>
      <w:r w:rsidRPr="00FD4EDB">
        <w:rPr>
          <w:rFonts w:ascii="Verdana" w:hAnsi="Verdana" w:cs="Arial"/>
          <w:b/>
          <w:i/>
          <w:caps/>
          <w:snapToGrid w:val="0"/>
        </w:rPr>
        <w:t xml:space="preserve"> smlouvy o dílo číslo </w:t>
      </w:r>
    </w:p>
    <w:p w:rsidR="000A5CF5" w:rsidRPr="00FD4EDB" w:rsidRDefault="000A5CF5" w:rsidP="000A5CF5">
      <w:pPr>
        <w:widowControl w:val="0"/>
        <w:numPr>
          <w:ilvl w:val="0"/>
          <w:numId w:val="2"/>
        </w:numPr>
        <w:spacing w:before="480"/>
        <w:ind w:left="714" w:hanging="357"/>
        <w:jc w:val="both"/>
        <w:rPr>
          <w:rFonts w:ascii="Verdana" w:hAnsi="Verdana" w:cs="Arial"/>
          <w:bCs/>
          <w:i/>
          <w:caps/>
          <w:sz w:val="18"/>
          <w:szCs w:val="16"/>
        </w:rPr>
      </w:pPr>
      <w:r w:rsidRPr="00FD4EDB">
        <w:rPr>
          <w:rFonts w:ascii="Verdana" w:hAnsi="Verdana" w:cs="Arial"/>
          <w:bCs/>
          <w:i/>
          <w:caps/>
          <w:sz w:val="18"/>
          <w:szCs w:val="16"/>
        </w:rPr>
        <w:t>PROJEKTU</w:t>
      </w:r>
    </w:p>
    <w:p w:rsidR="000A5CF5" w:rsidRPr="00FD4EDB" w:rsidRDefault="000A5CF5" w:rsidP="000A5CF5">
      <w:pPr>
        <w:widowControl w:val="0"/>
        <w:tabs>
          <w:tab w:val="left" w:pos="1560"/>
        </w:tabs>
        <w:spacing w:before="240"/>
        <w:ind w:left="360" w:firstLine="1200"/>
        <w:rPr>
          <w:rFonts w:ascii="Verdana" w:hAnsi="Verdana" w:cs="Arial"/>
          <w:i/>
          <w:snapToGrid w:val="0"/>
          <w:sz w:val="16"/>
          <w:szCs w:val="16"/>
        </w:rPr>
      </w:pPr>
      <w:r w:rsidRPr="00FD4EDB">
        <w:rPr>
          <w:rFonts w:ascii="Verdana" w:hAnsi="Verdana" w:cs="Arial"/>
          <w:i/>
          <w:snapToGrid w:val="0"/>
          <w:sz w:val="16"/>
          <w:szCs w:val="16"/>
        </w:rPr>
        <w:t>(Zhotovitel jako uchazeč o veřejnou zakázku nedokládá jako součást své nabídky)</w:t>
      </w:r>
    </w:p>
    <w:p w:rsidR="000A5CF5" w:rsidRPr="00FD4EDB" w:rsidRDefault="000A5CF5" w:rsidP="000A5CF5">
      <w:pPr>
        <w:widowControl w:val="0"/>
        <w:numPr>
          <w:ilvl w:val="0"/>
          <w:numId w:val="2"/>
        </w:numPr>
        <w:spacing w:before="480"/>
        <w:ind w:left="714" w:hanging="357"/>
        <w:jc w:val="both"/>
        <w:rPr>
          <w:rFonts w:ascii="Verdana" w:hAnsi="Verdana"/>
          <w:i/>
          <w:iCs/>
          <w:caps/>
          <w:sz w:val="18"/>
        </w:rPr>
      </w:pPr>
      <w:r w:rsidRPr="00FD4EDB">
        <w:rPr>
          <w:rFonts w:ascii="Verdana" w:hAnsi="Verdana" w:cs="Arial"/>
          <w:bCs/>
          <w:i/>
          <w:caps/>
          <w:sz w:val="18"/>
          <w:szCs w:val="16"/>
        </w:rPr>
        <w:t>nabídky</w:t>
      </w:r>
    </w:p>
    <w:p w:rsidR="000A5CF5" w:rsidRPr="00FD4EDB" w:rsidRDefault="000A5CF5" w:rsidP="000A5CF5">
      <w:pPr>
        <w:widowControl w:val="0"/>
        <w:spacing w:before="240"/>
        <w:ind w:left="1560"/>
        <w:rPr>
          <w:rFonts w:ascii="Verdana" w:hAnsi="Verdana" w:cs="Arial"/>
          <w:i/>
          <w:snapToGrid w:val="0"/>
          <w:sz w:val="16"/>
          <w:szCs w:val="16"/>
        </w:rPr>
      </w:pPr>
      <w:r w:rsidRPr="00FD4EDB">
        <w:rPr>
          <w:rFonts w:ascii="Verdana" w:hAnsi="Verdana" w:cs="Arial"/>
          <w:i/>
          <w:snapToGrid w:val="0"/>
          <w:sz w:val="16"/>
          <w:szCs w:val="16"/>
        </w:rPr>
        <w:t>(Nabídka Zhotovitele jako uchazeče o veřejnou zakázku je uložena samostatně jako nedílná součást dokumentace veřejné zakázky)</w:t>
      </w:r>
    </w:p>
    <w:p w:rsidR="00AA111F" w:rsidRPr="00FD4EDB" w:rsidRDefault="00AA111F" w:rsidP="0042760C">
      <w:pPr>
        <w:widowControl w:val="0"/>
        <w:spacing w:before="240"/>
        <w:ind w:left="1560"/>
        <w:rPr>
          <w:rFonts w:ascii="Verdana" w:hAnsi="Verdana" w:cs="Arial"/>
          <w:i/>
          <w:snapToGrid w:val="0"/>
          <w:sz w:val="16"/>
          <w:szCs w:val="16"/>
        </w:rPr>
      </w:pPr>
    </w:p>
    <w:sectPr w:rsidR="00AA111F" w:rsidRPr="00FD4EDB" w:rsidSect="00CC3809">
      <w:pgSz w:w="11906" w:h="16838" w:code="9"/>
      <w:pgMar w:top="1134" w:right="1134" w:bottom="993" w:left="1134" w:header="426" w:footer="31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468" w:rsidRDefault="00817468">
      <w:r>
        <w:separator/>
      </w:r>
    </w:p>
  </w:endnote>
  <w:endnote w:type="continuationSeparator" w:id="0">
    <w:p w:rsidR="00817468" w:rsidRDefault="00817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MT CE Black">
    <w:altName w:val="Arial Black"/>
    <w:panose1 w:val="00000000000000000000"/>
    <w:charset w:val="4D"/>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468" w:rsidRDefault="00817468">
      <w:r>
        <w:separator/>
      </w:r>
    </w:p>
  </w:footnote>
  <w:footnote w:type="continuationSeparator" w:id="0">
    <w:p w:rsidR="00817468" w:rsidRDefault="008174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A7084"/>
    <w:multiLevelType w:val="hybridMultilevel"/>
    <w:tmpl w:val="A46E85E0"/>
    <w:lvl w:ilvl="0" w:tplc="FFFFFFFF">
      <w:start w:val="1"/>
      <w:numFmt w:val="bullet"/>
      <w:lvlText w:val=""/>
      <w:lvlJc w:val="left"/>
      <w:pPr>
        <w:ind w:left="720" w:hanging="360"/>
      </w:pPr>
      <w:rPr>
        <w:rFonts w:ascii="Wingdings" w:hAnsi="Wingdings" w:hint="default"/>
        <w:b w:val="0"/>
        <w:i/>
        <w:sz w:val="16"/>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C346A0"/>
    <w:multiLevelType w:val="hybridMultilevel"/>
    <w:tmpl w:val="BC42B28A"/>
    <w:lvl w:ilvl="0" w:tplc="AF00464E">
      <w:start w:val="1"/>
      <w:numFmt w:val="bullet"/>
      <w:pStyle w:val="Odrka1"/>
      <w:lvlText w:val=""/>
      <w:lvlJc w:val="left"/>
      <w:pPr>
        <w:tabs>
          <w:tab w:val="num" w:pos="1440"/>
        </w:tabs>
        <w:ind w:left="1440" w:hanging="360"/>
      </w:pPr>
      <w:rPr>
        <w:rFonts w:ascii="Symbol" w:hAnsi="Symbol" w:hint="default"/>
      </w:rPr>
    </w:lvl>
    <w:lvl w:ilvl="1" w:tplc="F6B882B6">
      <w:start w:val="1"/>
      <w:numFmt w:val="lowerLetter"/>
      <w:lvlText w:val="%2)"/>
      <w:lvlJc w:val="left"/>
      <w:pPr>
        <w:tabs>
          <w:tab w:val="num" w:pos="2160"/>
        </w:tabs>
        <w:ind w:left="2160" w:hanging="360"/>
      </w:pPr>
      <w:rPr>
        <w:rFonts w:cs="Times New Roman" w:hint="default"/>
      </w:rPr>
    </w:lvl>
    <w:lvl w:ilvl="2" w:tplc="0405001B" w:tentative="1">
      <w:start w:val="1"/>
      <w:numFmt w:val="lowerRoman"/>
      <w:lvlText w:val="%3."/>
      <w:lvlJc w:val="right"/>
      <w:pPr>
        <w:tabs>
          <w:tab w:val="num" w:pos="2880"/>
        </w:tabs>
        <w:ind w:left="2880" w:hanging="180"/>
      </w:pPr>
      <w:rPr>
        <w:rFonts w:cs="Times New Roman"/>
      </w:rPr>
    </w:lvl>
    <w:lvl w:ilvl="3" w:tplc="0405000F" w:tentative="1">
      <w:start w:val="1"/>
      <w:numFmt w:val="decimal"/>
      <w:lvlText w:val="%4."/>
      <w:lvlJc w:val="left"/>
      <w:pPr>
        <w:tabs>
          <w:tab w:val="num" w:pos="3600"/>
        </w:tabs>
        <w:ind w:left="3600" w:hanging="360"/>
      </w:pPr>
      <w:rPr>
        <w:rFonts w:cs="Times New Roman"/>
      </w:rPr>
    </w:lvl>
    <w:lvl w:ilvl="4" w:tplc="04050019" w:tentative="1">
      <w:start w:val="1"/>
      <w:numFmt w:val="lowerLetter"/>
      <w:lvlText w:val="%5."/>
      <w:lvlJc w:val="left"/>
      <w:pPr>
        <w:tabs>
          <w:tab w:val="num" w:pos="4320"/>
        </w:tabs>
        <w:ind w:left="4320" w:hanging="360"/>
      </w:pPr>
      <w:rPr>
        <w:rFonts w:cs="Times New Roman"/>
      </w:rPr>
    </w:lvl>
    <w:lvl w:ilvl="5" w:tplc="0405001B" w:tentative="1">
      <w:start w:val="1"/>
      <w:numFmt w:val="lowerRoman"/>
      <w:lvlText w:val="%6."/>
      <w:lvlJc w:val="right"/>
      <w:pPr>
        <w:tabs>
          <w:tab w:val="num" w:pos="5040"/>
        </w:tabs>
        <w:ind w:left="5040" w:hanging="180"/>
      </w:pPr>
      <w:rPr>
        <w:rFonts w:cs="Times New Roman"/>
      </w:rPr>
    </w:lvl>
    <w:lvl w:ilvl="6" w:tplc="0405000F" w:tentative="1">
      <w:start w:val="1"/>
      <w:numFmt w:val="decimal"/>
      <w:lvlText w:val="%7."/>
      <w:lvlJc w:val="left"/>
      <w:pPr>
        <w:tabs>
          <w:tab w:val="num" w:pos="5760"/>
        </w:tabs>
        <w:ind w:left="5760" w:hanging="360"/>
      </w:pPr>
      <w:rPr>
        <w:rFonts w:cs="Times New Roman"/>
      </w:rPr>
    </w:lvl>
    <w:lvl w:ilvl="7" w:tplc="04050019" w:tentative="1">
      <w:start w:val="1"/>
      <w:numFmt w:val="lowerLetter"/>
      <w:lvlText w:val="%8."/>
      <w:lvlJc w:val="left"/>
      <w:pPr>
        <w:tabs>
          <w:tab w:val="num" w:pos="6480"/>
        </w:tabs>
        <w:ind w:left="6480" w:hanging="360"/>
      </w:pPr>
      <w:rPr>
        <w:rFonts w:cs="Times New Roman"/>
      </w:rPr>
    </w:lvl>
    <w:lvl w:ilvl="8" w:tplc="0405001B" w:tentative="1">
      <w:start w:val="1"/>
      <w:numFmt w:val="lowerRoman"/>
      <w:lvlText w:val="%9."/>
      <w:lvlJc w:val="right"/>
      <w:pPr>
        <w:tabs>
          <w:tab w:val="num" w:pos="7200"/>
        </w:tabs>
        <w:ind w:left="7200" w:hanging="180"/>
      </w:pPr>
      <w:rPr>
        <w:rFonts w:cs="Times New Roman"/>
      </w:rPr>
    </w:lvl>
  </w:abstractNum>
  <w:abstractNum w:abstractNumId="2" w15:restartNumberingAfterBreak="0">
    <w:nsid w:val="08FA1820"/>
    <w:multiLevelType w:val="hybridMultilevel"/>
    <w:tmpl w:val="7BD29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485C0F"/>
    <w:multiLevelType w:val="singleLevel"/>
    <w:tmpl w:val="0405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16724F43"/>
    <w:multiLevelType w:val="hybridMultilevel"/>
    <w:tmpl w:val="07103E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121F7C"/>
    <w:multiLevelType w:val="hybridMultilevel"/>
    <w:tmpl w:val="4594BEA2"/>
    <w:lvl w:ilvl="0" w:tplc="FFFFFFFF">
      <w:start w:val="1"/>
      <w:numFmt w:val="bullet"/>
      <w:lvlText w:val=""/>
      <w:lvlJc w:val="left"/>
      <w:pPr>
        <w:tabs>
          <w:tab w:val="num" w:pos="3196"/>
        </w:tabs>
        <w:ind w:left="3196"/>
      </w:pPr>
      <w:rPr>
        <w:rFonts w:ascii="Wingdings" w:hAnsi="Wingdings" w:hint="default"/>
        <w:b w:val="0"/>
        <w:i/>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6" w15:restartNumberingAfterBreak="0">
    <w:nsid w:val="1FB65049"/>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1E3157"/>
    <w:multiLevelType w:val="hybridMultilevel"/>
    <w:tmpl w:val="339AFF0C"/>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8" w15:restartNumberingAfterBreak="0">
    <w:nsid w:val="2ACA4FE0"/>
    <w:multiLevelType w:val="hybridMultilevel"/>
    <w:tmpl w:val="021A034E"/>
    <w:lvl w:ilvl="0" w:tplc="FFFFFFFF">
      <w:numFmt w:val="bullet"/>
      <w:lvlText w:val="-"/>
      <w:lvlJc w:val="left"/>
      <w:pPr>
        <w:tabs>
          <w:tab w:val="num" w:pos="1440"/>
        </w:tabs>
        <w:ind w:left="1610" w:hanging="170"/>
      </w:pPr>
      <w:rPr>
        <w:rFonts w:ascii="Times New Roman" w:eastAsia="Times New Roman" w:hAnsi="Times New Roman"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2C7963C0"/>
    <w:multiLevelType w:val="hybridMultilevel"/>
    <w:tmpl w:val="FC1EA4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D43991"/>
    <w:multiLevelType w:val="hybridMultilevel"/>
    <w:tmpl w:val="3FE23F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4E33372"/>
    <w:multiLevelType w:val="hybridMultilevel"/>
    <w:tmpl w:val="ADEA824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356AD8"/>
    <w:multiLevelType w:val="hybridMultilevel"/>
    <w:tmpl w:val="57D4F4FC"/>
    <w:lvl w:ilvl="0" w:tplc="FFFFFFFF">
      <w:start w:val="1"/>
      <w:numFmt w:val="bullet"/>
      <w:lvlText w:val=""/>
      <w:lvlJc w:val="left"/>
      <w:pPr>
        <w:ind w:left="2847" w:hanging="360"/>
      </w:pPr>
      <w:rPr>
        <w:rFonts w:ascii="Wingdings" w:hAnsi="Wingdings" w:hint="default"/>
        <w:b w:val="0"/>
        <w:i/>
        <w:color w:val="auto"/>
        <w:sz w:val="16"/>
      </w:rPr>
    </w:lvl>
    <w:lvl w:ilvl="1" w:tplc="04050003" w:tentative="1">
      <w:start w:val="1"/>
      <w:numFmt w:val="bullet"/>
      <w:lvlText w:val="o"/>
      <w:lvlJc w:val="left"/>
      <w:pPr>
        <w:tabs>
          <w:tab w:val="num" w:pos="3567"/>
        </w:tabs>
        <w:ind w:left="3567" w:hanging="360"/>
      </w:pPr>
      <w:rPr>
        <w:rFonts w:ascii="Courier New" w:hAnsi="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13" w15:restartNumberingAfterBreak="0">
    <w:nsid w:val="433C1CF9"/>
    <w:multiLevelType w:val="hybridMultilevel"/>
    <w:tmpl w:val="58008D74"/>
    <w:lvl w:ilvl="0" w:tplc="FFFFFFFF">
      <w:start w:val="1"/>
      <w:numFmt w:val="bullet"/>
      <w:lvlText w:val=""/>
      <w:lvlJc w:val="left"/>
      <w:pPr>
        <w:ind w:left="2138" w:hanging="360"/>
      </w:pPr>
      <w:rPr>
        <w:rFonts w:ascii="Wingdings" w:hAnsi="Wingdings" w:hint="default"/>
        <w:b w:val="0"/>
        <w:i/>
        <w:sz w:val="16"/>
      </w:rPr>
    </w:lvl>
    <w:lvl w:ilvl="1" w:tplc="04050003" w:tentative="1">
      <w:start w:val="1"/>
      <w:numFmt w:val="bullet"/>
      <w:lvlText w:val="o"/>
      <w:lvlJc w:val="left"/>
      <w:pPr>
        <w:ind w:left="2858" w:hanging="360"/>
      </w:pPr>
      <w:rPr>
        <w:rFonts w:ascii="Courier New" w:hAnsi="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4" w15:restartNumberingAfterBreak="0">
    <w:nsid w:val="474D213B"/>
    <w:multiLevelType w:val="multilevel"/>
    <w:tmpl w:val="D2DE1954"/>
    <w:lvl w:ilvl="0">
      <w:start w:val="13"/>
      <w:numFmt w:val="decimal"/>
      <w:lvlText w:val="%1."/>
      <w:lvlJc w:val="left"/>
      <w:pPr>
        <w:ind w:left="420" w:hanging="420"/>
      </w:pPr>
      <w:rPr>
        <w:rFonts w:cs="Times New Roman" w:hint="default"/>
      </w:rPr>
    </w:lvl>
    <w:lvl w:ilvl="1">
      <w:start w:val="1"/>
      <w:numFmt w:val="decimal"/>
      <w:lvlText w:val="%1.%2."/>
      <w:lvlJc w:val="left"/>
      <w:pPr>
        <w:ind w:left="1571" w:hanging="720"/>
      </w:pPr>
      <w:rPr>
        <w:rFonts w:cs="Times New Roman" w:hint="default"/>
        <w:b/>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496A1CA5"/>
    <w:multiLevelType w:val="hybridMultilevel"/>
    <w:tmpl w:val="242C0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37B4F4B"/>
    <w:multiLevelType w:val="hybridMultilevel"/>
    <w:tmpl w:val="75DAAFAA"/>
    <w:lvl w:ilvl="0" w:tplc="0409000B">
      <w:start w:val="1"/>
      <w:numFmt w:val="bullet"/>
      <w:lvlText w:val=""/>
      <w:lvlJc w:val="left"/>
      <w:pPr>
        <w:ind w:left="7106" w:hanging="360"/>
      </w:pPr>
      <w:rPr>
        <w:rFonts w:ascii="Wingdings" w:hAnsi="Wingding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56F52E0E"/>
    <w:multiLevelType w:val="singleLevel"/>
    <w:tmpl w:val="7D2C693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2FB75E2"/>
    <w:multiLevelType w:val="hybridMultilevel"/>
    <w:tmpl w:val="7E2856F6"/>
    <w:lvl w:ilvl="0" w:tplc="DFCC2A3C">
      <w:start w:val="1"/>
      <w:numFmt w:val="bullet"/>
      <w:lvlText w:val=""/>
      <w:lvlJc w:val="left"/>
      <w:pPr>
        <w:tabs>
          <w:tab w:val="num" w:pos="2487"/>
        </w:tabs>
        <w:ind w:left="2487" w:hanging="360"/>
      </w:pPr>
      <w:rPr>
        <w:rFonts w:ascii="Symbol" w:hAnsi="Symbol" w:hint="default"/>
        <w:color w:val="auto"/>
      </w:rPr>
    </w:lvl>
    <w:lvl w:ilvl="1" w:tplc="04050003" w:tentative="1">
      <w:start w:val="1"/>
      <w:numFmt w:val="bullet"/>
      <w:lvlText w:val="o"/>
      <w:lvlJc w:val="left"/>
      <w:pPr>
        <w:tabs>
          <w:tab w:val="num" w:pos="3567"/>
        </w:tabs>
        <w:ind w:left="3567" w:hanging="360"/>
      </w:pPr>
      <w:rPr>
        <w:rFonts w:ascii="Courier New" w:hAnsi="Courier New" w:cs="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cs="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cs="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19" w15:restartNumberingAfterBreak="0">
    <w:nsid w:val="64E45504"/>
    <w:multiLevelType w:val="hybridMultilevel"/>
    <w:tmpl w:val="8FA2A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6CC5AAA"/>
    <w:multiLevelType w:val="singleLevel"/>
    <w:tmpl w:val="71C0748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7356DB5"/>
    <w:multiLevelType w:val="hybridMultilevel"/>
    <w:tmpl w:val="6278157E"/>
    <w:lvl w:ilvl="0" w:tplc="FFFFFFFF">
      <w:start w:val="1"/>
      <w:numFmt w:val="bullet"/>
      <w:lvlText w:val=""/>
      <w:lvlJc w:val="left"/>
      <w:pPr>
        <w:tabs>
          <w:tab w:val="num" w:pos="2487"/>
        </w:tabs>
        <w:ind w:left="2487"/>
      </w:pPr>
      <w:rPr>
        <w:rFonts w:ascii="Wingdings" w:hAnsi="Wingdings" w:hint="default"/>
        <w:b w:val="0"/>
        <w:i/>
        <w:sz w:val="16"/>
      </w:rPr>
    </w:lvl>
    <w:lvl w:ilvl="1" w:tplc="04050003" w:tentative="1">
      <w:start w:val="1"/>
      <w:numFmt w:val="bullet"/>
      <w:lvlText w:val="o"/>
      <w:lvlJc w:val="left"/>
      <w:pPr>
        <w:tabs>
          <w:tab w:val="num" w:pos="2858"/>
        </w:tabs>
        <w:ind w:left="2858" w:hanging="360"/>
      </w:pPr>
      <w:rPr>
        <w:rFonts w:ascii="Courier New" w:hAnsi="Courier New" w:hint="default"/>
      </w:rPr>
    </w:lvl>
    <w:lvl w:ilvl="2" w:tplc="04050005" w:tentative="1">
      <w:start w:val="1"/>
      <w:numFmt w:val="bullet"/>
      <w:lvlText w:val=""/>
      <w:lvlJc w:val="left"/>
      <w:pPr>
        <w:tabs>
          <w:tab w:val="num" w:pos="3578"/>
        </w:tabs>
        <w:ind w:left="3578" w:hanging="360"/>
      </w:pPr>
      <w:rPr>
        <w:rFonts w:ascii="Wingdings" w:hAnsi="Wingdings" w:hint="default"/>
      </w:rPr>
    </w:lvl>
    <w:lvl w:ilvl="3" w:tplc="04050001" w:tentative="1">
      <w:start w:val="1"/>
      <w:numFmt w:val="bullet"/>
      <w:lvlText w:val=""/>
      <w:lvlJc w:val="left"/>
      <w:pPr>
        <w:tabs>
          <w:tab w:val="num" w:pos="4298"/>
        </w:tabs>
        <w:ind w:left="4298" w:hanging="360"/>
      </w:pPr>
      <w:rPr>
        <w:rFonts w:ascii="Symbol" w:hAnsi="Symbol" w:hint="default"/>
      </w:rPr>
    </w:lvl>
    <w:lvl w:ilvl="4" w:tplc="04050003" w:tentative="1">
      <w:start w:val="1"/>
      <w:numFmt w:val="bullet"/>
      <w:lvlText w:val="o"/>
      <w:lvlJc w:val="left"/>
      <w:pPr>
        <w:tabs>
          <w:tab w:val="num" w:pos="5018"/>
        </w:tabs>
        <w:ind w:left="5018" w:hanging="360"/>
      </w:pPr>
      <w:rPr>
        <w:rFonts w:ascii="Courier New" w:hAnsi="Courier New" w:hint="default"/>
      </w:rPr>
    </w:lvl>
    <w:lvl w:ilvl="5" w:tplc="04050005" w:tentative="1">
      <w:start w:val="1"/>
      <w:numFmt w:val="bullet"/>
      <w:lvlText w:val=""/>
      <w:lvlJc w:val="left"/>
      <w:pPr>
        <w:tabs>
          <w:tab w:val="num" w:pos="5738"/>
        </w:tabs>
        <w:ind w:left="5738" w:hanging="360"/>
      </w:pPr>
      <w:rPr>
        <w:rFonts w:ascii="Wingdings" w:hAnsi="Wingdings" w:hint="default"/>
      </w:rPr>
    </w:lvl>
    <w:lvl w:ilvl="6" w:tplc="04050001" w:tentative="1">
      <w:start w:val="1"/>
      <w:numFmt w:val="bullet"/>
      <w:lvlText w:val=""/>
      <w:lvlJc w:val="left"/>
      <w:pPr>
        <w:tabs>
          <w:tab w:val="num" w:pos="6458"/>
        </w:tabs>
        <w:ind w:left="6458" w:hanging="360"/>
      </w:pPr>
      <w:rPr>
        <w:rFonts w:ascii="Symbol" w:hAnsi="Symbol" w:hint="default"/>
      </w:rPr>
    </w:lvl>
    <w:lvl w:ilvl="7" w:tplc="04050003" w:tentative="1">
      <w:start w:val="1"/>
      <w:numFmt w:val="bullet"/>
      <w:lvlText w:val="o"/>
      <w:lvlJc w:val="left"/>
      <w:pPr>
        <w:tabs>
          <w:tab w:val="num" w:pos="7178"/>
        </w:tabs>
        <w:ind w:left="7178" w:hanging="360"/>
      </w:pPr>
      <w:rPr>
        <w:rFonts w:ascii="Courier New" w:hAnsi="Courier New" w:hint="default"/>
      </w:rPr>
    </w:lvl>
    <w:lvl w:ilvl="8" w:tplc="04050005" w:tentative="1">
      <w:start w:val="1"/>
      <w:numFmt w:val="bullet"/>
      <w:lvlText w:val=""/>
      <w:lvlJc w:val="left"/>
      <w:pPr>
        <w:tabs>
          <w:tab w:val="num" w:pos="7898"/>
        </w:tabs>
        <w:ind w:left="7898" w:hanging="360"/>
      </w:pPr>
      <w:rPr>
        <w:rFonts w:ascii="Wingdings" w:hAnsi="Wingdings" w:hint="default"/>
      </w:rPr>
    </w:lvl>
  </w:abstractNum>
  <w:num w:numId="1">
    <w:abstractNumId w:val="1"/>
  </w:num>
  <w:num w:numId="2">
    <w:abstractNumId w:val="3"/>
  </w:num>
  <w:num w:numId="3">
    <w:abstractNumId w:val="17"/>
  </w:num>
  <w:num w:numId="4">
    <w:abstractNumId w:val="6"/>
  </w:num>
  <w:num w:numId="5">
    <w:abstractNumId w:val="20"/>
  </w:num>
  <w:num w:numId="6">
    <w:abstractNumId w:val="21"/>
  </w:num>
  <w:num w:numId="7">
    <w:abstractNumId w:val="5"/>
  </w:num>
  <w:num w:numId="8">
    <w:abstractNumId w:val="13"/>
  </w:num>
  <w:num w:numId="9">
    <w:abstractNumId w:val="0"/>
  </w:num>
  <w:num w:numId="10">
    <w:abstractNumId w:val="12"/>
  </w:num>
  <w:num w:numId="11">
    <w:abstractNumId w:val="11"/>
  </w:num>
  <w:num w:numId="12">
    <w:abstractNumId w:val="16"/>
  </w:num>
  <w:num w:numId="13">
    <w:abstractNumId w:val="4"/>
  </w:num>
  <w:num w:numId="14">
    <w:abstractNumId w:val="14"/>
  </w:num>
  <w:num w:numId="15">
    <w:abstractNumId w:val="8"/>
  </w:num>
  <w:num w:numId="16">
    <w:abstractNumId w:val="7"/>
  </w:num>
  <w:num w:numId="17">
    <w:abstractNumId w:val="18"/>
  </w:num>
  <w:num w:numId="18">
    <w:abstractNumId w:val="10"/>
  </w:num>
  <w:num w:numId="19">
    <w:abstractNumId w:val="2"/>
  </w:num>
  <w:num w:numId="20">
    <w:abstractNumId w:val="15"/>
  </w:num>
  <w:num w:numId="21">
    <w:abstractNumId w:val="19"/>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30"/>
    <w:rsid w:val="00000810"/>
    <w:rsid w:val="00000CA0"/>
    <w:rsid w:val="000022CE"/>
    <w:rsid w:val="000039F9"/>
    <w:rsid w:val="0000549A"/>
    <w:rsid w:val="00005E69"/>
    <w:rsid w:val="0001088E"/>
    <w:rsid w:val="00010DF4"/>
    <w:rsid w:val="00011B54"/>
    <w:rsid w:val="00011DD1"/>
    <w:rsid w:val="000175A8"/>
    <w:rsid w:val="00021309"/>
    <w:rsid w:val="000265FD"/>
    <w:rsid w:val="0003032F"/>
    <w:rsid w:val="00032FFC"/>
    <w:rsid w:val="00034A96"/>
    <w:rsid w:val="00034F02"/>
    <w:rsid w:val="000357C5"/>
    <w:rsid w:val="000364FA"/>
    <w:rsid w:val="00036FEF"/>
    <w:rsid w:val="0004002D"/>
    <w:rsid w:val="00041B29"/>
    <w:rsid w:val="00042B09"/>
    <w:rsid w:val="0004389B"/>
    <w:rsid w:val="000455BE"/>
    <w:rsid w:val="00054364"/>
    <w:rsid w:val="0005447D"/>
    <w:rsid w:val="00060EC9"/>
    <w:rsid w:val="000651A7"/>
    <w:rsid w:val="00067220"/>
    <w:rsid w:val="000678B7"/>
    <w:rsid w:val="000707B2"/>
    <w:rsid w:val="00073E7C"/>
    <w:rsid w:val="0007507E"/>
    <w:rsid w:val="0007563B"/>
    <w:rsid w:val="000762AA"/>
    <w:rsid w:val="00077B08"/>
    <w:rsid w:val="00077C64"/>
    <w:rsid w:val="00077FE6"/>
    <w:rsid w:val="00080C3E"/>
    <w:rsid w:val="00080C51"/>
    <w:rsid w:val="00081206"/>
    <w:rsid w:val="00083ADB"/>
    <w:rsid w:val="00083F30"/>
    <w:rsid w:val="00087EF8"/>
    <w:rsid w:val="00090FC1"/>
    <w:rsid w:val="0009157B"/>
    <w:rsid w:val="000919B9"/>
    <w:rsid w:val="0009356A"/>
    <w:rsid w:val="00093885"/>
    <w:rsid w:val="00094465"/>
    <w:rsid w:val="0009608A"/>
    <w:rsid w:val="00097B43"/>
    <w:rsid w:val="00097FE1"/>
    <w:rsid w:val="000A0A70"/>
    <w:rsid w:val="000A2097"/>
    <w:rsid w:val="000A210A"/>
    <w:rsid w:val="000A2FE6"/>
    <w:rsid w:val="000A4F41"/>
    <w:rsid w:val="000A5CF5"/>
    <w:rsid w:val="000B15FC"/>
    <w:rsid w:val="000B2579"/>
    <w:rsid w:val="000B260E"/>
    <w:rsid w:val="000B7FCB"/>
    <w:rsid w:val="000C0100"/>
    <w:rsid w:val="000C013A"/>
    <w:rsid w:val="000C1B83"/>
    <w:rsid w:val="000C239E"/>
    <w:rsid w:val="000C2C12"/>
    <w:rsid w:val="000C3BE7"/>
    <w:rsid w:val="000C40C9"/>
    <w:rsid w:val="000C4586"/>
    <w:rsid w:val="000C4D34"/>
    <w:rsid w:val="000D0895"/>
    <w:rsid w:val="000D1EFF"/>
    <w:rsid w:val="000D4208"/>
    <w:rsid w:val="000D5D07"/>
    <w:rsid w:val="000E01FD"/>
    <w:rsid w:val="000E3E5B"/>
    <w:rsid w:val="000E46EB"/>
    <w:rsid w:val="000E4CE4"/>
    <w:rsid w:val="000E7DA1"/>
    <w:rsid w:val="000F067A"/>
    <w:rsid w:val="000F145F"/>
    <w:rsid w:val="000F4EC1"/>
    <w:rsid w:val="000F53E0"/>
    <w:rsid w:val="000F54CB"/>
    <w:rsid w:val="000F5FA3"/>
    <w:rsid w:val="0010140B"/>
    <w:rsid w:val="001014E4"/>
    <w:rsid w:val="00103F80"/>
    <w:rsid w:val="00105BB7"/>
    <w:rsid w:val="001170A5"/>
    <w:rsid w:val="00117971"/>
    <w:rsid w:val="00121494"/>
    <w:rsid w:val="001221D2"/>
    <w:rsid w:val="00122633"/>
    <w:rsid w:val="001231B2"/>
    <w:rsid w:val="001244AD"/>
    <w:rsid w:val="00124E65"/>
    <w:rsid w:val="0012664E"/>
    <w:rsid w:val="0012782B"/>
    <w:rsid w:val="0013027B"/>
    <w:rsid w:val="001305D7"/>
    <w:rsid w:val="00130D17"/>
    <w:rsid w:val="001330FD"/>
    <w:rsid w:val="00134859"/>
    <w:rsid w:val="00134A1E"/>
    <w:rsid w:val="001411E7"/>
    <w:rsid w:val="001438F7"/>
    <w:rsid w:val="00146DCE"/>
    <w:rsid w:val="00147782"/>
    <w:rsid w:val="00151B3C"/>
    <w:rsid w:val="001525A3"/>
    <w:rsid w:val="00152B30"/>
    <w:rsid w:val="00152BF3"/>
    <w:rsid w:val="00152C5A"/>
    <w:rsid w:val="00153FAB"/>
    <w:rsid w:val="00155CD7"/>
    <w:rsid w:val="00155D9C"/>
    <w:rsid w:val="001568E5"/>
    <w:rsid w:val="001572AB"/>
    <w:rsid w:val="0016346B"/>
    <w:rsid w:val="0016685A"/>
    <w:rsid w:val="00167700"/>
    <w:rsid w:val="0016794F"/>
    <w:rsid w:val="00175340"/>
    <w:rsid w:val="001757C2"/>
    <w:rsid w:val="00175AEF"/>
    <w:rsid w:val="00176507"/>
    <w:rsid w:val="00177196"/>
    <w:rsid w:val="00177D5A"/>
    <w:rsid w:val="001800EF"/>
    <w:rsid w:val="00183CBE"/>
    <w:rsid w:val="00184025"/>
    <w:rsid w:val="001851AE"/>
    <w:rsid w:val="00185461"/>
    <w:rsid w:val="00185A73"/>
    <w:rsid w:val="001876BF"/>
    <w:rsid w:val="0019061C"/>
    <w:rsid w:val="0019179A"/>
    <w:rsid w:val="00191CC6"/>
    <w:rsid w:val="00193393"/>
    <w:rsid w:val="00193AF6"/>
    <w:rsid w:val="0019715D"/>
    <w:rsid w:val="001A0747"/>
    <w:rsid w:val="001A1089"/>
    <w:rsid w:val="001A210A"/>
    <w:rsid w:val="001A4BDA"/>
    <w:rsid w:val="001A510D"/>
    <w:rsid w:val="001A7928"/>
    <w:rsid w:val="001B3571"/>
    <w:rsid w:val="001B560E"/>
    <w:rsid w:val="001B6471"/>
    <w:rsid w:val="001B6C22"/>
    <w:rsid w:val="001B7E21"/>
    <w:rsid w:val="001C0891"/>
    <w:rsid w:val="001C188F"/>
    <w:rsid w:val="001C1916"/>
    <w:rsid w:val="001C285F"/>
    <w:rsid w:val="001C434B"/>
    <w:rsid w:val="001C67AA"/>
    <w:rsid w:val="001C728E"/>
    <w:rsid w:val="001C7403"/>
    <w:rsid w:val="001D029C"/>
    <w:rsid w:val="001D0434"/>
    <w:rsid w:val="001D3AC9"/>
    <w:rsid w:val="001E17E2"/>
    <w:rsid w:val="001E3312"/>
    <w:rsid w:val="001E39A0"/>
    <w:rsid w:val="001E3D9C"/>
    <w:rsid w:val="001E4541"/>
    <w:rsid w:val="001E461F"/>
    <w:rsid w:val="001F1F73"/>
    <w:rsid w:val="001F2A96"/>
    <w:rsid w:val="001F30A8"/>
    <w:rsid w:val="001F3968"/>
    <w:rsid w:val="001F3E4B"/>
    <w:rsid w:val="001F3F71"/>
    <w:rsid w:val="001F60A0"/>
    <w:rsid w:val="001F6820"/>
    <w:rsid w:val="00200837"/>
    <w:rsid w:val="00201DC0"/>
    <w:rsid w:val="00202BCA"/>
    <w:rsid w:val="0020396F"/>
    <w:rsid w:val="002045BF"/>
    <w:rsid w:val="00204706"/>
    <w:rsid w:val="00206865"/>
    <w:rsid w:val="00210898"/>
    <w:rsid w:val="00213D38"/>
    <w:rsid w:val="0021668D"/>
    <w:rsid w:val="0021785F"/>
    <w:rsid w:val="00217C4B"/>
    <w:rsid w:val="00220A0A"/>
    <w:rsid w:val="00221A5A"/>
    <w:rsid w:val="0022344E"/>
    <w:rsid w:val="0022407F"/>
    <w:rsid w:val="00227C32"/>
    <w:rsid w:val="002300F3"/>
    <w:rsid w:val="00230E71"/>
    <w:rsid w:val="00231206"/>
    <w:rsid w:val="0023284F"/>
    <w:rsid w:val="00232F76"/>
    <w:rsid w:val="002333D0"/>
    <w:rsid w:val="00236119"/>
    <w:rsid w:val="0023617D"/>
    <w:rsid w:val="00236608"/>
    <w:rsid w:val="00237BD5"/>
    <w:rsid w:val="002419D0"/>
    <w:rsid w:val="002425A8"/>
    <w:rsid w:val="002429A1"/>
    <w:rsid w:val="00244280"/>
    <w:rsid w:val="00244848"/>
    <w:rsid w:val="00244D3E"/>
    <w:rsid w:val="00246960"/>
    <w:rsid w:val="00250B92"/>
    <w:rsid w:val="002511CF"/>
    <w:rsid w:val="00251DB3"/>
    <w:rsid w:val="00251E8B"/>
    <w:rsid w:val="00254F9A"/>
    <w:rsid w:val="0026241F"/>
    <w:rsid w:val="00266947"/>
    <w:rsid w:val="0026725A"/>
    <w:rsid w:val="00267650"/>
    <w:rsid w:val="00271777"/>
    <w:rsid w:val="00272A2B"/>
    <w:rsid w:val="0027518C"/>
    <w:rsid w:val="00275C01"/>
    <w:rsid w:val="0027677E"/>
    <w:rsid w:val="00280EF2"/>
    <w:rsid w:val="00281699"/>
    <w:rsid w:val="00281E38"/>
    <w:rsid w:val="002828FC"/>
    <w:rsid w:val="00282FD8"/>
    <w:rsid w:val="002831C7"/>
    <w:rsid w:val="0028375E"/>
    <w:rsid w:val="0028491B"/>
    <w:rsid w:val="00291095"/>
    <w:rsid w:val="00291911"/>
    <w:rsid w:val="002929FA"/>
    <w:rsid w:val="00292DEC"/>
    <w:rsid w:val="00293749"/>
    <w:rsid w:val="0029423A"/>
    <w:rsid w:val="002959A8"/>
    <w:rsid w:val="002A0409"/>
    <w:rsid w:val="002A2133"/>
    <w:rsid w:val="002A488E"/>
    <w:rsid w:val="002B3C4C"/>
    <w:rsid w:val="002B47BF"/>
    <w:rsid w:val="002B47DF"/>
    <w:rsid w:val="002B7C5A"/>
    <w:rsid w:val="002C2073"/>
    <w:rsid w:val="002C2B7C"/>
    <w:rsid w:val="002C2C50"/>
    <w:rsid w:val="002C5958"/>
    <w:rsid w:val="002C61E3"/>
    <w:rsid w:val="002C68C6"/>
    <w:rsid w:val="002C6F79"/>
    <w:rsid w:val="002D031A"/>
    <w:rsid w:val="002D1D8A"/>
    <w:rsid w:val="002D5A42"/>
    <w:rsid w:val="002D6D73"/>
    <w:rsid w:val="002D6F8D"/>
    <w:rsid w:val="002D7AB6"/>
    <w:rsid w:val="002D7F7E"/>
    <w:rsid w:val="002E16DB"/>
    <w:rsid w:val="002E3DDA"/>
    <w:rsid w:val="002E53AC"/>
    <w:rsid w:val="002E583B"/>
    <w:rsid w:val="002F28E6"/>
    <w:rsid w:val="002F2E4F"/>
    <w:rsid w:val="002F4E5D"/>
    <w:rsid w:val="002F64B2"/>
    <w:rsid w:val="002F7797"/>
    <w:rsid w:val="00300287"/>
    <w:rsid w:val="00302AB5"/>
    <w:rsid w:val="003032D6"/>
    <w:rsid w:val="00304C1F"/>
    <w:rsid w:val="00305D08"/>
    <w:rsid w:val="00305F1B"/>
    <w:rsid w:val="00306957"/>
    <w:rsid w:val="003071B3"/>
    <w:rsid w:val="00307A6C"/>
    <w:rsid w:val="00307AD8"/>
    <w:rsid w:val="00312297"/>
    <w:rsid w:val="0031432B"/>
    <w:rsid w:val="00315E84"/>
    <w:rsid w:val="00316294"/>
    <w:rsid w:val="0032178B"/>
    <w:rsid w:val="003219D1"/>
    <w:rsid w:val="00322750"/>
    <w:rsid w:val="00323658"/>
    <w:rsid w:val="00323899"/>
    <w:rsid w:val="003254C3"/>
    <w:rsid w:val="00326D02"/>
    <w:rsid w:val="003274DF"/>
    <w:rsid w:val="00331802"/>
    <w:rsid w:val="00335692"/>
    <w:rsid w:val="0033572A"/>
    <w:rsid w:val="00347D77"/>
    <w:rsid w:val="00350045"/>
    <w:rsid w:val="0035112E"/>
    <w:rsid w:val="00355222"/>
    <w:rsid w:val="0035616C"/>
    <w:rsid w:val="003606C8"/>
    <w:rsid w:val="00360F50"/>
    <w:rsid w:val="003614AC"/>
    <w:rsid w:val="00361DC5"/>
    <w:rsid w:val="00361E28"/>
    <w:rsid w:val="00362268"/>
    <w:rsid w:val="00367ACE"/>
    <w:rsid w:val="00367B55"/>
    <w:rsid w:val="003719C9"/>
    <w:rsid w:val="003734C1"/>
    <w:rsid w:val="0037367C"/>
    <w:rsid w:val="00373FB0"/>
    <w:rsid w:val="0037632D"/>
    <w:rsid w:val="00380F75"/>
    <w:rsid w:val="003833A6"/>
    <w:rsid w:val="003844AE"/>
    <w:rsid w:val="00385D00"/>
    <w:rsid w:val="003863F7"/>
    <w:rsid w:val="00386F43"/>
    <w:rsid w:val="003902B1"/>
    <w:rsid w:val="0039506A"/>
    <w:rsid w:val="00397407"/>
    <w:rsid w:val="003A04CB"/>
    <w:rsid w:val="003A0598"/>
    <w:rsid w:val="003A0612"/>
    <w:rsid w:val="003A1129"/>
    <w:rsid w:val="003A24E5"/>
    <w:rsid w:val="003A330E"/>
    <w:rsid w:val="003A616E"/>
    <w:rsid w:val="003A648C"/>
    <w:rsid w:val="003A6732"/>
    <w:rsid w:val="003A6944"/>
    <w:rsid w:val="003A6D0F"/>
    <w:rsid w:val="003A6D50"/>
    <w:rsid w:val="003B1094"/>
    <w:rsid w:val="003B1723"/>
    <w:rsid w:val="003B34C7"/>
    <w:rsid w:val="003C170D"/>
    <w:rsid w:val="003C4069"/>
    <w:rsid w:val="003C6570"/>
    <w:rsid w:val="003C6B47"/>
    <w:rsid w:val="003C7689"/>
    <w:rsid w:val="003D045B"/>
    <w:rsid w:val="003D1A7A"/>
    <w:rsid w:val="003D2A82"/>
    <w:rsid w:val="003D4FB4"/>
    <w:rsid w:val="003E08C7"/>
    <w:rsid w:val="003E1B20"/>
    <w:rsid w:val="003E1C20"/>
    <w:rsid w:val="003E206C"/>
    <w:rsid w:val="003E4847"/>
    <w:rsid w:val="003E4E79"/>
    <w:rsid w:val="003E59D4"/>
    <w:rsid w:val="003E5ECA"/>
    <w:rsid w:val="003F0C07"/>
    <w:rsid w:val="003F1704"/>
    <w:rsid w:val="003F2CCA"/>
    <w:rsid w:val="003F3171"/>
    <w:rsid w:val="003F74A9"/>
    <w:rsid w:val="003F750E"/>
    <w:rsid w:val="003F75BA"/>
    <w:rsid w:val="003F7704"/>
    <w:rsid w:val="003F7D00"/>
    <w:rsid w:val="004006D2"/>
    <w:rsid w:val="00400A67"/>
    <w:rsid w:val="00400CD2"/>
    <w:rsid w:val="00401AE1"/>
    <w:rsid w:val="00402E9E"/>
    <w:rsid w:val="00402FA8"/>
    <w:rsid w:val="00403C9E"/>
    <w:rsid w:val="00405546"/>
    <w:rsid w:val="00406238"/>
    <w:rsid w:val="0040661B"/>
    <w:rsid w:val="00406A38"/>
    <w:rsid w:val="0041053B"/>
    <w:rsid w:val="00410FE6"/>
    <w:rsid w:val="0041129F"/>
    <w:rsid w:val="004122F2"/>
    <w:rsid w:val="004123FC"/>
    <w:rsid w:val="0041316E"/>
    <w:rsid w:val="00413F72"/>
    <w:rsid w:val="00414053"/>
    <w:rsid w:val="004143B8"/>
    <w:rsid w:val="004148E3"/>
    <w:rsid w:val="00416A5F"/>
    <w:rsid w:val="00416BB6"/>
    <w:rsid w:val="00416DD0"/>
    <w:rsid w:val="004175C1"/>
    <w:rsid w:val="00421F24"/>
    <w:rsid w:val="004222B1"/>
    <w:rsid w:val="004234D7"/>
    <w:rsid w:val="004237ED"/>
    <w:rsid w:val="0042521E"/>
    <w:rsid w:val="00425406"/>
    <w:rsid w:val="0042548A"/>
    <w:rsid w:val="00425826"/>
    <w:rsid w:val="00425AB1"/>
    <w:rsid w:val="00425D4E"/>
    <w:rsid w:val="0042760C"/>
    <w:rsid w:val="00431026"/>
    <w:rsid w:val="00431686"/>
    <w:rsid w:val="0043190F"/>
    <w:rsid w:val="00434D29"/>
    <w:rsid w:val="0043721A"/>
    <w:rsid w:val="00441F2A"/>
    <w:rsid w:val="0044268B"/>
    <w:rsid w:val="00444367"/>
    <w:rsid w:val="0044634E"/>
    <w:rsid w:val="00446A78"/>
    <w:rsid w:val="00447469"/>
    <w:rsid w:val="00447CA5"/>
    <w:rsid w:val="00450365"/>
    <w:rsid w:val="00451EE1"/>
    <w:rsid w:val="00452A0B"/>
    <w:rsid w:val="004541E7"/>
    <w:rsid w:val="00454B05"/>
    <w:rsid w:val="00454EE3"/>
    <w:rsid w:val="00455254"/>
    <w:rsid w:val="00455AE9"/>
    <w:rsid w:val="00461685"/>
    <w:rsid w:val="00461A25"/>
    <w:rsid w:val="0046585D"/>
    <w:rsid w:val="00470EAD"/>
    <w:rsid w:val="00471656"/>
    <w:rsid w:val="00473A37"/>
    <w:rsid w:val="00474E85"/>
    <w:rsid w:val="004750AB"/>
    <w:rsid w:val="00475988"/>
    <w:rsid w:val="004800FF"/>
    <w:rsid w:val="0048121F"/>
    <w:rsid w:val="004815C3"/>
    <w:rsid w:val="004840A8"/>
    <w:rsid w:val="00484256"/>
    <w:rsid w:val="004853C6"/>
    <w:rsid w:val="00485EDB"/>
    <w:rsid w:val="00486E64"/>
    <w:rsid w:val="004873AE"/>
    <w:rsid w:val="00490ED3"/>
    <w:rsid w:val="00491989"/>
    <w:rsid w:val="00492F60"/>
    <w:rsid w:val="00493B7C"/>
    <w:rsid w:val="00495F66"/>
    <w:rsid w:val="004967CF"/>
    <w:rsid w:val="004975D3"/>
    <w:rsid w:val="004A289F"/>
    <w:rsid w:val="004A2F4B"/>
    <w:rsid w:val="004A4158"/>
    <w:rsid w:val="004A48B0"/>
    <w:rsid w:val="004A5E14"/>
    <w:rsid w:val="004B1BEE"/>
    <w:rsid w:val="004B4604"/>
    <w:rsid w:val="004B6267"/>
    <w:rsid w:val="004B6FC1"/>
    <w:rsid w:val="004C3516"/>
    <w:rsid w:val="004C3719"/>
    <w:rsid w:val="004C5404"/>
    <w:rsid w:val="004C57A8"/>
    <w:rsid w:val="004C6206"/>
    <w:rsid w:val="004C6EB1"/>
    <w:rsid w:val="004C7551"/>
    <w:rsid w:val="004C796E"/>
    <w:rsid w:val="004D340C"/>
    <w:rsid w:val="004D4C89"/>
    <w:rsid w:val="004D5289"/>
    <w:rsid w:val="004D561A"/>
    <w:rsid w:val="004D6982"/>
    <w:rsid w:val="004E209B"/>
    <w:rsid w:val="004E2E0F"/>
    <w:rsid w:val="004E3BBB"/>
    <w:rsid w:val="004E412F"/>
    <w:rsid w:val="004E44A9"/>
    <w:rsid w:val="004F0FD8"/>
    <w:rsid w:val="004F194E"/>
    <w:rsid w:val="004F372E"/>
    <w:rsid w:val="004F4E2B"/>
    <w:rsid w:val="00501F61"/>
    <w:rsid w:val="005030D5"/>
    <w:rsid w:val="00504222"/>
    <w:rsid w:val="005058E2"/>
    <w:rsid w:val="00506172"/>
    <w:rsid w:val="00507A3A"/>
    <w:rsid w:val="005130DF"/>
    <w:rsid w:val="005143F9"/>
    <w:rsid w:val="00514F6B"/>
    <w:rsid w:val="0051740A"/>
    <w:rsid w:val="00517742"/>
    <w:rsid w:val="00520C0A"/>
    <w:rsid w:val="005244DE"/>
    <w:rsid w:val="005258AA"/>
    <w:rsid w:val="005267FB"/>
    <w:rsid w:val="005310AA"/>
    <w:rsid w:val="005324B1"/>
    <w:rsid w:val="00535449"/>
    <w:rsid w:val="0053581D"/>
    <w:rsid w:val="00537DC7"/>
    <w:rsid w:val="005407C8"/>
    <w:rsid w:val="00540C18"/>
    <w:rsid w:val="00540D84"/>
    <w:rsid w:val="00543080"/>
    <w:rsid w:val="0054369D"/>
    <w:rsid w:val="0054433C"/>
    <w:rsid w:val="00544C38"/>
    <w:rsid w:val="00544DD0"/>
    <w:rsid w:val="00544DE3"/>
    <w:rsid w:val="005452CB"/>
    <w:rsid w:val="00545B8B"/>
    <w:rsid w:val="00546B3D"/>
    <w:rsid w:val="005528A6"/>
    <w:rsid w:val="0055385C"/>
    <w:rsid w:val="00554576"/>
    <w:rsid w:val="005548C8"/>
    <w:rsid w:val="0055644D"/>
    <w:rsid w:val="00556D69"/>
    <w:rsid w:val="00557015"/>
    <w:rsid w:val="00557417"/>
    <w:rsid w:val="0055755B"/>
    <w:rsid w:val="005579C4"/>
    <w:rsid w:val="00557D64"/>
    <w:rsid w:val="005601AF"/>
    <w:rsid w:val="005617FA"/>
    <w:rsid w:val="00562040"/>
    <w:rsid w:val="00563B0F"/>
    <w:rsid w:val="00566DEE"/>
    <w:rsid w:val="005718D1"/>
    <w:rsid w:val="00571F34"/>
    <w:rsid w:val="005725D3"/>
    <w:rsid w:val="00572CD1"/>
    <w:rsid w:val="005731E8"/>
    <w:rsid w:val="005751B6"/>
    <w:rsid w:val="00576FAA"/>
    <w:rsid w:val="00577D6D"/>
    <w:rsid w:val="005815A6"/>
    <w:rsid w:val="005834B6"/>
    <w:rsid w:val="005843C3"/>
    <w:rsid w:val="00585690"/>
    <w:rsid w:val="005868B7"/>
    <w:rsid w:val="0058729D"/>
    <w:rsid w:val="00591092"/>
    <w:rsid w:val="00592F12"/>
    <w:rsid w:val="00593F5C"/>
    <w:rsid w:val="005958B4"/>
    <w:rsid w:val="005A10BB"/>
    <w:rsid w:val="005A183B"/>
    <w:rsid w:val="005A1908"/>
    <w:rsid w:val="005A3D95"/>
    <w:rsid w:val="005A6F2A"/>
    <w:rsid w:val="005B0753"/>
    <w:rsid w:val="005B0D37"/>
    <w:rsid w:val="005B41D8"/>
    <w:rsid w:val="005B56B9"/>
    <w:rsid w:val="005B57CC"/>
    <w:rsid w:val="005B65F5"/>
    <w:rsid w:val="005B72D5"/>
    <w:rsid w:val="005B7DF4"/>
    <w:rsid w:val="005C0069"/>
    <w:rsid w:val="005C0FE5"/>
    <w:rsid w:val="005C21F9"/>
    <w:rsid w:val="005C22A3"/>
    <w:rsid w:val="005C3353"/>
    <w:rsid w:val="005C3B55"/>
    <w:rsid w:val="005C7F12"/>
    <w:rsid w:val="005D0A37"/>
    <w:rsid w:val="005D18CC"/>
    <w:rsid w:val="005D329F"/>
    <w:rsid w:val="005D626C"/>
    <w:rsid w:val="005D68A8"/>
    <w:rsid w:val="005D7851"/>
    <w:rsid w:val="005D7FEA"/>
    <w:rsid w:val="005E5B10"/>
    <w:rsid w:val="005E6C22"/>
    <w:rsid w:val="005E6C54"/>
    <w:rsid w:val="005E6F11"/>
    <w:rsid w:val="005E7934"/>
    <w:rsid w:val="005F0F67"/>
    <w:rsid w:val="005F1771"/>
    <w:rsid w:val="005F1BE7"/>
    <w:rsid w:val="005F245A"/>
    <w:rsid w:val="005F61EE"/>
    <w:rsid w:val="005F71C7"/>
    <w:rsid w:val="00600C5D"/>
    <w:rsid w:val="00600EF5"/>
    <w:rsid w:val="00602222"/>
    <w:rsid w:val="00602701"/>
    <w:rsid w:val="00604205"/>
    <w:rsid w:val="00604B45"/>
    <w:rsid w:val="00605D00"/>
    <w:rsid w:val="006071E4"/>
    <w:rsid w:val="0061051E"/>
    <w:rsid w:val="006107D4"/>
    <w:rsid w:val="00611783"/>
    <w:rsid w:val="00612229"/>
    <w:rsid w:val="006127D1"/>
    <w:rsid w:val="006153AD"/>
    <w:rsid w:val="0061560F"/>
    <w:rsid w:val="006160E0"/>
    <w:rsid w:val="0061718A"/>
    <w:rsid w:val="00617369"/>
    <w:rsid w:val="00617836"/>
    <w:rsid w:val="0062051B"/>
    <w:rsid w:val="00621727"/>
    <w:rsid w:val="006231BD"/>
    <w:rsid w:val="00623647"/>
    <w:rsid w:val="0062394D"/>
    <w:rsid w:val="00624884"/>
    <w:rsid w:val="00625844"/>
    <w:rsid w:val="00626774"/>
    <w:rsid w:val="0063079B"/>
    <w:rsid w:val="006359D7"/>
    <w:rsid w:val="00635DFA"/>
    <w:rsid w:val="0064059E"/>
    <w:rsid w:val="00642538"/>
    <w:rsid w:val="00642A9D"/>
    <w:rsid w:val="00643855"/>
    <w:rsid w:val="00643A9E"/>
    <w:rsid w:val="00644A71"/>
    <w:rsid w:val="006451A0"/>
    <w:rsid w:val="00651751"/>
    <w:rsid w:val="00652015"/>
    <w:rsid w:val="00654AA8"/>
    <w:rsid w:val="00656641"/>
    <w:rsid w:val="006572A2"/>
    <w:rsid w:val="00657E22"/>
    <w:rsid w:val="006607A3"/>
    <w:rsid w:val="00663108"/>
    <w:rsid w:val="006657E1"/>
    <w:rsid w:val="00666002"/>
    <w:rsid w:val="00666A5B"/>
    <w:rsid w:val="00670F4D"/>
    <w:rsid w:val="006731F0"/>
    <w:rsid w:val="00674EE6"/>
    <w:rsid w:val="006755F0"/>
    <w:rsid w:val="006764A2"/>
    <w:rsid w:val="00676547"/>
    <w:rsid w:val="0067734A"/>
    <w:rsid w:val="006819B9"/>
    <w:rsid w:val="00681D3D"/>
    <w:rsid w:val="006822AF"/>
    <w:rsid w:val="006825E4"/>
    <w:rsid w:val="00682888"/>
    <w:rsid w:val="006836E2"/>
    <w:rsid w:val="00685BA0"/>
    <w:rsid w:val="00686218"/>
    <w:rsid w:val="00686FA1"/>
    <w:rsid w:val="006903D1"/>
    <w:rsid w:val="00690E1E"/>
    <w:rsid w:val="00691ABF"/>
    <w:rsid w:val="006921C2"/>
    <w:rsid w:val="006940C6"/>
    <w:rsid w:val="00694D38"/>
    <w:rsid w:val="006A05E1"/>
    <w:rsid w:val="006A10EF"/>
    <w:rsid w:val="006A120E"/>
    <w:rsid w:val="006A1C8C"/>
    <w:rsid w:val="006A3C40"/>
    <w:rsid w:val="006A459F"/>
    <w:rsid w:val="006A667B"/>
    <w:rsid w:val="006A6C18"/>
    <w:rsid w:val="006A71CE"/>
    <w:rsid w:val="006A743C"/>
    <w:rsid w:val="006B0202"/>
    <w:rsid w:val="006B1AC8"/>
    <w:rsid w:val="006B6261"/>
    <w:rsid w:val="006B67E8"/>
    <w:rsid w:val="006B697C"/>
    <w:rsid w:val="006B7660"/>
    <w:rsid w:val="006C045C"/>
    <w:rsid w:val="006C1136"/>
    <w:rsid w:val="006C1B35"/>
    <w:rsid w:val="006C2D06"/>
    <w:rsid w:val="006C3503"/>
    <w:rsid w:val="006C4220"/>
    <w:rsid w:val="006C4907"/>
    <w:rsid w:val="006C575A"/>
    <w:rsid w:val="006C58CF"/>
    <w:rsid w:val="006D19A1"/>
    <w:rsid w:val="006D2098"/>
    <w:rsid w:val="006D21E0"/>
    <w:rsid w:val="006D2483"/>
    <w:rsid w:val="006D2C35"/>
    <w:rsid w:val="006D331F"/>
    <w:rsid w:val="006D561B"/>
    <w:rsid w:val="006D59D4"/>
    <w:rsid w:val="006D652C"/>
    <w:rsid w:val="006D688E"/>
    <w:rsid w:val="006E197A"/>
    <w:rsid w:val="006E1C1A"/>
    <w:rsid w:val="006E1F3E"/>
    <w:rsid w:val="006E43F7"/>
    <w:rsid w:val="006E4607"/>
    <w:rsid w:val="006E4C61"/>
    <w:rsid w:val="006E5391"/>
    <w:rsid w:val="006F00CA"/>
    <w:rsid w:val="006F1C2D"/>
    <w:rsid w:val="006F2BD7"/>
    <w:rsid w:val="006F446C"/>
    <w:rsid w:val="006F4B0D"/>
    <w:rsid w:val="006F7BEA"/>
    <w:rsid w:val="0070039E"/>
    <w:rsid w:val="00700D4A"/>
    <w:rsid w:val="00703C45"/>
    <w:rsid w:val="00703D04"/>
    <w:rsid w:val="007052A5"/>
    <w:rsid w:val="0070609B"/>
    <w:rsid w:val="007076EE"/>
    <w:rsid w:val="00707C12"/>
    <w:rsid w:val="00711830"/>
    <w:rsid w:val="00711D0F"/>
    <w:rsid w:val="0071225D"/>
    <w:rsid w:val="00712C5D"/>
    <w:rsid w:val="00715328"/>
    <w:rsid w:val="00720DF6"/>
    <w:rsid w:val="007228A0"/>
    <w:rsid w:val="007233B1"/>
    <w:rsid w:val="00723498"/>
    <w:rsid w:val="007256B2"/>
    <w:rsid w:val="00725B77"/>
    <w:rsid w:val="00727849"/>
    <w:rsid w:val="00727BD9"/>
    <w:rsid w:val="007309C7"/>
    <w:rsid w:val="00734177"/>
    <w:rsid w:val="0073420C"/>
    <w:rsid w:val="00735735"/>
    <w:rsid w:val="007366D6"/>
    <w:rsid w:val="00737300"/>
    <w:rsid w:val="00737692"/>
    <w:rsid w:val="00744246"/>
    <w:rsid w:val="007443AF"/>
    <w:rsid w:val="007476A9"/>
    <w:rsid w:val="0075104C"/>
    <w:rsid w:val="00751699"/>
    <w:rsid w:val="007545A8"/>
    <w:rsid w:val="007557D9"/>
    <w:rsid w:val="007572DB"/>
    <w:rsid w:val="0076185C"/>
    <w:rsid w:val="00763730"/>
    <w:rsid w:val="00764BA7"/>
    <w:rsid w:val="007652E4"/>
    <w:rsid w:val="00765681"/>
    <w:rsid w:val="00771462"/>
    <w:rsid w:val="00772818"/>
    <w:rsid w:val="007747AF"/>
    <w:rsid w:val="007748B8"/>
    <w:rsid w:val="00776258"/>
    <w:rsid w:val="00777E3A"/>
    <w:rsid w:val="007807E3"/>
    <w:rsid w:val="0078328A"/>
    <w:rsid w:val="00784195"/>
    <w:rsid w:val="007857D3"/>
    <w:rsid w:val="00786C06"/>
    <w:rsid w:val="007902F2"/>
    <w:rsid w:val="00791254"/>
    <w:rsid w:val="00791765"/>
    <w:rsid w:val="007929C4"/>
    <w:rsid w:val="00794FD4"/>
    <w:rsid w:val="007950F2"/>
    <w:rsid w:val="00796D8F"/>
    <w:rsid w:val="007A2326"/>
    <w:rsid w:val="007A2AED"/>
    <w:rsid w:val="007B403D"/>
    <w:rsid w:val="007B4B97"/>
    <w:rsid w:val="007B549E"/>
    <w:rsid w:val="007B5B0D"/>
    <w:rsid w:val="007B6887"/>
    <w:rsid w:val="007B7E93"/>
    <w:rsid w:val="007C05C5"/>
    <w:rsid w:val="007C0702"/>
    <w:rsid w:val="007C079B"/>
    <w:rsid w:val="007C1083"/>
    <w:rsid w:val="007C3DA6"/>
    <w:rsid w:val="007C4492"/>
    <w:rsid w:val="007C7372"/>
    <w:rsid w:val="007C73B1"/>
    <w:rsid w:val="007C7B4F"/>
    <w:rsid w:val="007C7FC0"/>
    <w:rsid w:val="007D5B8D"/>
    <w:rsid w:val="007D5E91"/>
    <w:rsid w:val="007D68E6"/>
    <w:rsid w:val="007D6CBB"/>
    <w:rsid w:val="007D7439"/>
    <w:rsid w:val="007E17C1"/>
    <w:rsid w:val="007E2516"/>
    <w:rsid w:val="007E4645"/>
    <w:rsid w:val="007E4767"/>
    <w:rsid w:val="007E6A9C"/>
    <w:rsid w:val="007E75BC"/>
    <w:rsid w:val="007E7BF4"/>
    <w:rsid w:val="007F04B6"/>
    <w:rsid w:val="007F10AC"/>
    <w:rsid w:val="007F1333"/>
    <w:rsid w:val="007F31C1"/>
    <w:rsid w:val="007F4907"/>
    <w:rsid w:val="007F675C"/>
    <w:rsid w:val="007F6D5D"/>
    <w:rsid w:val="007F77BD"/>
    <w:rsid w:val="00807246"/>
    <w:rsid w:val="0081070F"/>
    <w:rsid w:val="00810812"/>
    <w:rsid w:val="00810ABE"/>
    <w:rsid w:val="00813A32"/>
    <w:rsid w:val="008148C7"/>
    <w:rsid w:val="0081660B"/>
    <w:rsid w:val="00817468"/>
    <w:rsid w:val="008206C4"/>
    <w:rsid w:val="00820C7C"/>
    <w:rsid w:val="00820F36"/>
    <w:rsid w:val="0082179C"/>
    <w:rsid w:val="00821895"/>
    <w:rsid w:val="00822B70"/>
    <w:rsid w:val="0082366B"/>
    <w:rsid w:val="008252D8"/>
    <w:rsid w:val="00825311"/>
    <w:rsid w:val="00826C04"/>
    <w:rsid w:val="008271E7"/>
    <w:rsid w:val="0083058A"/>
    <w:rsid w:val="00834B6B"/>
    <w:rsid w:val="008368CF"/>
    <w:rsid w:val="00837233"/>
    <w:rsid w:val="008375A2"/>
    <w:rsid w:val="008402AC"/>
    <w:rsid w:val="008411A2"/>
    <w:rsid w:val="00842560"/>
    <w:rsid w:val="00842D1B"/>
    <w:rsid w:val="008454D5"/>
    <w:rsid w:val="00851B18"/>
    <w:rsid w:val="008522B4"/>
    <w:rsid w:val="0085394E"/>
    <w:rsid w:val="00854928"/>
    <w:rsid w:val="00854960"/>
    <w:rsid w:val="008553AA"/>
    <w:rsid w:val="00855C26"/>
    <w:rsid w:val="00857B42"/>
    <w:rsid w:val="0086091E"/>
    <w:rsid w:val="00860F08"/>
    <w:rsid w:val="008613B9"/>
    <w:rsid w:val="00861B74"/>
    <w:rsid w:val="00861F5F"/>
    <w:rsid w:val="0086227E"/>
    <w:rsid w:val="00864AA0"/>
    <w:rsid w:val="00866B7B"/>
    <w:rsid w:val="00866F8A"/>
    <w:rsid w:val="008727CD"/>
    <w:rsid w:val="00874521"/>
    <w:rsid w:val="0087687F"/>
    <w:rsid w:val="00876D0A"/>
    <w:rsid w:val="00881185"/>
    <w:rsid w:val="00885114"/>
    <w:rsid w:val="00887F17"/>
    <w:rsid w:val="00887FB5"/>
    <w:rsid w:val="00891460"/>
    <w:rsid w:val="00891745"/>
    <w:rsid w:val="00891DB3"/>
    <w:rsid w:val="008936A8"/>
    <w:rsid w:val="008A0A88"/>
    <w:rsid w:val="008A1681"/>
    <w:rsid w:val="008A288D"/>
    <w:rsid w:val="008A4918"/>
    <w:rsid w:val="008A4E2A"/>
    <w:rsid w:val="008A5267"/>
    <w:rsid w:val="008A5D39"/>
    <w:rsid w:val="008A6D01"/>
    <w:rsid w:val="008A6D94"/>
    <w:rsid w:val="008B221C"/>
    <w:rsid w:val="008B2615"/>
    <w:rsid w:val="008B47E9"/>
    <w:rsid w:val="008B7EFC"/>
    <w:rsid w:val="008C212D"/>
    <w:rsid w:val="008C39A7"/>
    <w:rsid w:val="008C4DDD"/>
    <w:rsid w:val="008C5300"/>
    <w:rsid w:val="008C59D9"/>
    <w:rsid w:val="008C5F42"/>
    <w:rsid w:val="008C6C2A"/>
    <w:rsid w:val="008C6F46"/>
    <w:rsid w:val="008D1D18"/>
    <w:rsid w:val="008D21C2"/>
    <w:rsid w:val="008D3C52"/>
    <w:rsid w:val="008D42B8"/>
    <w:rsid w:val="008D52A4"/>
    <w:rsid w:val="008D553E"/>
    <w:rsid w:val="008E1AA2"/>
    <w:rsid w:val="008E29BC"/>
    <w:rsid w:val="008E2D8E"/>
    <w:rsid w:val="008E4534"/>
    <w:rsid w:val="008E5B6E"/>
    <w:rsid w:val="008F1610"/>
    <w:rsid w:val="008F1A33"/>
    <w:rsid w:val="008F438C"/>
    <w:rsid w:val="008F5F15"/>
    <w:rsid w:val="008F687C"/>
    <w:rsid w:val="008F6A4C"/>
    <w:rsid w:val="009018ED"/>
    <w:rsid w:val="00902253"/>
    <w:rsid w:val="00903CE9"/>
    <w:rsid w:val="00905D9C"/>
    <w:rsid w:val="00911F84"/>
    <w:rsid w:val="009148B4"/>
    <w:rsid w:val="00920CCA"/>
    <w:rsid w:val="00921FCD"/>
    <w:rsid w:val="00921FD2"/>
    <w:rsid w:val="00922D93"/>
    <w:rsid w:val="00922FE0"/>
    <w:rsid w:val="009240EC"/>
    <w:rsid w:val="00926256"/>
    <w:rsid w:val="0092661F"/>
    <w:rsid w:val="00926837"/>
    <w:rsid w:val="00930E39"/>
    <w:rsid w:val="00931DEE"/>
    <w:rsid w:val="00932307"/>
    <w:rsid w:val="0093318F"/>
    <w:rsid w:val="00935A97"/>
    <w:rsid w:val="00936740"/>
    <w:rsid w:val="009418A4"/>
    <w:rsid w:val="00941A9E"/>
    <w:rsid w:val="00942830"/>
    <w:rsid w:val="00952064"/>
    <w:rsid w:val="00952A5D"/>
    <w:rsid w:val="00952F7A"/>
    <w:rsid w:val="00953189"/>
    <w:rsid w:val="00953333"/>
    <w:rsid w:val="00954DDA"/>
    <w:rsid w:val="00955042"/>
    <w:rsid w:val="00955965"/>
    <w:rsid w:val="00957971"/>
    <w:rsid w:val="00961517"/>
    <w:rsid w:val="00961974"/>
    <w:rsid w:val="00963550"/>
    <w:rsid w:val="0096384D"/>
    <w:rsid w:val="00966286"/>
    <w:rsid w:val="009663C4"/>
    <w:rsid w:val="00966991"/>
    <w:rsid w:val="00967902"/>
    <w:rsid w:val="00970B1E"/>
    <w:rsid w:val="00971CB7"/>
    <w:rsid w:val="009733A6"/>
    <w:rsid w:val="00973960"/>
    <w:rsid w:val="00976372"/>
    <w:rsid w:val="00976627"/>
    <w:rsid w:val="0097778A"/>
    <w:rsid w:val="0098021A"/>
    <w:rsid w:val="009802DC"/>
    <w:rsid w:val="009808BF"/>
    <w:rsid w:val="00980900"/>
    <w:rsid w:val="009825C6"/>
    <w:rsid w:val="00982885"/>
    <w:rsid w:val="009836CF"/>
    <w:rsid w:val="0098386D"/>
    <w:rsid w:val="00991822"/>
    <w:rsid w:val="00992B28"/>
    <w:rsid w:val="0099306E"/>
    <w:rsid w:val="00993813"/>
    <w:rsid w:val="00993D89"/>
    <w:rsid w:val="0099481F"/>
    <w:rsid w:val="00994D7D"/>
    <w:rsid w:val="00995786"/>
    <w:rsid w:val="009961CF"/>
    <w:rsid w:val="00996322"/>
    <w:rsid w:val="009A0609"/>
    <w:rsid w:val="009A172C"/>
    <w:rsid w:val="009A1B0B"/>
    <w:rsid w:val="009A30BD"/>
    <w:rsid w:val="009A4E52"/>
    <w:rsid w:val="009A4ED6"/>
    <w:rsid w:val="009A58ED"/>
    <w:rsid w:val="009A6C92"/>
    <w:rsid w:val="009A7764"/>
    <w:rsid w:val="009A789E"/>
    <w:rsid w:val="009A7D14"/>
    <w:rsid w:val="009A7F6B"/>
    <w:rsid w:val="009B2A21"/>
    <w:rsid w:val="009B3630"/>
    <w:rsid w:val="009B4865"/>
    <w:rsid w:val="009C3BCA"/>
    <w:rsid w:val="009C530B"/>
    <w:rsid w:val="009C5440"/>
    <w:rsid w:val="009C5C74"/>
    <w:rsid w:val="009C6F35"/>
    <w:rsid w:val="009D1D15"/>
    <w:rsid w:val="009D2784"/>
    <w:rsid w:val="009D5954"/>
    <w:rsid w:val="009D68CD"/>
    <w:rsid w:val="009D7D82"/>
    <w:rsid w:val="009E0188"/>
    <w:rsid w:val="009E0A8B"/>
    <w:rsid w:val="009E1E46"/>
    <w:rsid w:val="009E204F"/>
    <w:rsid w:val="009E4195"/>
    <w:rsid w:val="009E51B9"/>
    <w:rsid w:val="009E5767"/>
    <w:rsid w:val="009F1D79"/>
    <w:rsid w:val="009F30A8"/>
    <w:rsid w:val="009F6E74"/>
    <w:rsid w:val="009F7573"/>
    <w:rsid w:val="009F7AC4"/>
    <w:rsid w:val="009F7D42"/>
    <w:rsid w:val="009F7EFC"/>
    <w:rsid w:val="00A00A6C"/>
    <w:rsid w:val="00A0102B"/>
    <w:rsid w:val="00A02756"/>
    <w:rsid w:val="00A037C2"/>
    <w:rsid w:val="00A05374"/>
    <w:rsid w:val="00A0743E"/>
    <w:rsid w:val="00A07AFE"/>
    <w:rsid w:val="00A12448"/>
    <w:rsid w:val="00A142D2"/>
    <w:rsid w:val="00A15595"/>
    <w:rsid w:val="00A15CCF"/>
    <w:rsid w:val="00A16313"/>
    <w:rsid w:val="00A176BA"/>
    <w:rsid w:val="00A17B56"/>
    <w:rsid w:val="00A206FB"/>
    <w:rsid w:val="00A2293E"/>
    <w:rsid w:val="00A233FF"/>
    <w:rsid w:val="00A23C4D"/>
    <w:rsid w:val="00A255AB"/>
    <w:rsid w:val="00A25664"/>
    <w:rsid w:val="00A34080"/>
    <w:rsid w:val="00A37089"/>
    <w:rsid w:val="00A40C89"/>
    <w:rsid w:val="00A452F2"/>
    <w:rsid w:val="00A471F1"/>
    <w:rsid w:val="00A5065E"/>
    <w:rsid w:val="00A535C0"/>
    <w:rsid w:val="00A545AF"/>
    <w:rsid w:val="00A54D1E"/>
    <w:rsid w:val="00A57861"/>
    <w:rsid w:val="00A61055"/>
    <w:rsid w:val="00A6174B"/>
    <w:rsid w:val="00A61DE9"/>
    <w:rsid w:val="00A6275E"/>
    <w:rsid w:val="00A63C4B"/>
    <w:rsid w:val="00A64CBF"/>
    <w:rsid w:val="00A65376"/>
    <w:rsid w:val="00A65629"/>
    <w:rsid w:val="00A66459"/>
    <w:rsid w:val="00A70259"/>
    <w:rsid w:val="00A75D72"/>
    <w:rsid w:val="00A76854"/>
    <w:rsid w:val="00A776F6"/>
    <w:rsid w:val="00A81580"/>
    <w:rsid w:val="00A822B5"/>
    <w:rsid w:val="00A82F82"/>
    <w:rsid w:val="00A84FB6"/>
    <w:rsid w:val="00A8546F"/>
    <w:rsid w:val="00A85C36"/>
    <w:rsid w:val="00A86119"/>
    <w:rsid w:val="00A90FCA"/>
    <w:rsid w:val="00A91540"/>
    <w:rsid w:val="00A9164F"/>
    <w:rsid w:val="00A92DF4"/>
    <w:rsid w:val="00A97A6A"/>
    <w:rsid w:val="00A97A76"/>
    <w:rsid w:val="00A97E3B"/>
    <w:rsid w:val="00AA111F"/>
    <w:rsid w:val="00AA1F50"/>
    <w:rsid w:val="00AA28CA"/>
    <w:rsid w:val="00AA292F"/>
    <w:rsid w:val="00AA36E0"/>
    <w:rsid w:val="00AA3D5E"/>
    <w:rsid w:val="00AA3DBE"/>
    <w:rsid w:val="00AA3DC0"/>
    <w:rsid w:val="00AA7BAD"/>
    <w:rsid w:val="00AB203B"/>
    <w:rsid w:val="00AB344C"/>
    <w:rsid w:val="00AB3F2B"/>
    <w:rsid w:val="00AB41E8"/>
    <w:rsid w:val="00AB423C"/>
    <w:rsid w:val="00AB4342"/>
    <w:rsid w:val="00AB5714"/>
    <w:rsid w:val="00AB65CF"/>
    <w:rsid w:val="00AB7C0E"/>
    <w:rsid w:val="00AB7FF0"/>
    <w:rsid w:val="00AC216A"/>
    <w:rsid w:val="00AC2510"/>
    <w:rsid w:val="00AC37B4"/>
    <w:rsid w:val="00AC3FEC"/>
    <w:rsid w:val="00AC4BA9"/>
    <w:rsid w:val="00AC4C12"/>
    <w:rsid w:val="00AC54F2"/>
    <w:rsid w:val="00AC758D"/>
    <w:rsid w:val="00AD0D7B"/>
    <w:rsid w:val="00AD1394"/>
    <w:rsid w:val="00AD168C"/>
    <w:rsid w:val="00AD21BB"/>
    <w:rsid w:val="00AD2C8E"/>
    <w:rsid w:val="00AD4515"/>
    <w:rsid w:val="00AD545D"/>
    <w:rsid w:val="00AD564D"/>
    <w:rsid w:val="00AD77A0"/>
    <w:rsid w:val="00AE1D18"/>
    <w:rsid w:val="00AE2A7A"/>
    <w:rsid w:val="00AE2B07"/>
    <w:rsid w:val="00AE46BE"/>
    <w:rsid w:val="00AE5A66"/>
    <w:rsid w:val="00AE668C"/>
    <w:rsid w:val="00AF00D5"/>
    <w:rsid w:val="00AF0D2B"/>
    <w:rsid w:val="00AF244C"/>
    <w:rsid w:val="00AF30E7"/>
    <w:rsid w:val="00AF3F6C"/>
    <w:rsid w:val="00B01831"/>
    <w:rsid w:val="00B0372A"/>
    <w:rsid w:val="00B04569"/>
    <w:rsid w:val="00B04BC2"/>
    <w:rsid w:val="00B04FB1"/>
    <w:rsid w:val="00B073A7"/>
    <w:rsid w:val="00B11F43"/>
    <w:rsid w:val="00B13028"/>
    <w:rsid w:val="00B13AFC"/>
    <w:rsid w:val="00B15717"/>
    <w:rsid w:val="00B15786"/>
    <w:rsid w:val="00B16C41"/>
    <w:rsid w:val="00B17584"/>
    <w:rsid w:val="00B17B67"/>
    <w:rsid w:val="00B20AB9"/>
    <w:rsid w:val="00B213DE"/>
    <w:rsid w:val="00B23671"/>
    <w:rsid w:val="00B24361"/>
    <w:rsid w:val="00B253DD"/>
    <w:rsid w:val="00B26229"/>
    <w:rsid w:val="00B275D7"/>
    <w:rsid w:val="00B276D3"/>
    <w:rsid w:val="00B30426"/>
    <w:rsid w:val="00B30658"/>
    <w:rsid w:val="00B32800"/>
    <w:rsid w:val="00B34156"/>
    <w:rsid w:val="00B3427A"/>
    <w:rsid w:val="00B40A24"/>
    <w:rsid w:val="00B432F2"/>
    <w:rsid w:val="00B43EE8"/>
    <w:rsid w:val="00B44BA8"/>
    <w:rsid w:val="00B44F81"/>
    <w:rsid w:val="00B47D68"/>
    <w:rsid w:val="00B50198"/>
    <w:rsid w:val="00B504CC"/>
    <w:rsid w:val="00B50689"/>
    <w:rsid w:val="00B50D6F"/>
    <w:rsid w:val="00B51337"/>
    <w:rsid w:val="00B515B9"/>
    <w:rsid w:val="00B54B6B"/>
    <w:rsid w:val="00B5522E"/>
    <w:rsid w:val="00B6023E"/>
    <w:rsid w:val="00B66A3E"/>
    <w:rsid w:val="00B66C9A"/>
    <w:rsid w:val="00B671E0"/>
    <w:rsid w:val="00B67D1E"/>
    <w:rsid w:val="00B72416"/>
    <w:rsid w:val="00B76863"/>
    <w:rsid w:val="00B81A07"/>
    <w:rsid w:val="00B82999"/>
    <w:rsid w:val="00B866C2"/>
    <w:rsid w:val="00B87E26"/>
    <w:rsid w:val="00B91945"/>
    <w:rsid w:val="00B92398"/>
    <w:rsid w:val="00B94EE5"/>
    <w:rsid w:val="00B9517A"/>
    <w:rsid w:val="00B96ED6"/>
    <w:rsid w:val="00BA0320"/>
    <w:rsid w:val="00BA1053"/>
    <w:rsid w:val="00BA2F1B"/>
    <w:rsid w:val="00BA3CED"/>
    <w:rsid w:val="00BA7B1E"/>
    <w:rsid w:val="00BB2986"/>
    <w:rsid w:val="00BB2CD4"/>
    <w:rsid w:val="00BB355F"/>
    <w:rsid w:val="00BB39C5"/>
    <w:rsid w:val="00BB4316"/>
    <w:rsid w:val="00BB5524"/>
    <w:rsid w:val="00BB5BCB"/>
    <w:rsid w:val="00BB69F2"/>
    <w:rsid w:val="00BB7A50"/>
    <w:rsid w:val="00BC0183"/>
    <w:rsid w:val="00BC1848"/>
    <w:rsid w:val="00BC26B0"/>
    <w:rsid w:val="00BC3019"/>
    <w:rsid w:val="00BC3EDB"/>
    <w:rsid w:val="00BC5CBD"/>
    <w:rsid w:val="00BC5D81"/>
    <w:rsid w:val="00BC66B4"/>
    <w:rsid w:val="00BD2192"/>
    <w:rsid w:val="00BD2BFE"/>
    <w:rsid w:val="00BD30A6"/>
    <w:rsid w:val="00BD4D72"/>
    <w:rsid w:val="00BD67BF"/>
    <w:rsid w:val="00BD6C75"/>
    <w:rsid w:val="00BD7861"/>
    <w:rsid w:val="00BE1528"/>
    <w:rsid w:val="00BE60C1"/>
    <w:rsid w:val="00BE7C6F"/>
    <w:rsid w:val="00BE7CB1"/>
    <w:rsid w:val="00BF0F3D"/>
    <w:rsid w:val="00BF0FC7"/>
    <w:rsid w:val="00BF28A5"/>
    <w:rsid w:val="00C00A21"/>
    <w:rsid w:val="00C02663"/>
    <w:rsid w:val="00C02C94"/>
    <w:rsid w:val="00C05D8A"/>
    <w:rsid w:val="00C06629"/>
    <w:rsid w:val="00C06BA0"/>
    <w:rsid w:val="00C101F2"/>
    <w:rsid w:val="00C104E2"/>
    <w:rsid w:val="00C12074"/>
    <w:rsid w:val="00C12A88"/>
    <w:rsid w:val="00C14513"/>
    <w:rsid w:val="00C146DC"/>
    <w:rsid w:val="00C178BF"/>
    <w:rsid w:val="00C202BD"/>
    <w:rsid w:val="00C21D83"/>
    <w:rsid w:val="00C21EB5"/>
    <w:rsid w:val="00C22928"/>
    <w:rsid w:val="00C231EB"/>
    <w:rsid w:val="00C251B9"/>
    <w:rsid w:val="00C261E1"/>
    <w:rsid w:val="00C30BE5"/>
    <w:rsid w:val="00C31C5A"/>
    <w:rsid w:val="00C32260"/>
    <w:rsid w:val="00C35181"/>
    <w:rsid w:val="00C35EB2"/>
    <w:rsid w:val="00C42258"/>
    <w:rsid w:val="00C45B9A"/>
    <w:rsid w:val="00C4656C"/>
    <w:rsid w:val="00C46591"/>
    <w:rsid w:val="00C46801"/>
    <w:rsid w:val="00C46C9B"/>
    <w:rsid w:val="00C502D0"/>
    <w:rsid w:val="00C51403"/>
    <w:rsid w:val="00C51514"/>
    <w:rsid w:val="00C51542"/>
    <w:rsid w:val="00C51844"/>
    <w:rsid w:val="00C5451D"/>
    <w:rsid w:val="00C560A0"/>
    <w:rsid w:val="00C561A0"/>
    <w:rsid w:val="00C564D7"/>
    <w:rsid w:val="00C617E1"/>
    <w:rsid w:val="00C61D79"/>
    <w:rsid w:val="00C61E0A"/>
    <w:rsid w:val="00C65418"/>
    <w:rsid w:val="00C65656"/>
    <w:rsid w:val="00C709A6"/>
    <w:rsid w:val="00C7583B"/>
    <w:rsid w:val="00C77F1E"/>
    <w:rsid w:val="00C805CE"/>
    <w:rsid w:val="00C80611"/>
    <w:rsid w:val="00C8074C"/>
    <w:rsid w:val="00C814C2"/>
    <w:rsid w:val="00C815D1"/>
    <w:rsid w:val="00C823CF"/>
    <w:rsid w:val="00C847D1"/>
    <w:rsid w:val="00C84920"/>
    <w:rsid w:val="00C84BAB"/>
    <w:rsid w:val="00C8507A"/>
    <w:rsid w:val="00C86DE1"/>
    <w:rsid w:val="00C90AA8"/>
    <w:rsid w:val="00C90AAB"/>
    <w:rsid w:val="00C90C41"/>
    <w:rsid w:val="00C91BEB"/>
    <w:rsid w:val="00C93457"/>
    <w:rsid w:val="00C93D35"/>
    <w:rsid w:val="00C960E3"/>
    <w:rsid w:val="00C97F1B"/>
    <w:rsid w:val="00CA228F"/>
    <w:rsid w:val="00CA3BDE"/>
    <w:rsid w:val="00CA3FCD"/>
    <w:rsid w:val="00CA408E"/>
    <w:rsid w:val="00CA4923"/>
    <w:rsid w:val="00CA4D29"/>
    <w:rsid w:val="00CA59F9"/>
    <w:rsid w:val="00CA5FF0"/>
    <w:rsid w:val="00CA7162"/>
    <w:rsid w:val="00CA7A7A"/>
    <w:rsid w:val="00CB1B91"/>
    <w:rsid w:val="00CB2028"/>
    <w:rsid w:val="00CB2543"/>
    <w:rsid w:val="00CB4879"/>
    <w:rsid w:val="00CB6305"/>
    <w:rsid w:val="00CB68B5"/>
    <w:rsid w:val="00CC01CD"/>
    <w:rsid w:val="00CC3809"/>
    <w:rsid w:val="00CC6607"/>
    <w:rsid w:val="00CD0439"/>
    <w:rsid w:val="00CD1668"/>
    <w:rsid w:val="00CD466E"/>
    <w:rsid w:val="00CD5444"/>
    <w:rsid w:val="00CD5D02"/>
    <w:rsid w:val="00CD652D"/>
    <w:rsid w:val="00CD742F"/>
    <w:rsid w:val="00CD7CA3"/>
    <w:rsid w:val="00CE1139"/>
    <w:rsid w:val="00CE11BD"/>
    <w:rsid w:val="00CE7763"/>
    <w:rsid w:val="00CF15E0"/>
    <w:rsid w:val="00CF2E10"/>
    <w:rsid w:val="00CF3E08"/>
    <w:rsid w:val="00CF48ED"/>
    <w:rsid w:val="00CF6687"/>
    <w:rsid w:val="00CF6954"/>
    <w:rsid w:val="00CF7A02"/>
    <w:rsid w:val="00D003AB"/>
    <w:rsid w:val="00D00B4B"/>
    <w:rsid w:val="00D00F03"/>
    <w:rsid w:val="00D01EE0"/>
    <w:rsid w:val="00D04525"/>
    <w:rsid w:val="00D05921"/>
    <w:rsid w:val="00D06BCD"/>
    <w:rsid w:val="00D07DF6"/>
    <w:rsid w:val="00D117B6"/>
    <w:rsid w:val="00D14249"/>
    <w:rsid w:val="00D164D7"/>
    <w:rsid w:val="00D17189"/>
    <w:rsid w:val="00D17B02"/>
    <w:rsid w:val="00D21320"/>
    <w:rsid w:val="00D2134F"/>
    <w:rsid w:val="00D216AF"/>
    <w:rsid w:val="00D22432"/>
    <w:rsid w:val="00D22CEB"/>
    <w:rsid w:val="00D23C0D"/>
    <w:rsid w:val="00D30B7D"/>
    <w:rsid w:val="00D3244F"/>
    <w:rsid w:val="00D32530"/>
    <w:rsid w:val="00D34801"/>
    <w:rsid w:val="00D421DE"/>
    <w:rsid w:val="00D43618"/>
    <w:rsid w:val="00D436DC"/>
    <w:rsid w:val="00D464B9"/>
    <w:rsid w:val="00D4678E"/>
    <w:rsid w:val="00D522DB"/>
    <w:rsid w:val="00D5339B"/>
    <w:rsid w:val="00D53CFC"/>
    <w:rsid w:val="00D545F5"/>
    <w:rsid w:val="00D55380"/>
    <w:rsid w:val="00D55CC4"/>
    <w:rsid w:val="00D57921"/>
    <w:rsid w:val="00D60050"/>
    <w:rsid w:val="00D60C65"/>
    <w:rsid w:val="00D61CFD"/>
    <w:rsid w:val="00D63695"/>
    <w:rsid w:val="00D66D0C"/>
    <w:rsid w:val="00D705C0"/>
    <w:rsid w:val="00D70705"/>
    <w:rsid w:val="00D70E69"/>
    <w:rsid w:val="00D71E77"/>
    <w:rsid w:val="00D72FD8"/>
    <w:rsid w:val="00D7405F"/>
    <w:rsid w:val="00D76F01"/>
    <w:rsid w:val="00D821D5"/>
    <w:rsid w:val="00D82546"/>
    <w:rsid w:val="00D84356"/>
    <w:rsid w:val="00D85336"/>
    <w:rsid w:val="00D90AAA"/>
    <w:rsid w:val="00D94A4D"/>
    <w:rsid w:val="00D9629E"/>
    <w:rsid w:val="00D964E5"/>
    <w:rsid w:val="00D96BA6"/>
    <w:rsid w:val="00DA019F"/>
    <w:rsid w:val="00DA021E"/>
    <w:rsid w:val="00DA07B2"/>
    <w:rsid w:val="00DA13C5"/>
    <w:rsid w:val="00DA1C24"/>
    <w:rsid w:val="00DA1D47"/>
    <w:rsid w:val="00DA2FE1"/>
    <w:rsid w:val="00DA3B37"/>
    <w:rsid w:val="00DA72E8"/>
    <w:rsid w:val="00DA74A3"/>
    <w:rsid w:val="00DA7D87"/>
    <w:rsid w:val="00DB1262"/>
    <w:rsid w:val="00DB3509"/>
    <w:rsid w:val="00DB58DA"/>
    <w:rsid w:val="00DB6BA5"/>
    <w:rsid w:val="00DB7BA0"/>
    <w:rsid w:val="00DC2237"/>
    <w:rsid w:val="00DC3130"/>
    <w:rsid w:val="00DC3858"/>
    <w:rsid w:val="00DC3A91"/>
    <w:rsid w:val="00DC4B4B"/>
    <w:rsid w:val="00DC6802"/>
    <w:rsid w:val="00DC6E11"/>
    <w:rsid w:val="00DC7C80"/>
    <w:rsid w:val="00DC7C9F"/>
    <w:rsid w:val="00DD05D7"/>
    <w:rsid w:val="00DD0E86"/>
    <w:rsid w:val="00DD13AF"/>
    <w:rsid w:val="00DD1537"/>
    <w:rsid w:val="00DD7863"/>
    <w:rsid w:val="00DD799D"/>
    <w:rsid w:val="00DE0A90"/>
    <w:rsid w:val="00DE0AD1"/>
    <w:rsid w:val="00DE2B91"/>
    <w:rsid w:val="00DE67BC"/>
    <w:rsid w:val="00DE6890"/>
    <w:rsid w:val="00DE732E"/>
    <w:rsid w:val="00DE7AE3"/>
    <w:rsid w:val="00DF036D"/>
    <w:rsid w:val="00DF0B8A"/>
    <w:rsid w:val="00DF2147"/>
    <w:rsid w:val="00DF4460"/>
    <w:rsid w:val="00DF45DA"/>
    <w:rsid w:val="00DF6905"/>
    <w:rsid w:val="00E0088C"/>
    <w:rsid w:val="00E00895"/>
    <w:rsid w:val="00E012E0"/>
    <w:rsid w:val="00E015E4"/>
    <w:rsid w:val="00E02107"/>
    <w:rsid w:val="00E027BA"/>
    <w:rsid w:val="00E03117"/>
    <w:rsid w:val="00E03838"/>
    <w:rsid w:val="00E038AE"/>
    <w:rsid w:val="00E041FA"/>
    <w:rsid w:val="00E066D8"/>
    <w:rsid w:val="00E07824"/>
    <w:rsid w:val="00E13BC2"/>
    <w:rsid w:val="00E13DAF"/>
    <w:rsid w:val="00E14A6C"/>
    <w:rsid w:val="00E1530D"/>
    <w:rsid w:val="00E1614F"/>
    <w:rsid w:val="00E20868"/>
    <w:rsid w:val="00E20EB8"/>
    <w:rsid w:val="00E21FC7"/>
    <w:rsid w:val="00E243E6"/>
    <w:rsid w:val="00E2633D"/>
    <w:rsid w:val="00E26F01"/>
    <w:rsid w:val="00E27247"/>
    <w:rsid w:val="00E27274"/>
    <w:rsid w:val="00E31305"/>
    <w:rsid w:val="00E323B3"/>
    <w:rsid w:val="00E355D9"/>
    <w:rsid w:val="00E44C09"/>
    <w:rsid w:val="00E46232"/>
    <w:rsid w:val="00E50087"/>
    <w:rsid w:val="00E5112A"/>
    <w:rsid w:val="00E51553"/>
    <w:rsid w:val="00E546D5"/>
    <w:rsid w:val="00E54EA7"/>
    <w:rsid w:val="00E62218"/>
    <w:rsid w:val="00E62F4F"/>
    <w:rsid w:val="00E637E4"/>
    <w:rsid w:val="00E65F8E"/>
    <w:rsid w:val="00E669D0"/>
    <w:rsid w:val="00E66A81"/>
    <w:rsid w:val="00E66CC6"/>
    <w:rsid w:val="00E7204F"/>
    <w:rsid w:val="00E7343C"/>
    <w:rsid w:val="00E74D19"/>
    <w:rsid w:val="00E761C5"/>
    <w:rsid w:val="00E761C7"/>
    <w:rsid w:val="00E76B2A"/>
    <w:rsid w:val="00E770E1"/>
    <w:rsid w:val="00E7718E"/>
    <w:rsid w:val="00E77CFE"/>
    <w:rsid w:val="00E811EC"/>
    <w:rsid w:val="00E8128F"/>
    <w:rsid w:val="00E816F8"/>
    <w:rsid w:val="00E82B63"/>
    <w:rsid w:val="00E84723"/>
    <w:rsid w:val="00E84DED"/>
    <w:rsid w:val="00E85411"/>
    <w:rsid w:val="00E85902"/>
    <w:rsid w:val="00E878DE"/>
    <w:rsid w:val="00E87AE9"/>
    <w:rsid w:val="00E92D6F"/>
    <w:rsid w:val="00E95A39"/>
    <w:rsid w:val="00EA3D21"/>
    <w:rsid w:val="00EA6F53"/>
    <w:rsid w:val="00EB01E0"/>
    <w:rsid w:val="00EB0819"/>
    <w:rsid w:val="00EB15E3"/>
    <w:rsid w:val="00EB1CA0"/>
    <w:rsid w:val="00EB1CD7"/>
    <w:rsid w:val="00EB356C"/>
    <w:rsid w:val="00EB5D3E"/>
    <w:rsid w:val="00EB75FF"/>
    <w:rsid w:val="00EB7B01"/>
    <w:rsid w:val="00EB7EFF"/>
    <w:rsid w:val="00EC06DA"/>
    <w:rsid w:val="00EC0C1E"/>
    <w:rsid w:val="00EC0F1E"/>
    <w:rsid w:val="00EC13FA"/>
    <w:rsid w:val="00EC239D"/>
    <w:rsid w:val="00EC3261"/>
    <w:rsid w:val="00EC7491"/>
    <w:rsid w:val="00EC7DCA"/>
    <w:rsid w:val="00EC7F83"/>
    <w:rsid w:val="00ED02F6"/>
    <w:rsid w:val="00ED0835"/>
    <w:rsid w:val="00ED16F0"/>
    <w:rsid w:val="00ED3D57"/>
    <w:rsid w:val="00ED5543"/>
    <w:rsid w:val="00ED66F1"/>
    <w:rsid w:val="00ED6F19"/>
    <w:rsid w:val="00ED7987"/>
    <w:rsid w:val="00EE02EC"/>
    <w:rsid w:val="00EE1C18"/>
    <w:rsid w:val="00EE29DE"/>
    <w:rsid w:val="00EE3AB0"/>
    <w:rsid w:val="00EE5206"/>
    <w:rsid w:val="00EE5785"/>
    <w:rsid w:val="00EE5A49"/>
    <w:rsid w:val="00EF334D"/>
    <w:rsid w:val="00EF3B75"/>
    <w:rsid w:val="00EF5BFC"/>
    <w:rsid w:val="00EF6A86"/>
    <w:rsid w:val="00EF7D53"/>
    <w:rsid w:val="00F02082"/>
    <w:rsid w:val="00F03E85"/>
    <w:rsid w:val="00F0589D"/>
    <w:rsid w:val="00F1080E"/>
    <w:rsid w:val="00F11AE4"/>
    <w:rsid w:val="00F1201C"/>
    <w:rsid w:val="00F1317C"/>
    <w:rsid w:val="00F150EC"/>
    <w:rsid w:val="00F153AF"/>
    <w:rsid w:val="00F15AE1"/>
    <w:rsid w:val="00F15EC4"/>
    <w:rsid w:val="00F16E6A"/>
    <w:rsid w:val="00F2323F"/>
    <w:rsid w:val="00F23625"/>
    <w:rsid w:val="00F253BA"/>
    <w:rsid w:val="00F25CC2"/>
    <w:rsid w:val="00F26C9D"/>
    <w:rsid w:val="00F26EE0"/>
    <w:rsid w:val="00F27772"/>
    <w:rsid w:val="00F3091A"/>
    <w:rsid w:val="00F31F5B"/>
    <w:rsid w:val="00F34C21"/>
    <w:rsid w:val="00F37921"/>
    <w:rsid w:val="00F37FC5"/>
    <w:rsid w:val="00F40FA3"/>
    <w:rsid w:val="00F4669E"/>
    <w:rsid w:val="00F52E5A"/>
    <w:rsid w:val="00F53835"/>
    <w:rsid w:val="00F546EC"/>
    <w:rsid w:val="00F57097"/>
    <w:rsid w:val="00F62361"/>
    <w:rsid w:val="00F648DB"/>
    <w:rsid w:val="00F64A04"/>
    <w:rsid w:val="00F65F75"/>
    <w:rsid w:val="00F661D7"/>
    <w:rsid w:val="00F674ED"/>
    <w:rsid w:val="00F71F93"/>
    <w:rsid w:val="00F74F02"/>
    <w:rsid w:val="00F76103"/>
    <w:rsid w:val="00F769EC"/>
    <w:rsid w:val="00F834E8"/>
    <w:rsid w:val="00F8392F"/>
    <w:rsid w:val="00F849EE"/>
    <w:rsid w:val="00F8528E"/>
    <w:rsid w:val="00F911FF"/>
    <w:rsid w:val="00F91E8B"/>
    <w:rsid w:val="00F936B8"/>
    <w:rsid w:val="00F963F8"/>
    <w:rsid w:val="00F9707A"/>
    <w:rsid w:val="00FA1964"/>
    <w:rsid w:val="00FA1DA7"/>
    <w:rsid w:val="00FA1EF0"/>
    <w:rsid w:val="00FA446A"/>
    <w:rsid w:val="00FA6A1A"/>
    <w:rsid w:val="00FB13F6"/>
    <w:rsid w:val="00FB15A1"/>
    <w:rsid w:val="00FB17B1"/>
    <w:rsid w:val="00FB2B32"/>
    <w:rsid w:val="00FB324F"/>
    <w:rsid w:val="00FB4637"/>
    <w:rsid w:val="00FC138F"/>
    <w:rsid w:val="00FC46A3"/>
    <w:rsid w:val="00FC4827"/>
    <w:rsid w:val="00FC5FA8"/>
    <w:rsid w:val="00FC6234"/>
    <w:rsid w:val="00FD13DD"/>
    <w:rsid w:val="00FD27DC"/>
    <w:rsid w:val="00FD3137"/>
    <w:rsid w:val="00FD34CB"/>
    <w:rsid w:val="00FD4EDB"/>
    <w:rsid w:val="00FD67EA"/>
    <w:rsid w:val="00FD67ED"/>
    <w:rsid w:val="00FD69AC"/>
    <w:rsid w:val="00FD75E4"/>
    <w:rsid w:val="00FD77E7"/>
    <w:rsid w:val="00FD7E69"/>
    <w:rsid w:val="00FE1681"/>
    <w:rsid w:val="00FE1A34"/>
    <w:rsid w:val="00FE26F2"/>
    <w:rsid w:val="00FE508D"/>
    <w:rsid w:val="00FE63B9"/>
    <w:rsid w:val="00FE732A"/>
    <w:rsid w:val="00FE7FD0"/>
    <w:rsid w:val="00FF20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semiHidden="1" w:uiPriority="0" w:unhideWhenUsed="1"/>
    <w:lsdException w:name="header"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A5CF5"/>
    <w:rPr>
      <w:sz w:val="24"/>
      <w:szCs w:val="24"/>
    </w:rPr>
  </w:style>
  <w:style w:type="paragraph" w:styleId="Nadpis1">
    <w:name w:val="heading 1"/>
    <w:basedOn w:val="Normln"/>
    <w:next w:val="Normln"/>
    <w:link w:val="Nadpis1Char"/>
    <w:uiPriority w:val="99"/>
    <w:qFormat/>
    <w:rsid w:val="00C90AAB"/>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5C3353"/>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9"/>
    <w:qFormat/>
    <w:rsid w:val="001C728E"/>
    <w:pPr>
      <w:keepNext/>
      <w:keepLines/>
      <w:spacing w:before="200"/>
      <w:outlineLvl w:val="2"/>
    </w:pPr>
    <w:rPr>
      <w:rFonts w:ascii="Cambria" w:eastAsia="MS ????" w:hAnsi="Cambria"/>
      <w:b/>
      <w:bCs/>
      <w:color w:val="4F81BD"/>
    </w:rPr>
  </w:style>
  <w:style w:type="paragraph" w:styleId="Nadpis4">
    <w:name w:val="heading 4"/>
    <w:basedOn w:val="Normln"/>
    <w:next w:val="Normln"/>
    <w:link w:val="Nadpis4Char"/>
    <w:uiPriority w:val="99"/>
    <w:qFormat/>
    <w:rsid w:val="001C728E"/>
    <w:pPr>
      <w:keepNext/>
      <w:ind w:left="397" w:hanging="397"/>
      <w:jc w:val="both"/>
      <w:outlineLvl w:val="3"/>
    </w:pPr>
    <w:rPr>
      <w:rFonts w:ascii="Arial" w:hAnsi="Arial"/>
      <w:b/>
      <w:szCs w:val="20"/>
    </w:rPr>
  </w:style>
  <w:style w:type="paragraph" w:styleId="Nadpis5">
    <w:name w:val="heading 5"/>
    <w:basedOn w:val="Normln"/>
    <w:next w:val="Normln"/>
    <w:link w:val="Nadpis5Char"/>
    <w:uiPriority w:val="99"/>
    <w:qFormat/>
    <w:rsid w:val="001C728E"/>
    <w:pPr>
      <w:keepNext/>
      <w:keepLines/>
      <w:spacing w:before="200"/>
      <w:outlineLvl w:val="4"/>
    </w:pPr>
    <w:rPr>
      <w:rFonts w:ascii="Cambria" w:eastAsia="MS ????" w:hAnsi="Cambria"/>
      <w:color w:val="243F60"/>
    </w:rPr>
  </w:style>
  <w:style w:type="paragraph" w:styleId="Nadpis6">
    <w:name w:val="heading 6"/>
    <w:basedOn w:val="Normln"/>
    <w:next w:val="Normln"/>
    <w:link w:val="Nadpis6Char"/>
    <w:uiPriority w:val="99"/>
    <w:qFormat/>
    <w:rsid w:val="005C3353"/>
    <w:pPr>
      <w:spacing w:before="240" w:after="60"/>
      <w:outlineLvl w:val="5"/>
    </w:pPr>
    <w:rPr>
      <w:rFonts w:ascii="Calibri" w:hAnsi="Calibri"/>
      <w:b/>
      <w:bCs/>
      <w:sz w:val="22"/>
      <w:szCs w:val="22"/>
    </w:rPr>
  </w:style>
  <w:style w:type="paragraph" w:styleId="Nadpis7">
    <w:name w:val="heading 7"/>
    <w:basedOn w:val="Normln"/>
    <w:next w:val="Normln"/>
    <w:link w:val="Nadpis7Char"/>
    <w:uiPriority w:val="99"/>
    <w:qFormat/>
    <w:rsid w:val="001C728E"/>
    <w:pPr>
      <w:keepNext/>
      <w:keepLines/>
      <w:spacing w:before="200"/>
      <w:outlineLvl w:val="6"/>
    </w:pPr>
    <w:rPr>
      <w:rFonts w:ascii="Cambria" w:eastAsia="MS ????" w:hAnsi="Cambria"/>
      <w:i/>
      <w:iCs/>
      <w:color w:val="404040"/>
    </w:rPr>
  </w:style>
  <w:style w:type="paragraph" w:styleId="Nadpis8">
    <w:name w:val="heading 8"/>
    <w:basedOn w:val="Normln"/>
    <w:next w:val="Normln"/>
    <w:link w:val="Nadpis8Char"/>
    <w:uiPriority w:val="99"/>
    <w:qFormat/>
    <w:rsid w:val="005C3353"/>
    <w:pPr>
      <w:keepNext/>
      <w:keepLines/>
      <w:spacing w:before="200"/>
      <w:outlineLvl w:val="7"/>
    </w:pPr>
    <w:rPr>
      <w:rFonts w:ascii="Cambria" w:hAnsi="Cambria"/>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90AAB"/>
    <w:rPr>
      <w:rFonts w:ascii="Cambria" w:hAnsi="Cambria" w:cs="Times New Roman"/>
      <w:b/>
      <w:bCs/>
      <w:kern w:val="32"/>
      <w:sz w:val="32"/>
      <w:szCs w:val="32"/>
    </w:rPr>
  </w:style>
  <w:style w:type="character" w:customStyle="1" w:styleId="Nadpis2Char">
    <w:name w:val="Nadpis 2 Char"/>
    <w:basedOn w:val="Standardnpsmoodstavce"/>
    <w:link w:val="Nadpis2"/>
    <w:uiPriority w:val="99"/>
    <w:locked/>
    <w:rsid w:val="005C3353"/>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1C728E"/>
    <w:rPr>
      <w:rFonts w:ascii="Cambria" w:eastAsia="MS ????" w:hAnsi="Cambria" w:cs="Times New Roman"/>
      <w:b/>
      <w:bCs/>
      <w:color w:val="4F81BD"/>
      <w:sz w:val="24"/>
      <w:szCs w:val="24"/>
    </w:rPr>
  </w:style>
  <w:style w:type="character" w:customStyle="1" w:styleId="Nadpis4Char">
    <w:name w:val="Nadpis 4 Char"/>
    <w:basedOn w:val="Standardnpsmoodstavce"/>
    <w:link w:val="Nadpis4"/>
    <w:uiPriority w:val="99"/>
    <w:locked/>
    <w:rsid w:val="001C728E"/>
    <w:rPr>
      <w:rFonts w:ascii="Arial" w:hAnsi="Arial" w:cs="Times New Roman"/>
      <w:b/>
      <w:sz w:val="24"/>
    </w:rPr>
  </w:style>
  <w:style w:type="character" w:customStyle="1" w:styleId="Nadpis5Char">
    <w:name w:val="Nadpis 5 Char"/>
    <w:basedOn w:val="Standardnpsmoodstavce"/>
    <w:link w:val="Nadpis5"/>
    <w:uiPriority w:val="99"/>
    <w:semiHidden/>
    <w:locked/>
    <w:rsid w:val="001C728E"/>
    <w:rPr>
      <w:rFonts w:ascii="Cambria" w:eastAsia="MS ????" w:hAnsi="Cambria" w:cs="Times New Roman"/>
      <w:color w:val="243F60"/>
      <w:sz w:val="24"/>
      <w:szCs w:val="24"/>
    </w:rPr>
  </w:style>
  <w:style w:type="character" w:customStyle="1" w:styleId="Nadpis6Char">
    <w:name w:val="Nadpis 6 Char"/>
    <w:basedOn w:val="Standardnpsmoodstavce"/>
    <w:link w:val="Nadpis6"/>
    <w:uiPriority w:val="99"/>
    <w:semiHidden/>
    <w:locked/>
    <w:rsid w:val="005C3353"/>
    <w:rPr>
      <w:rFonts w:ascii="Calibri" w:hAnsi="Calibri" w:cs="Times New Roman"/>
      <w:b/>
      <w:bCs/>
      <w:sz w:val="22"/>
      <w:szCs w:val="22"/>
    </w:rPr>
  </w:style>
  <w:style w:type="character" w:customStyle="1" w:styleId="Nadpis7Char">
    <w:name w:val="Nadpis 7 Char"/>
    <w:basedOn w:val="Standardnpsmoodstavce"/>
    <w:link w:val="Nadpis7"/>
    <w:uiPriority w:val="99"/>
    <w:semiHidden/>
    <w:locked/>
    <w:rsid w:val="001C728E"/>
    <w:rPr>
      <w:rFonts w:ascii="Cambria" w:eastAsia="MS ????" w:hAnsi="Cambria" w:cs="Times New Roman"/>
      <w:i/>
      <w:iCs/>
      <w:color w:val="404040"/>
      <w:sz w:val="24"/>
      <w:szCs w:val="24"/>
    </w:rPr>
  </w:style>
  <w:style w:type="character" w:customStyle="1" w:styleId="Nadpis8Char">
    <w:name w:val="Nadpis 8 Char"/>
    <w:basedOn w:val="Standardnpsmoodstavce"/>
    <w:link w:val="Nadpis8"/>
    <w:uiPriority w:val="99"/>
    <w:locked/>
    <w:rsid w:val="005C3353"/>
    <w:rPr>
      <w:rFonts w:ascii="Cambria" w:hAnsi="Cambria" w:cs="Times New Roman"/>
      <w:color w:val="404040"/>
    </w:rPr>
  </w:style>
  <w:style w:type="paragraph" w:styleId="Zhlav">
    <w:name w:val="header"/>
    <w:basedOn w:val="Normln"/>
    <w:link w:val="ZhlavChar"/>
    <w:uiPriority w:val="99"/>
    <w:rsid w:val="00ED02F6"/>
    <w:pPr>
      <w:tabs>
        <w:tab w:val="center" w:pos="4536"/>
        <w:tab w:val="right" w:pos="9072"/>
      </w:tabs>
    </w:pPr>
  </w:style>
  <w:style w:type="character" w:customStyle="1" w:styleId="ZhlavChar">
    <w:name w:val="Záhlaví Char"/>
    <w:basedOn w:val="Standardnpsmoodstavce"/>
    <w:link w:val="Zhlav"/>
    <w:uiPriority w:val="99"/>
    <w:locked/>
    <w:rsid w:val="005B0D37"/>
    <w:rPr>
      <w:rFonts w:cs="Times New Roman"/>
      <w:sz w:val="24"/>
      <w:szCs w:val="24"/>
    </w:rPr>
  </w:style>
  <w:style w:type="paragraph" w:styleId="Zpat">
    <w:name w:val="footer"/>
    <w:basedOn w:val="Normln"/>
    <w:link w:val="ZpatChar"/>
    <w:uiPriority w:val="99"/>
    <w:rsid w:val="00ED02F6"/>
    <w:pPr>
      <w:tabs>
        <w:tab w:val="center" w:pos="4536"/>
        <w:tab w:val="right" w:pos="9072"/>
      </w:tabs>
    </w:pPr>
  </w:style>
  <w:style w:type="character" w:customStyle="1" w:styleId="ZpatChar">
    <w:name w:val="Zápatí Char"/>
    <w:basedOn w:val="Standardnpsmoodstavce"/>
    <w:link w:val="Zpat"/>
    <w:uiPriority w:val="99"/>
    <w:locked/>
    <w:rsid w:val="00C90AAB"/>
    <w:rPr>
      <w:rFonts w:cs="Times New Roman"/>
      <w:sz w:val="24"/>
      <w:szCs w:val="24"/>
    </w:rPr>
  </w:style>
  <w:style w:type="paragraph" w:styleId="Zkladntext2">
    <w:name w:val="Body Text 2"/>
    <w:basedOn w:val="Normln"/>
    <w:link w:val="Zkladntext2Char"/>
    <w:uiPriority w:val="99"/>
    <w:rsid w:val="00ED02F6"/>
    <w:rPr>
      <w:rFonts w:ascii="Arial MT CE Black" w:hAnsi="Arial MT CE Black"/>
      <w:sz w:val="16"/>
      <w:szCs w:val="20"/>
    </w:rPr>
  </w:style>
  <w:style w:type="character" w:customStyle="1" w:styleId="Zkladntext2Char">
    <w:name w:val="Základní text 2 Char"/>
    <w:basedOn w:val="Standardnpsmoodstavce"/>
    <w:link w:val="Zkladntext2"/>
    <w:uiPriority w:val="99"/>
    <w:locked/>
    <w:rsid w:val="00C90AAB"/>
    <w:rPr>
      <w:rFonts w:ascii="Arial MT CE Black" w:hAnsi="Arial MT CE Black" w:cs="Times New Roman"/>
      <w:sz w:val="16"/>
    </w:rPr>
  </w:style>
  <w:style w:type="paragraph" w:styleId="Zkladntextodsazen">
    <w:name w:val="Body Text Indent"/>
    <w:basedOn w:val="Normln"/>
    <w:link w:val="ZkladntextodsazenChar"/>
    <w:uiPriority w:val="99"/>
    <w:rsid w:val="005C21F9"/>
    <w:pPr>
      <w:ind w:left="426" w:firstLine="708"/>
      <w:jc w:val="both"/>
    </w:pPr>
    <w:rPr>
      <w:rFonts w:ascii="Arial" w:hAnsi="Arial"/>
      <w:sz w:val="22"/>
      <w:szCs w:val="20"/>
    </w:rPr>
  </w:style>
  <w:style w:type="character" w:customStyle="1" w:styleId="ZkladntextodsazenChar">
    <w:name w:val="Základní text odsazený Char"/>
    <w:basedOn w:val="Standardnpsmoodstavce"/>
    <w:link w:val="Zkladntextodsazen"/>
    <w:uiPriority w:val="99"/>
    <w:locked/>
    <w:rsid w:val="00097B43"/>
    <w:rPr>
      <w:rFonts w:ascii="Arial" w:hAnsi="Arial" w:cs="Times New Roman"/>
      <w:sz w:val="22"/>
    </w:rPr>
  </w:style>
  <w:style w:type="paragraph" w:styleId="Zkladntextodsazen2">
    <w:name w:val="Body Text Indent 2"/>
    <w:basedOn w:val="Normln"/>
    <w:link w:val="Zkladntextodsazen2Char"/>
    <w:uiPriority w:val="99"/>
    <w:rsid w:val="005C21F9"/>
    <w:pPr>
      <w:spacing w:after="120" w:line="480" w:lineRule="auto"/>
      <w:ind w:left="283"/>
    </w:pPr>
  </w:style>
  <w:style w:type="character" w:customStyle="1" w:styleId="Zkladntextodsazen2Char">
    <w:name w:val="Základní text odsazený 2 Char"/>
    <w:basedOn w:val="Standardnpsmoodstavce"/>
    <w:link w:val="Zkladntextodsazen2"/>
    <w:uiPriority w:val="99"/>
    <w:locked/>
    <w:rsid w:val="00C90AAB"/>
    <w:rPr>
      <w:rFonts w:cs="Times New Roman"/>
      <w:sz w:val="24"/>
      <w:szCs w:val="24"/>
    </w:rPr>
  </w:style>
  <w:style w:type="character" w:styleId="slostrnky">
    <w:name w:val="page number"/>
    <w:basedOn w:val="Standardnpsmoodstavce"/>
    <w:uiPriority w:val="99"/>
    <w:rsid w:val="001E17E2"/>
    <w:rPr>
      <w:rFonts w:cs="Times New Roman"/>
    </w:rPr>
  </w:style>
  <w:style w:type="paragraph" w:customStyle="1" w:styleId="Odrka1">
    <w:name w:val="Odrážka 1"/>
    <w:basedOn w:val="Normln"/>
    <w:uiPriority w:val="99"/>
    <w:rsid w:val="00DA3B37"/>
    <w:pPr>
      <w:numPr>
        <w:numId w:val="1"/>
      </w:numPr>
    </w:pPr>
  </w:style>
  <w:style w:type="paragraph" w:styleId="Zkladntext">
    <w:name w:val="Body Text"/>
    <w:basedOn w:val="Normln"/>
    <w:link w:val="ZkladntextChar"/>
    <w:uiPriority w:val="99"/>
    <w:rsid w:val="001C728E"/>
    <w:pPr>
      <w:jc w:val="both"/>
    </w:pPr>
    <w:rPr>
      <w:noProof/>
      <w:sz w:val="20"/>
      <w:szCs w:val="20"/>
      <w:lang w:eastAsia="en-US"/>
    </w:rPr>
  </w:style>
  <w:style w:type="character" w:customStyle="1" w:styleId="ZkladntextChar">
    <w:name w:val="Základní text Char"/>
    <w:basedOn w:val="Standardnpsmoodstavce"/>
    <w:link w:val="Zkladntext"/>
    <w:locked/>
    <w:rsid w:val="005C3353"/>
    <w:rPr>
      <w:rFonts w:cs="Times New Roman"/>
      <w:sz w:val="24"/>
      <w:szCs w:val="24"/>
    </w:rPr>
  </w:style>
  <w:style w:type="character" w:styleId="Hypertextovodkaz">
    <w:name w:val="Hyperlink"/>
    <w:basedOn w:val="Standardnpsmoodstavce"/>
    <w:uiPriority w:val="99"/>
    <w:rsid w:val="00124E65"/>
    <w:rPr>
      <w:rFonts w:cs="Times New Roman"/>
      <w:color w:val="0000FF"/>
      <w:u w:val="single"/>
    </w:rPr>
  </w:style>
  <w:style w:type="paragraph" w:styleId="Rozloendokumentu">
    <w:name w:val="Document Map"/>
    <w:basedOn w:val="Normln"/>
    <w:link w:val="RozloendokumentuChar"/>
    <w:uiPriority w:val="99"/>
    <w:semiHidden/>
    <w:rsid w:val="005E5B10"/>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C90AAB"/>
    <w:rPr>
      <w:rFonts w:ascii="Tahoma" w:hAnsi="Tahoma" w:cs="Tahoma"/>
      <w:shd w:val="clear" w:color="auto" w:fill="000080"/>
    </w:rPr>
  </w:style>
  <w:style w:type="paragraph" w:customStyle="1" w:styleId="Normalleader">
    <w:name w:val="Normal leader"/>
    <w:basedOn w:val="Normln"/>
    <w:uiPriority w:val="99"/>
    <w:rsid w:val="00751699"/>
    <w:rPr>
      <w:szCs w:val="20"/>
    </w:rPr>
  </w:style>
  <w:style w:type="paragraph" w:styleId="Textbubliny">
    <w:name w:val="Balloon Text"/>
    <w:basedOn w:val="Normln"/>
    <w:link w:val="TextbublinyChar"/>
    <w:uiPriority w:val="99"/>
    <w:semiHidden/>
    <w:rsid w:val="002D031A"/>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90AAB"/>
    <w:rPr>
      <w:rFonts w:ascii="Tahoma" w:hAnsi="Tahoma" w:cs="Tahoma"/>
      <w:sz w:val="16"/>
      <w:szCs w:val="16"/>
    </w:rPr>
  </w:style>
  <w:style w:type="paragraph" w:customStyle="1" w:styleId="Textodstavce">
    <w:name w:val="Text odstavce"/>
    <w:basedOn w:val="Normln"/>
    <w:uiPriority w:val="99"/>
    <w:rsid w:val="005C3353"/>
    <w:pPr>
      <w:tabs>
        <w:tab w:val="left" w:pos="851"/>
        <w:tab w:val="num" w:pos="3414"/>
      </w:tabs>
      <w:spacing w:before="120" w:after="120"/>
      <w:ind w:left="3414" w:hanging="360"/>
      <w:jc w:val="both"/>
      <w:outlineLvl w:val="6"/>
    </w:pPr>
    <w:rPr>
      <w:szCs w:val="20"/>
    </w:rPr>
  </w:style>
  <w:style w:type="paragraph" w:customStyle="1" w:styleId="Textpsmene">
    <w:name w:val="Text písmene"/>
    <w:basedOn w:val="Normln"/>
    <w:uiPriority w:val="99"/>
    <w:rsid w:val="005C3353"/>
    <w:pPr>
      <w:tabs>
        <w:tab w:val="num" w:pos="4134"/>
      </w:tabs>
      <w:ind w:left="4134" w:hanging="360"/>
      <w:jc w:val="both"/>
      <w:outlineLvl w:val="7"/>
    </w:pPr>
    <w:rPr>
      <w:szCs w:val="20"/>
    </w:rPr>
  </w:style>
  <w:style w:type="paragraph" w:styleId="Nzev">
    <w:name w:val="Title"/>
    <w:basedOn w:val="Normln"/>
    <w:link w:val="NzevChar"/>
    <w:uiPriority w:val="99"/>
    <w:qFormat/>
    <w:rsid w:val="005C3353"/>
    <w:pPr>
      <w:autoSpaceDE w:val="0"/>
      <w:autoSpaceDN w:val="0"/>
      <w:spacing w:before="240" w:after="60"/>
      <w:jc w:val="center"/>
    </w:pPr>
    <w:rPr>
      <w:rFonts w:ascii="Arial" w:hAnsi="Arial" w:cs="Arial"/>
      <w:b/>
      <w:bCs/>
      <w:kern w:val="28"/>
      <w:sz w:val="32"/>
      <w:szCs w:val="32"/>
    </w:rPr>
  </w:style>
  <w:style w:type="character" w:customStyle="1" w:styleId="NzevChar">
    <w:name w:val="Název Char"/>
    <w:basedOn w:val="Standardnpsmoodstavce"/>
    <w:link w:val="Nzev"/>
    <w:uiPriority w:val="99"/>
    <w:locked/>
    <w:rsid w:val="005C3353"/>
    <w:rPr>
      <w:rFonts w:ascii="Arial" w:hAnsi="Arial" w:cs="Arial"/>
      <w:b/>
      <w:bCs/>
      <w:kern w:val="28"/>
      <w:sz w:val="32"/>
      <w:szCs w:val="32"/>
    </w:rPr>
  </w:style>
  <w:style w:type="paragraph" w:customStyle="1" w:styleId="Import0">
    <w:name w:val="Import 0"/>
    <w:basedOn w:val="Normln"/>
    <w:uiPriority w:val="99"/>
    <w:rsid w:val="005C3353"/>
    <w:pPr>
      <w:suppressAutoHyphens/>
      <w:spacing w:line="276" w:lineRule="auto"/>
    </w:pPr>
    <w:rPr>
      <w:rFonts w:ascii="Courier New" w:hAnsi="Courier New"/>
      <w:szCs w:val="20"/>
    </w:rPr>
  </w:style>
  <w:style w:type="paragraph" w:customStyle="1" w:styleId="Import7">
    <w:name w:val="Import 7"/>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szCs w:val="20"/>
    </w:rPr>
  </w:style>
  <w:style w:type="paragraph" w:styleId="Seznam">
    <w:name w:val="List"/>
    <w:basedOn w:val="Normln"/>
    <w:uiPriority w:val="99"/>
    <w:rsid w:val="005C3353"/>
    <w:pPr>
      <w:autoSpaceDE w:val="0"/>
      <w:autoSpaceDN w:val="0"/>
      <w:ind w:left="283" w:hanging="283"/>
    </w:pPr>
    <w:rPr>
      <w:rFonts w:ascii="Arial" w:hAnsi="Arial" w:cs="Arial"/>
      <w:sz w:val="20"/>
      <w:szCs w:val="20"/>
    </w:rPr>
  </w:style>
  <w:style w:type="paragraph" w:customStyle="1" w:styleId="Import6">
    <w:name w:val="Import 6"/>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szCs w:val="20"/>
    </w:rPr>
  </w:style>
  <w:style w:type="paragraph" w:customStyle="1" w:styleId="Import3">
    <w:name w:val="Import 3"/>
    <w:basedOn w:val="Normln"/>
    <w:uiPriority w:val="99"/>
    <w:rsid w:val="005C335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Cs w:val="20"/>
    </w:rPr>
  </w:style>
  <w:style w:type="paragraph" w:styleId="Zkladntextodsazen3">
    <w:name w:val="Body Text Indent 3"/>
    <w:basedOn w:val="Normln"/>
    <w:link w:val="Zkladntextodsazen3Char"/>
    <w:uiPriority w:val="99"/>
    <w:rsid w:val="00813A32"/>
    <w:pPr>
      <w:spacing w:after="120"/>
      <w:ind w:left="283"/>
    </w:pPr>
    <w:rPr>
      <w:sz w:val="16"/>
      <w:szCs w:val="16"/>
    </w:rPr>
  </w:style>
  <w:style w:type="character" w:customStyle="1" w:styleId="Zkladntextodsazen3Char">
    <w:name w:val="Základní text odsazený 3 Char"/>
    <w:basedOn w:val="Standardnpsmoodstavce"/>
    <w:link w:val="Zkladntextodsazen3"/>
    <w:uiPriority w:val="99"/>
    <w:locked/>
    <w:rsid w:val="00813A32"/>
    <w:rPr>
      <w:rFonts w:cs="Times New Roman"/>
      <w:sz w:val="16"/>
      <w:szCs w:val="16"/>
    </w:rPr>
  </w:style>
  <w:style w:type="character" w:styleId="Siln">
    <w:name w:val="Strong"/>
    <w:basedOn w:val="Standardnpsmoodstavce"/>
    <w:uiPriority w:val="99"/>
    <w:qFormat/>
    <w:rsid w:val="001305D7"/>
    <w:rPr>
      <w:rFonts w:cs="Times New Roman"/>
      <w:b/>
      <w:bCs/>
    </w:rPr>
  </w:style>
  <w:style w:type="paragraph" w:styleId="Odstavecseseznamem">
    <w:name w:val="List Paragraph"/>
    <w:basedOn w:val="Normln"/>
    <w:uiPriority w:val="99"/>
    <w:qFormat/>
    <w:rsid w:val="005B0D37"/>
    <w:pPr>
      <w:ind w:left="720"/>
      <w:contextualSpacing/>
    </w:pPr>
  </w:style>
  <w:style w:type="character" w:styleId="Sledovanodkaz">
    <w:name w:val="FollowedHyperlink"/>
    <w:basedOn w:val="Standardnpsmoodstavce"/>
    <w:uiPriority w:val="99"/>
    <w:rsid w:val="00C90AAB"/>
    <w:rPr>
      <w:rFonts w:cs="Times New Roman"/>
      <w:color w:val="800080"/>
      <w:u w:val="single"/>
    </w:rPr>
  </w:style>
  <w:style w:type="paragraph" w:styleId="Zkladntext3">
    <w:name w:val="Body Text 3"/>
    <w:basedOn w:val="Normln"/>
    <w:link w:val="Zkladntext3Char"/>
    <w:uiPriority w:val="99"/>
    <w:rsid w:val="001C728E"/>
    <w:pPr>
      <w:spacing w:after="120"/>
    </w:pPr>
    <w:rPr>
      <w:sz w:val="16"/>
      <w:szCs w:val="16"/>
    </w:rPr>
  </w:style>
  <w:style w:type="character" w:customStyle="1" w:styleId="Zkladntext3Char">
    <w:name w:val="Základní text 3 Char"/>
    <w:basedOn w:val="Standardnpsmoodstavce"/>
    <w:link w:val="Zkladntext3"/>
    <w:uiPriority w:val="99"/>
    <w:locked/>
    <w:rsid w:val="001C728E"/>
    <w:rPr>
      <w:rFonts w:cs="Times New Roman"/>
      <w:sz w:val="16"/>
      <w:szCs w:val="16"/>
    </w:rPr>
  </w:style>
  <w:style w:type="paragraph" w:styleId="Prosttext">
    <w:name w:val="Plain Text"/>
    <w:basedOn w:val="Normln"/>
    <w:link w:val="ProsttextChar"/>
    <w:uiPriority w:val="99"/>
    <w:rsid w:val="001C728E"/>
    <w:rPr>
      <w:rFonts w:ascii="Courier New" w:hAnsi="Courier New"/>
      <w:sz w:val="20"/>
      <w:szCs w:val="20"/>
    </w:rPr>
  </w:style>
  <w:style w:type="character" w:customStyle="1" w:styleId="ProsttextChar">
    <w:name w:val="Prostý text Char"/>
    <w:basedOn w:val="Standardnpsmoodstavce"/>
    <w:link w:val="Prosttext"/>
    <w:uiPriority w:val="99"/>
    <w:locked/>
    <w:rsid w:val="001C728E"/>
    <w:rPr>
      <w:rFonts w:ascii="Courier New" w:hAnsi="Courier New" w:cs="Times New Roman"/>
    </w:rPr>
  </w:style>
  <w:style w:type="paragraph" w:customStyle="1" w:styleId="Import1">
    <w:name w:val="Import 1"/>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4">
    <w:name w:val="Import 4"/>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uiPriority w:val="99"/>
    <w:rsid w:val="001C728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Zkladntextodsazen21">
    <w:name w:val="Základní text odsazený 21"/>
    <w:basedOn w:val="Normln"/>
    <w:uiPriority w:val="99"/>
    <w:rsid w:val="001C728E"/>
    <w:pPr>
      <w:ind w:left="709"/>
    </w:pPr>
    <w:rPr>
      <w:szCs w:val="20"/>
    </w:rPr>
  </w:style>
  <w:style w:type="paragraph" w:customStyle="1" w:styleId="Import16">
    <w:name w:val="Import 16"/>
    <w:basedOn w:val="Import0"/>
    <w:uiPriority w:val="99"/>
    <w:rsid w:val="001C728E"/>
    <w:pPr>
      <w:tabs>
        <w:tab w:val="left" w:pos="5904"/>
      </w:tabs>
      <w:spacing w:line="230" w:lineRule="auto"/>
    </w:pPr>
  </w:style>
  <w:style w:type="character" w:styleId="Odkaznakoment">
    <w:name w:val="annotation reference"/>
    <w:basedOn w:val="Standardnpsmoodstavce"/>
    <w:uiPriority w:val="99"/>
    <w:rsid w:val="001C728E"/>
    <w:rPr>
      <w:rFonts w:cs="Times New Roman"/>
      <w:sz w:val="16"/>
    </w:rPr>
  </w:style>
  <w:style w:type="paragraph" w:styleId="Textkomente">
    <w:name w:val="annotation text"/>
    <w:basedOn w:val="Normln"/>
    <w:link w:val="TextkomenteChar"/>
    <w:uiPriority w:val="99"/>
    <w:rsid w:val="001C728E"/>
    <w:rPr>
      <w:rFonts w:ascii="Arial" w:hAnsi="Arial"/>
      <w:sz w:val="20"/>
      <w:szCs w:val="20"/>
    </w:rPr>
  </w:style>
  <w:style w:type="character" w:customStyle="1" w:styleId="TextkomenteChar">
    <w:name w:val="Text komentáře Char"/>
    <w:basedOn w:val="Standardnpsmoodstavce"/>
    <w:link w:val="Textkomente"/>
    <w:uiPriority w:val="99"/>
    <w:locked/>
    <w:rsid w:val="001C728E"/>
    <w:rPr>
      <w:rFonts w:ascii="Arial" w:hAnsi="Arial" w:cs="Times New Roman"/>
    </w:rPr>
  </w:style>
  <w:style w:type="paragraph" w:styleId="Pedmtkomente">
    <w:name w:val="annotation subject"/>
    <w:basedOn w:val="Textkomente"/>
    <w:next w:val="Textkomente"/>
    <w:link w:val="PedmtkomenteChar"/>
    <w:uiPriority w:val="99"/>
    <w:rsid w:val="001C728E"/>
    <w:rPr>
      <w:b/>
      <w:bCs/>
    </w:rPr>
  </w:style>
  <w:style w:type="character" w:customStyle="1" w:styleId="PedmtkomenteChar">
    <w:name w:val="Předmět komentáře Char"/>
    <w:basedOn w:val="TextkomenteChar"/>
    <w:link w:val="Pedmtkomente"/>
    <w:uiPriority w:val="99"/>
    <w:locked/>
    <w:rsid w:val="001C728E"/>
    <w:rPr>
      <w:rFonts w:ascii="Arial" w:hAnsi="Arial" w:cs="Times New Roman"/>
      <w:b/>
      <w:bCs/>
    </w:rPr>
  </w:style>
  <w:style w:type="paragraph" w:customStyle="1" w:styleId="Odstavecseseznamem1">
    <w:name w:val="Odstavec se seznamem1"/>
    <w:basedOn w:val="Normln"/>
    <w:uiPriority w:val="99"/>
    <w:rsid w:val="0064059E"/>
    <w:pPr>
      <w:ind w:left="720"/>
      <w:contextualSpacing/>
    </w:pPr>
    <w:rPr>
      <w:rFonts w:ascii="Arial" w:hAnsi="Arial"/>
      <w:szCs w:val="20"/>
    </w:rPr>
  </w:style>
  <w:style w:type="character" w:customStyle="1" w:styleId="odst1">
    <w:name w:val="odst1"/>
    <w:uiPriority w:val="99"/>
    <w:rsid w:val="00CC6607"/>
    <w:rPr>
      <w:b/>
      <w:color w:val="1060B8"/>
    </w:rPr>
  </w:style>
  <w:style w:type="character" w:customStyle="1" w:styleId="styl3">
    <w:name w:val="styl3"/>
    <w:basedOn w:val="Standardnpsmoodstavce"/>
    <w:uiPriority w:val="99"/>
    <w:rsid w:val="00E7204F"/>
    <w:rPr>
      <w:rFonts w:cs="Times New Roman"/>
    </w:rPr>
  </w:style>
  <w:style w:type="character" w:customStyle="1" w:styleId="ListLabel22">
    <w:name w:val="ListLabel 22"/>
    <w:rsid w:val="00D5538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85402">
      <w:bodyDiv w:val="1"/>
      <w:marLeft w:val="0"/>
      <w:marRight w:val="0"/>
      <w:marTop w:val="0"/>
      <w:marBottom w:val="0"/>
      <w:divBdr>
        <w:top w:val="none" w:sz="0" w:space="0" w:color="auto"/>
        <w:left w:val="none" w:sz="0" w:space="0" w:color="auto"/>
        <w:bottom w:val="none" w:sz="0" w:space="0" w:color="auto"/>
        <w:right w:val="none" w:sz="0" w:space="0" w:color="auto"/>
      </w:divBdr>
    </w:div>
    <w:div w:id="981811899">
      <w:bodyDiv w:val="1"/>
      <w:marLeft w:val="0"/>
      <w:marRight w:val="0"/>
      <w:marTop w:val="0"/>
      <w:marBottom w:val="0"/>
      <w:divBdr>
        <w:top w:val="none" w:sz="0" w:space="0" w:color="auto"/>
        <w:left w:val="none" w:sz="0" w:space="0" w:color="auto"/>
        <w:bottom w:val="none" w:sz="0" w:space="0" w:color="auto"/>
        <w:right w:val="none" w:sz="0" w:space="0" w:color="auto"/>
      </w:divBdr>
    </w:div>
    <w:div w:id="1861043353">
      <w:marLeft w:val="0"/>
      <w:marRight w:val="0"/>
      <w:marTop w:val="0"/>
      <w:marBottom w:val="0"/>
      <w:divBdr>
        <w:top w:val="none" w:sz="0" w:space="0" w:color="auto"/>
        <w:left w:val="none" w:sz="0" w:space="0" w:color="auto"/>
        <w:bottom w:val="none" w:sz="0" w:space="0" w:color="auto"/>
        <w:right w:val="none" w:sz="0" w:space="0" w:color="auto"/>
      </w:divBdr>
    </w:div>
    <w:div w:id="1861043354">
      <w:marLeft w:val="0"/>
      <w:marRight w:val="0"/>
      <w:marTop w:val="0"/>
      <w:marBottom w:val="0"/>
      <w:divBdr>
        <w:top w:val="none" w:sz="0" w:space="0" w:color="auto"/>
        <w:left w:val="none" w:sz="0" w:space="0" w:color="auto"/>
        <w:bottom w:val="none" w:sz="0" w:space="0" w:color="auto"/>
        <w:right w:val="none" w:sz="0" w:space="0" w:color="auto"/>
      </w:divBdr>
      <w:divsChild>
        <w:div w:id="1861043356">
          <w:marLeft w:val="0"/>
          <w:marRight w:val="0"/>
          <w:marTop w:val="100"/>
          <w:marBottom w:val="100"/>
          <w:divBdr>
            <w:top w:val="none" w:sz="0" w:space="0" w:color="auto"/>
            <w:left w:val="none" w:sz="0" w:space="0" w:color="auto"/>
            <w:bottom w:val="none" w:sz="0" w:space="0" w:color="auto"/>
            <w:right w:val="none" w:sz="0" w:space="0" w:color="auto"/>
          </w:divBdr>
          <w:divsChild>
            <w:div w:id="1861043358">
              <w:marLeft w:val="0"/>
              <w:marRight w:val="0"/>
              <w:marTop w:val="0"/>
              <w:marBottom w:val="0"/>
              <w:divBdr>
                <w:top w:val="none" w:sz="0" w:space="0" w:color="auto"/>
                <w:left w:val="none" w:sz="0" w:space="0" w:color="auto"/>
                <w:bottom w:val="none" w:sz="0" w:space="0" w:color="auto"/>
                <w:right w:val="none" w:sz="0" w:space="0" w:color="auto"/>
              </w:divBdr>
              <w:divsChild>
                <w:div w:id="1861043357">
                  <w:marLeft w:val="0"/>
                  <w:marRight w:val="0"/>
                  <w:marTop w:val="0"/>
                  <w:marBottom w:val="0"/>
                  <w:divBdr>
                    <w:top w:val="none" w:sz="0" w:space="0" w:color="auto"/>
                    <w:left w:val="none" w:sz="0" w:space="0" w:color="auto"/>
                    <w:bottom w:val="none" w:sz="0" w:space="0" w:color="auto"/>
                    <w:right w:val="none" w:sz="0" w:space="0" w:color="auto"/>
                  </w:divBdr>
                  <w:divsChild>
                    <w:div w:id="1861043359">
                      <w:marLeft w:val="360"/>
                      <w:marRight w:val="0"/>
                      <w:marTop w:val="0"/>
                      <w:marBottom w:val="0"/>
                      <w:divBdr>
                        <w:top w:val="none" w:sz="0" w:space="0" w:color="auto"/>
                        <w:left w:val="none" w:sz="0" w:space="0" w:color="auto"/>
                        <w:bottom w:val="none" w:sz="0" w:space="0" w:color="auto"/>
                        <w:right w:val="none" w:sz="0" w:space="0" w:color="auto"/>
                      </w:divBdr>
                      <w:divsChild>
                        <w:div w:id="1861043355">
                          <w:marLeft w:val="0"/>
                          <w:marRight w:val="0"/>
                          <w:marTop w:val="0"/>
                          <w:marBottom w:val="0"/>
                          <w:divBdr>
                            <w:top w:val="none" w:sz="0" w:space="0" w:color="auto"/>
                            <w:left w:val="none" w:sz="0" w:space="0" w:color="auto"/>
                            <w:bottom w:val="none" w:sz="0" w:space="0" w:color="auto"/>
                            <w:right w:val="none" w:sz="0" w:space="0" w:color="auto"/>
                          </w:divBdr>
                          <w:divsChild>
                            <w:div w:id="1861043360">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9143</Words>
  <Characters>53946</Characters>
  <Application>Microsoft Office Word</Application>
  <DocSecurity>0</DocSecurity>
  <Lines>449</Lines>
  <Paragraphs>125</Paragraphs>
  <ScaleCrop>false</ScaleCrop>
  <HeadingPairs>
    <vt:vector size="2" baseType="variant">
      <vt:variant>
        <vt:lpstr>Název</vt:lpstr>
      </vt:variant>
      <vt:variant>
        <vt:i4>1</vt:i4>
      </vt:variant>
    </vt:vector>
  </HeadingPairs>
  <TitlesOfParts>
    <vt:vector size="1" baseType="lpstr">
      <vt:lpstr>Veřejná zakázka na stavební práce</vt:lpstr>
    </vt:vector>
  </TitlesOfParts>
  <LinksUpToDate>false</LinksUpToDate>
  <CharactersWithSpaces>62964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Veřejná zakázka na stavební práce</dc:title>
  <dc:creator/>
  <cp:lastModifiedBy/>
  <cp:revision>1</cp:revision>
  <dcterms:created xsi:type="dcterms:W3CDTF">2019-07-22T15:04:00Z</dcterms:created>
  <dcterms:modified xsi:type="dcterms:W3CDTF">2019-07-24T14:37:00Z</dcterms:modified>
</cp:coreProperties>
</file>